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8081" w14:textId="0A23CDC7" w:rsidR="00D224D0" w:rsidRPr="00D224D0" w:rsidRDefault="00D224D0" w:rsidP="00D224D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224D0">
        <w:rPr>
          <w:rFonts w:ascii="Arial" w:hAnsi="Arial" w:cs="Arial"/>
          <w:b/>
          <w:bCs/>
          <w:color w:val="000000"/>
        </w:rPr>
        <w:t xml:space="preserve">LEI Nº </w:t>
      </w:r>
      <w:r w:rsidR="00601AA7">
        <w:rPr>
          <w:rFonts w:ascii="Arial" w:hAnsi="Arial" w:cs="Arial"/>
          <w:b/>
          <w:bCs/>
          <w:color w:val="000000"/>
        </w:rPr>
        <w:t>04/2024</w:t>
      </w:r>
    </w:p>
    <w:p w14:paraId="435193CE" w14:textId="77777777" w:rsidR="00D224D0" w:rsidRPr="00D224D0" w:rsidRDefault="00D224D0" w:rsidP="00D224D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224D0">
        <w:rPr>
          <w:rFonts w:ascii="Arial" w:hAnsi="Arial" w:cs="Arial"/>
          <w:color w:val="000000"/>
        </w:rPr>
        <w:t> </w:t>
      </w:r>
    </w:p>
    <w:p w14:paraId="2BA00F7E" w14:textId="632C2940" w:rsidR="00D224D0" w:rsidRDefault="00D224D0" w:rsidP="00D224D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D224D0">
        <w:rPr>
          <w:rFonts w:ascii="Arial" w:hAnsi="Arial" w:cs="Arial"/>
          <w:b/>
          <w:bCs/>
          <w:color w:val="000000"/>
        </w:rPr>
        <w:t xml:space="preserve">AUTORIA: </w:t>
      </w:r>
      <w:r w:rsidR="00646E3F">
        <w:rPr>
          <w:rFonts w:ascii="Arial" w:hAnsi="Arial" w:cs="Arial"/>
          <w:b/>
          <w:bCs/>
          <w:color w:val="000000"/>
        </w:rPr>
        <w:t>MESA DIRETORA</w:t>
      </w:r>
    </w:p>
    <w:p w14:paraId="58B1A236" w14:textId="77777777" w:rsidR="00646E3F" w:rsidRPr="00D224D0" w:rsidRDefault="00646E3F" w:rsidP="00D224D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67F1D74" w14:textId="77777777" w:rsidR="00D224D0" w:rsidRPr="00D224D0" w:rsidRDefault="00D224D0" w:rsidP="00D224D0">
      <w:pPr>
        <w:pStyle w:val="NormalWeb"/>
        <w:spacing w:before="0" w:beforeAutospacing="0" w:after="0" w:afterAutospacing="0"/>
        <w:ind w:left="1200"/>
        <w:jc w:val="both"/>
        <w:rPr>
          <w:rFonts w:ascii="Arial" w:hAnsi="Arial" w:cs="Arial"/>
          <w:color w:val="000000"/>
        </w:rPr>
      </w:pPr>
      <w:r w:rsidRPr="00D224D0">
        <w:rPr>
          <w:rFonts w:ascii="Arial" w:hAnsi="Arial" w:cs="Arial"/>
          <w:color w:val="000000"/>
        </w:rPr>
        <w:t> </w:t>
      </w:r>
    </w:p>
    <w:p w14:paraId="4599CC53" w14:textId="5B263621" w:rsidR="00D224D0" w:rsidRPr="00D224D0" w:rsidRDefault="007A16BF" w:rsidP="00D224D0">
      <w:pPr>
        <w:pStyle w:val="NormalWeb"/>
        <w:spacing w:before="0" w:beforeAutospacing="0" w:after="0" w:afterAutospacing="0"/>
        <w:ind w:left="12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Ementa:</w:t>
      </w:r>
      <w:r w:rsidR="00D224D0" w:rsidRPr="00D224D0">
        <w:rPr>
          <w:rFonts w:ascii="Arial" w:hAnsi="Arial" w:cs="Arial"/>
          <w:i/>
          <w:iCs/>
          <w:color w:val="000000"/>
        </w:rPr>
        <w:t xml:space="preserve"> Dispõe sobre a fixação dos subsídios mensais dos Secretários Municipais de Santo Antônio do Sudoeste-PR para o </w:t>
      </w:r>
      <w:proofErr w:type="gramStart"/>
      <w:r w:rsidR="00D224D0" w:rsidRPr="00D224D0">
        <w:rPr>
          <w:rFonts w:ascii="Arial" w:hAnsi="Arial" w:cs="Arial"/>
          <w:i/>
          <w:iCs/>
          <w:color w:val="000000"/>
        </w:rPr>
        <w:t>quadriênio  de</w:t>
      </w:r>
      <w:proofErr w:type="gramEnd"/>
      <w:r w:rsidR="00D224D0" w:rsidRPr="00D224D0">
        <w:rPr>
          <w:rFonts w:ascii="Arial" w:hAnsi="Arial" w:cs="Arial"/>
          <w:i/>
          <w:iCs/>
          <w:color w:val="000000"/>
        </w:rPr>
        <w:t xml:space="preserve"> 2025 a 2028 e dá outras providências.</w:t>
      </w:r>
    </w:p>
    <w:p w14:paraId="3840562F" w14:textId="77777777" w:rsidR="00D224D0" w:rsidRPr="00D224D0" w:rsidRDefault="00D224D0" w:rsidP="00D224D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224D0">
        <w:rPr>
          <w:rFonts w:ascii="Arial" w:hAnsi="Arial" w:cs="Arial"/>
          <w:color w:val="000000"/>
        </w:rPr>
        <w:t> </w:t>
      </w:r>
    </w:p>
    <w:p w14:paraId="64BA5616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1º O subsídio mensal dos Secretários Municipais do município de Santo Antônio do Sudoeste/PR para o quadriênio 2025-2028 fica estabelecido nos termos desta lei.</w:t>
      </w:r>
    </w:p>
    <w:p w14:paraId="5B857D15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2º O subsídio mensal dos Secretários Municipais fica estabelecido em R$ 8.195,00 </w:t>
      </w:r>
      <w:proofErr w:type="gramStart"/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 oito</w:t>
      </w:r>
      <w:proofErr w:type="gramEnd"/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mil cento e noventa e cinco reais).</w:t>
      </w:r>
    </w:p>
    <w:p w14:paraId="2B1C6878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3º Os secretários municipais ficam, como regra geral, vinculados ao regime de trabalho dos demais ocupantes de cargos em comissão.</w:t>
      </w:r>
    </w:p>
    <w:p w14:paraId="7BE09543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§ 1º Os Secretários Municipais fazem jus ao recebimento do abono de férias.</w:t>
      </w:r>
    </w:p>
    <w:p w14:paraId="71CB2B17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§ 2º Os Secretários Municipais fazem jus ao recebimento de gratificação natalina (13º salário).</w:t>
      </w:r>
    </w:p>
    <w:p w14:paraId="1A410605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4º As despesas decorrentes desta lei serão suportadas por créditos orçamentários e respectivas dotações consignadas na Lei Orçamentaria Anual.</w:t>
      </w:r>
    </w:p>
    <w:p w14:paraId="4E65760F" w14:textId="77777777" w:rsid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5</w:t>
      </w:r>
      <w:proofErr w:type="gramStart"/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º .</w:t>
      </w:r>
      <w:proofErr w:type="gramEnd"/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Revogadas as disposições em contrário, esta Lei entrará em vigor na data de sua publicação, com efeitos a partir de 1º de janeiro de 2025.</w:t>
      </w:r>
    </w:p>
    <w:p w14:paraId="2BCCD22C" w14:textId="77777777" w:rsidR="00E62163" w:rsidRDefault="00E62163" w:rsidP="00E62163">
      <w:pPr>
        <w:pStyle w:val="SemEspaamen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B712ECA" w14:textId="4ED25113" w:rsidR="00D224D0" w:rsidRPr="00D224D0" w:rsidRDefault="00D224D0" w:rsidP="00E6216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D224D0">
        <w:rPr>
          <w:rFonts w:ascii="Arial" w:hAnsi="Arial" w:cs="Arial"/>
          <w:b/>
          <w:sz w:val="24"/>
          <w:szCs w:val="24"/>
        </w:rPr>
        <w:t xml:space="preserve">SALA DAS SESSÕES, EM </w:t>
      </w:r>
      <w:r w:rsidR="00601AA7">
        <w:rPr>
          <w:rFonts w:ascii="Arial" w:hAnsi="Arial" w:cs="Arial"/>
          <w:b/>
          <w:sz w:val="24"/>
          <w:szCs w:val="24"/>
        </w:rPr>
        <w:t>19 DE JANEIRO DE 2024.</w:t>
      </w:r>
    </w:p>
    <w:p w14:paraId="601CB680" w14:textId="77777777" w:rsidR="00D224D0" w:rsidRPr="00D224D0" w:rsidRDefault="00D224D0" w:rsidP="00D224D0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8923267" w14:textId="77777777" w:rsidR="00D224D0" w:rsidRPr="00D224D0" w:rsidRDefault="00D224D0" w:rsidP="00D224D0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BA47475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D224D0">
        <w:rPr>
          <w:rFonts w:ascii="Arial" w:hAnsi="Arial" w:cs="Arial"/>
          <w:b/>
          <w:sz w:val="24"/>
          <w:szCs w:val="24"/>
        </w:rPr>
        <w:t>SÉRGIO ANTONIO DE MATTOS.                         SEBASTIÃO DE OLIVEIRA.</w:t>
      </w:r>
    </w:p>
    <w:p w14:paraId="5F147A94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D224D0">
        <w:rPr>
          <w:rFonts w:ascii="Arial" w:hAnsi="Arial" w:cs="Arial"/>
          <w:b/>
          <w:sz w:val="24"/>
          <w:szCs w:val="24"/>
        </w:rPr>
        <w:t xml:space="preserve">PRESIDENTE.                                                        </w:t>
      </w:r>
      <w:proofErr w:type="gramStart"/>
      <w:r w:rsidRPr="00D224D0">
        <w:rPr>
          <w:rFonts w:ascii="Arial" w:hAnsi="Arial" w:cs="Arial"/>
          <w:b/>
          <w:sz w:val="24"/>
          <w:szCs w:val="24"/>
        </w:rPr>
        <w:t>VICE PRESIDENTE</w:t>
      </w:r>
      <w:proofErr w:type="gramEnd"/>
      <w:r w:rsidRPr="00D224D0">
        <w:rPr>
          <w:rFonts w:ascii="Arial" w:hAnsi="Arial" w:cs="Arial"/>
          <w:b/>
          <w:sz w:val="24"/>
          <w:szCs w:val="24"/>
        </w:rPr>
        <w:t>.</w:t>
      </w:r>
    </w:p>
    <w:p w14:paraId="2FAF63F2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769A0F21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0F436B7D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D224D0">
        <w:rPr>
          <w:rFonts w:ascii="Arial" w:hAnsi="Arial" w:cs="Arial"/>
          <w:b/>
          <w:sz w:val="24"/>
          <w:szCs w:val="24"/>
        </w:rPr>
        <w:t>GRASIELA CRISTINA GIACOBBO NODARI.      MARCOS DE OLIVEIRA.</w:t>
      </w:r>
    </w:p>
    <w:p w14:paraId="287F4FB0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D224D0">
        <w:rPr>
          <w:rFonts w:ascii="Arial" w:hAnsi="Arial" w:cs="Arial"/>
          <w:b/>
          <w:sz w:val="24"/>
          <w:szCs w:val="24"/>
        </w:rPr>
        <w:t>1ª SECRETÁRIA.                                                   2º SECRETÁRIO.</w:t>
      </w:r>
    </w:p>
    <w:sectPr w:rsidR="00D224D0" w:rsidRPr="00D224D0" w:rsidSect="00FB5AB8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4D0"/>
    <w:rsid w:val="002C5FD2"/>
    <w:rsid w:val="00601AA7"/>
    <w:rsid w:val="00646E3F"/>
    <w:rsid w:val="007A16BF"/>
    <w:rsid w:val="00990069"/>
    <w:rsid w:val="00D224D0"/>
    <w:rsid w:val="00E62163"/>
    <w:rsid w:val="00FB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879E"/>
  <w15:chartTrackingRefBased/>
  <w15:docId w15:val="{AF1FDBAC-79B1-4009-8AD0-1088B7F6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2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SemEspaamento">
    <w:name w:val="No Spacing"/>
    <w:uiPriority w:val="1"/>
    <w:qFormat/>
    <w:rsid w:val="00D224D0"/>
    <w:pPr>
      <w:spacing w:after="0" w:line="240" w:lineRule="auto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6</cp:revision>
  <dcterms:created xsi:type="dcterms:W3CDTF">2023-12-13T12:51:00Z</dcterms:created>
  <dcterms:modified xsi:type="dcterms:W3CDTF">2024-01-19T12:27:00Z</dcterms:modified>
</cp:coreProperties>
</file>