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F43" w:rsidRPr="00494683" w:rsidRDefault="00A05F43" w:rsidP="00A05F43">
      <w:pPr>
        <w:rPr>
          <w:rFonts w:ascii="Times New Roman" w:hAnsi="Times New Roman"/>
          <w:b/>
          <w:sz w:val="24"/>
          <w:szCs w:val="24"/>
        </w:rPr>
      </w:pPr>
    </w:p>
    <w:p w:rsidR="00A05F43" w:rsidRPr="00494683" w:rsidRDefault="00A05F43" w:rsidP="00A05F43">
      <w:pPr>
        <w:jc w:val="center"/>
        <w:rPr>
          <w:rFonts w:ascii="Times New Roman" w:hAnsi="Times New Roman"/>
          <w:b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LEI</w:t>
      </w:r>
      <w:r>
        <w:rPr>
          <w:rFonts w:ascii="Times New Roman" w:hAnsi="Times New Roman"/>
          <w:b/>
          <w:sz w:val="24"/>
          <w:szCs w:val="24"/>
        </w:rPr>
        <w:t xml:space="preserve"> ORDINÁ</w:t>
      </w:r>
      <w:r w:rsidRPr="00494683">
        <w:rPr>
          <w:rFonts w:ascii="Times New Roman" w:hAnsi="Times New Roman"/>
          <w:b/>
          <w:sz w:val="24"/>
          <w:szCs w:val="24"/>
        </w:rPr>
        <w:t xml:space="preserve">RIA Nº </w:t>
      </w:r>
      <w:r>
        <w:rPr>
          <w:rFonts w:ascii="Times New Roman" w:hAnsi="Times New Roman"/>
          <w:b/>
          <w:sz w:val="24"/>
          <w:szCs w:val="24"/>
        </w:rPr>
        <w:t>1.523</w:t>
      </w:r>
      <w:r w:rsidRPr="00494683">
        <w:rPr>
          <w:rFonts w:ascii="Times New Roman" w:hAnsi="Times New Roman"/>
          <w:b/>
          <w:sz w:val="24"/>
          <w:szCs w:val="24"/>
        </w:rPr>
        <w:t>/</w:t>
      </w:r>
      <w:bookmarkStart w:id="0" w:name="_GoBack"/>
      <w:bookmarkEnd w:id="0"/>
      <w:r w:rsidRPr="00494683">
        <w:rPr>
          <w:rFonts w:ascii="Times New Roman" w:hAnsi="Times New Roman"/>
          <w:b/>
          <w:sz w:val="24"/>
          <w:szCs w:val="24"/>
        </w:rPr>
        <w:t>2017</w:t>
      </w:r>
    </w:p>
    <w:p w:rsidR="00A05F43" w:rsidRPr="00494683" w:rsidRDefault="00A05F43" w:rsidP="00A05F43">
      <w:pPr>
        <w:jc w:val="center"/>
        <w:rPr>
          <w:rFonts w:ascii="Times New Roman" w:hAnsi="Times New Roman"/>
          <w:b/>
          <w:sz w:val="24"/>
          <w:szCs w:val="24"/>
        </w:rPr>
      </w:pPr>
    </w:p>
    <w:p w:rsidR="00A05F43" w:rsidRPr="00494683" w:rsidRDefault="00A05F43" w:rsidP="00A05F43">
      <w:pPr>
        <w:ind w:left="5103"/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 xml:space="preserve">Autoriza o Poder </w:t>
      </w:r>
      <w:r>
        <w:rPr>
          <w:rFonts w:ascii="Times New Roman" w:hAnsi="Times New Roman"/>
          <w:sz w:val="24"/>
          <w:szCs w:val="24"/>
        </w:rPr>
        <w:t xml:space="preserve">Executivo a criar na sede </w:t>
      </w:r>
      <w:r>
        <w:rPr>
          <w:rFonts w:ascii="Times New Roman" w:hAnsi="Times New Roman"/>
          <w:sz w:val="24"/>
          <w:szCs w:val="24"/>
        </w:rPr>
        <w:tab/>
      </w:r>
      <w:r w:rsidRPr="00494683"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4683">
        <w:rPr>
          <w:rFonts w:ascii="Times New Roman" w:hAnsi="Times New Roman"/>
          <w:sz w:val="24"/>
          <w:szCs w:val="24"/>
        </w:rPr>
        <w:t>Município d</w:t>
      </w:r>
      <w:r>
        <w:rPr>
          <w:rFonts w:ascii="Times New Roman" w:hAnsi="Times New Roman"/>
          <w:sz w:val="24"/>
          <w:szCs w:val="24"/>
        </w:rPr>
        <w:t xml:space="preserve">e Lajinha-MG, a Feira Livre </w:t>
      </w:r>
      <w:r w:rsidRPr="00494683">
        <w:rPr>
          <w:rFonts w:ascii="Times New Roman" w:hAnsi="Times New Roman"/>
          <w:sz w:val="24"/>
          <w:szCs w:val="24"/>
        </w:rPr>
        <w:t xml:space="preserve">Municipal da </w:t>
      </w:r>
      <w:r>
        <w:rPr>
          <w:rFonts w:ascii="Times New Roman" w:hAnsi="Times New Roman"/>
          <w:sz w:val="24"/>
          <w:szCs w:val="24"/>
        </w:rPr>
        <w:t xml:space="preserve">Agricultura Familiar e dá </w:t>
      </w:r>
      <w:r w:rsidRPr="00494683">
        <w:rPr>
          <w:rFonts w:ascii="Times New Roman" w:hAnsi="Times New Roman"/>
          <w:sz w:val="24"/>
          <w:szCs w:val="24"/>
        </w:rPr>
        <w:t>outras providências.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494683">
        <w:rPr>
          <w:rFonts w:ascii="Times New Roman" w:hAnsi="Times New Roman"/>
          <w:sz w:val="24"/>
          <w:szCs w:val="24"/>
        </w:rPr>
        <w:tab/>
      </w:r>
      <w:r w:rsidRPr="00494683">
        <w:rPr>
          <w:rFonts w:ascii="Times New Roman" w:hAnsi="Times New Roman"/>
          <w:sz w:val="24"/>
          <w:szCs w:val="24"/>
        </w:rPr>
        <w:tab/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A Câmara Municipal de Lajinha, por seus vereadores aprovou e eu, </w:t>
      </w:r>
      <w:proofErr w:type="gramStart"/>
      <w:r>
        <w:rPr>
          <w:rFonts w:ascii="Times New Roman" w:hAnsi="Times New Roman"/>
          <w:sz w:val="24"/>
          <w:szCs w:val="24"/>
        </w:rPr>
        <w:t>face a</w:t>
      </w:r>
      <w:proofErr w:type="gramEnd"/>
      <w:r>
        <w:rPr>
          <w:rFonts w:ascii="Times New Roman" w:hAnsi="Times New Roman"/>
          <w:sz w:val="24"/>
          <w:szCs w:val="24"/>
        </w:rPr>
        <w:t xml:space="preserve"> sanção tácita do Sr. Prefeito Municipal, </w:t>
      </w:r>
      <w:r w:rsidRPr="00494683">
        <w:rPr>
          <w:rFonts w:ascii="Times New Roman" w:hAnsi="Times New Roman"/>
          <w:b/>
          <w:sz w:val="24"/>
          <w:szCs w:val="24"/>
        </w:rPr>
        <w:t>PROMULGO</w:t>
      </w:r>
      <w:r>
        <w:rPr>
          <w:rFonts w:ascii="Times New Roman" w:hAnsi="Times New Roman"/>
          <w:sz w:val="24"/>
          <w:szCs w:val="24"/>
        </w:rPr>
        <w:t xml:space="preserve"> a seguinte Lei</w:t>
      </w:r>
      <w:r w:rsidRPr="00494683">
        <w:rPr>
          <w:rFonts w:ascii="Times New Roman" w:hAnsi="Times New Roman"/>
          <w:sz w:val="24"/>
          <w:szCs w:val="24"/>
        </w:rPr>
        <w:t xml:space="preserve">: 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1º</w:t>
      </w:r>
      <w:r w:rsidRPr="00494683">
        <w:rPr>
          <w:rFonts w:ascii="Times New Roman" w:hAnsi="Times New Roman"/>
          <w:sz w:val="24"/>
          <w:szCs w:val="24"/>
        </w:rPr>
        <w:t>- Fica o Poder Executivo autorizado a criar na sede do Município de Lajinha, a "Feira Livre Municipal da Agricultura Familiar".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2º</w:t>
      </w:r>
      <w:r w:rsidRPr="00494683">
        <w:rPr>
          <w:rFonts w:ascii="Times New Roman" w:hAnsi="Times New Roman"/>
          <w:sz w:val="24"/>
          <w:szCs w:val="24"/>
        </w:rPr>
        <w:t xml:space="preserve"> - A Feira Livre de que trata o artigo anterior destina-se à venda exclusivamente a varejo de frutas, legumes, verduras, pescados, aves vivas, ovos, mel, produtos hortigranjeiros e seus subprodutos processados, artesanato e flores. 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494683">
        <w:rPr>
          <w:rFonts w:ascii="Times New Roman" w:hAnsi="Times New Roman"/>
          <w:b/>
          <w:sz w:val="24"/>
          <w:szCs w:val="24"/>
        </w:rPr>
        <w:t>§ 1º</w:t>
      </w:r>
      <w:r w:rsidRPr="00494683">
        <w:rPr>
          <w:rFonts w:ascii="Times New Roman" w:hAnsi="Times New Roman"/>
          <w:sz w:val="24"/>
          <w:szCs w:val="24"/>
        </w:rPr>
        <w:t xml:space="preserve"> - Todos os produtos "in natura" citados acima deverão ser </w:t>
      </w:r>
      <w:r w:rsidRPr="00494683">
        <w:rPr>
          <w:rFonts w:ascii="Times New Roman" w:hAnsi="Times New Roman"/>
          <w:sz w:val="24"/>
          <w:szCs w:val="24"/>
        </w:rPr>
        <w:tab/>
        <w:t>previamente cadastrados na Secretaria da Agricultura Municipal.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494683">
        <w:rPr>
          <w:rFonts w:ascii="Times New Roman" w:hAnsi="Times New Roman"/>
          <w:b/>
          <w:sz w:val="24"/>
          <w:szCs w:val="24"/>
        </w:rPr>
        <w:t xml:space="preserve">§ 2º </w:t>
      </w:r>
      <w:r w:rsidRPr="00494683">
        <w:rPr>
          <w:rFonts w:ascii="Times New Roman" w:hAnsi="Times New Roman"/>
          <w:sz w:val="24"/>
          <w:szCs w:val="24"/>
        </w:rPr>
        <w:t>- Toda comercializ</w:t>
      </w:r>
      <w:r>
        <w:rPr>
          <w:rFonts w:ascii="Times New Roman" w:hAnsi="Times New Roman"/>
          <w:sz w:val="24"/>
          <w:szCs w:val="24"/>
        </w:rPr>
        <w:t xml:space="preserve">ação será realizada conforme a </w:t>
      </w:r>
      <w:r w:rsidRPr="00494683">
        <w:rPr>
          <w:rFonts w:ascii="Times New Roman" w:hAnsi="Times New Roman"/>
          <w:sz w:val="24"/>
          <w:szCs w:val="24"/>
        </w:rPr>
        <w:t>previsibilidade legal ao tema.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3º</w:t>
      </w:r>
      <w:r w:rsidRPr="00494683">
        <w:rPr>
          <w:rFonts w:ascii="Times New Roman" w:hAnsi="Times New Roman"/>
          <w:sz w:val="24"/>
          <w:szCs w:val="24"/>
        </w:rPr>
        <w:t xml:space="preserve"> - Os feirantes são isentos de qualquer tributo previsto em Lei Municipal, porém ficam obrigados a provarem não só a sua qualidade de agricultor familiar, mas também a declarar o lugar de suas culturas.</w:t>
      </w:r>
    </w:p>
    <w:p w:rsidR="00A05F43" w:rsidRPr="00494683" w:rsidRDefault="00A05F43" w:rsidP="00A05F4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§ 1º</w:t>
      </w:r>
      <w:r w:rsidRPr="00494683">
        <w:rPr>
          <w:rFonts w:ascii="Times New Roman" w:hAnsi="Times New Roman"/>
          <w:sz w:val="24"/>
          <w:szCs w:val="24"/>
        </w:rPr>
        <w:t xml:space="preserve"> - Constitui documento comprobatório o atestado de produção fornecido pela EMATER - MG, Declaração de Aptidão ao PRONAF (DAP), ou ainda, a declaração fornecida pela Secretaria da </w:t>
      </w:r>
      <w:r>
        <w:rPr>
          <w:rFonts w:ascii="Times New Roman" w:hAnsi="Times New Roman"/>
          <w:sz w:val="24"/>
          <w:szCs w:val="24"/>
        </w:rPr>
        <w:t xml:space="preserve">Agricultura </w:t>
      </w:r>
      <w:r w:rsidRPr="00494683">
        <w:rPr>
          <w:rFonts w:ascii="Times New Roman" w:hAnsi="Times New Roman"/>
          <w:sz w:val="24"/>
          <w:szCs w:val="24"/>
        </w:rPr>
        <w:t>deste município.</w:t>
      </w:r>
    </w:p>
    <w:p w:rsidR="00A05F43" w:rsidRPr="00494683" w:rsidRDefault="00A05F43" w:rsidP="00A05F4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§ 2º</w:t>
      </w:r>
      <w:r w:rsidRPr="00494683">
        <w:rPr>
          <w:rFonts w:ascii="Times New Roman" w:hAnsi="Times New Roman"/>
          <w:sz w:val="24"/>
          <w:szCs w:val="24"/>
        </w:rPr>
        <w:t xml:space="preserve"> - O Atestado de produção fornecido pela EMATER - MG terá </w:t>
      </w:r>
      <w:r w:rsidRPr="00494683">
        <w:rPr>
          <w:rFonts w:ascii="Times New Roman" w:hAnsi="Times New Roman"/>
          <w:sz w:val="24"/>
          <w:szCs w:val="24"/>
        </w:rPr>
        <w:tab/>
        <w:t xml:space="preserve">validade de </w:t>
      </w:r>
      <w:proofErr w:type="gramStart"/>
      <w:r w:rsidRPr="00494683">
        <w:rPr>
          <w:rFonts w:ascii="Times New Roman" w:hAnsi="Times New Roman"/>
          <w:sz w:val="24"/>
          <w:szCs w:val="24"/>
        </w:rPr>
        <w:t>6</w:t>
      </w:r>
      <w:proofErr w:type="gramEnd"/>
      <w:r w:rsidRPr="00494683">
        <w:rPr>
          <w:rFonts w:ascii="Times New Roman" w:hAnsi="Times New Roman"/>
          <w:sz w:val="24"/>
          <w:szCs w:val="24"/>
        </w:rPr>
        <w:t xml:space="preserve"> (seis) meses, e sua renovação deverá ser solicitada ao </w:t>
      </w:r>
      <w:r w:rsidRPr="00494683">
        <w:rPr>
          <w:rFonts w:ascii="Times New Roman" w:hAnsi="Times New Roman"/>
          <w:sz w:val="24"/>
          <w:szCs w:val="24"/>
        </w:rPr>
        <w:tab/>
        <w:t xml:space="preserve">órgão </w:t>
      </w:r>
      <w:r w:rsidRPr="00494683">
        <w:rPr>
          <w:rFonts w:ascii="Times New Roman" w:hAnsi="Times New Roman"/>
          <w:sz w:val="24"/>
          <w:szCs w:val="24"/>
        </w:rPr>
        <w:tab/>
        <w:t xml:space="preserve">de competência com 30 (trinta) dias de antecedência, a contar </w:t>
      </w:r>
      <w:r w:rsidRPr="00494683">
        <w:rPr>
          <w:rFonts w:ascii="Times New Roman" w:hAnsi="Times New Roman"/>
          <w:sz w:val="24"/>
          <w:szCs w:val="24"/>
        </w:rPr>
        <w:tab/>
        <w:t xml:space="preserve">da data de </w:t>
      </w:r>
      <w:r w:rsidRPr="00494683">
        <w:rPr>
          <w:rFonts w:ascii="Times New Roman" w:hAnsi="Times New Roman"/>
          <w:sz w:val="24"/>
          <w:szCs w:val="24"/>
        </w:rPr>
        <w:tab/>
        <w:t xml:space="preserve">seu vencimento, e deverão ser apresentados à Prefeitura </w:t>
      </w:r>
      <w:r w:rsidRPr="00494683">
        <w:rPr>
          <w:rFonts w:ascii="Times New Roman" w:hAnsi="Times New Roman"/>
          <w:sz w:val="24"/>
          <w:szCs w:val="24"/>
        </w:rPr>
        <w:tab/>
        <w:t xml:space="preserve">Municipal de </w:t>
      </w:r>
      <w:r w:rsidRPr="00494683">
        <w:rPr>
          <w:rFonts w:ascii="Times New Roman" w:hAnsi="Times New Roman"/>
          <w:sz w:val="24"/>
          <w:szCs w:val="24"/>
        </w:rPr>
        <w:tab/>
        <w:t>Lajinha - MG, para os devidos fins.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4º</w:t>
      </w:r>
      <w:r w:rsidRPr="00494683">
        <w:rPr>
          <w:rFonts w:ascii="Times New Roman" w:hAnsi="Times New Roman"/>
          <w:sz w:val="24"/>
          <w:szCs w:val="24"/>
        </w:rPr>
        <w:t xml:space="preserve"> - O Município publicará edital determinando o ponto de funcionamento da feira livre.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5º</w:t>
      </w:r>
      <w:r w:rsidRPr="00494683">
        <w:rPr>
          <w:rFonts w:ascii="Times New Roman" w:hAnsi="Times New Roman"/>
          <w:sz w:val="24"/>
          <w:szCs w:val="24"/>
        </w:rPr>
        <w:t xml:space="preserve"> - A Feira livre funcionará aos sábados, no horário de </w:t>
      </w:r>
      <w:proofErr w:type="gramStart"/>
      <w:r w:rsidRPr="00494683">
        <w:rPr>
          <w:rFonts w:ascii="Times New Roman" w:hAnsi="Times New Roman"/>
          <w:sz w:val="24"/>
          <w:szCs w:val="24"/>
        </w:rPr>
        <w:t>07:00</w:t>
      </w:r>
      <w:proofErr w:type="gramEnd"/>
      <w:r w:rsidRPr="00494683">
        <w:rPr>
          <w:rFonts w:ascii="Times New Roman" w:hAnsi="Times New Roman"/>
          <w:sz w:val="24"/>
          <w:szCs w:val="24"/>
        </w:rPr>
        <w:t xml:space="preserve"> horas ás 13:00 horas, podendo no entanto, a critério do Executivo e do grupo gestor da feira, designarem  outros dias e horários.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7º</w:t>
      </w:r>
      <w:r w:rsidRPr="00494683">
        <w:rPr>
          <w:rFonts w:ascii="Times New Roman" w:hAnsi="Times New Roman"/>
          <w:sz w:val="24"/>
          <w:szCs w:val="24"/>
        </w:rPr>
        <w:t xml:space="preserve"> - Nos dias do funcionamento da feira</w:t>
      </w:r>
      <w:proofErr w:type="gramStart"/>
      <w:r w:rsidRPr="00494683">
        <w:rPr>
          <w:rFonts w:ascii="Times New Roman" w:hAnsi="Times New Roman"/>
          <w:sz w:val="24"/>
          <w:szCs w:val="24"/>
        </w:rPr>
        <w:t>, fica</w:t>
      </w:r>
      <w:proofErr w:type="gramEnd"/>
      <w:r w:rsidRPr="00494683">
        <w:rPr>
          <w:rFonts w:ascii="Times New Roman" w:hAnsi="Times New Roman"/>
          <w:sz w:val="24"/>
          <w:szCs w:val="24"/>
        </w:rPr>
        <w:t xml:space="preserve"> proibida a comercialização de produtos no ponto próximo a Feira da cidade, ressalvado, todavia o caso de comerciante estabelecido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lastRenderedPageBreak/>
        <w:t>Art. 8º</w:t>
      </w:r>
      <w:r w:rsidRPr="00494683">
        <w:rPr>
          <w:rFonts w:ascii="Times New Roman" w:hAnsi="Times New Roman"/>
          <w:sz w:val="24"/>
          <w:szCs w:val="24"/>
        </w:rPr>
        <w:t xml:space="preserve"> - Os produtos que figurarem na feira só poderão ser vendidos em outro local, se o feirante ou ambulante pagar o imposto de licença de comércio nos termos da legislação em vigor, fora do funcionamento da feira.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9º</w:t>
      </w:r>
      <w:r w:rsidRPr="00494683">
        <w:rPr>
          <w:rFonts w:ascii="Times New Roman" w:hAnsi="Times New Roman"/>
          <w:sz w:val="24"/>
          <w:szCs w:val="24"/>
        </w:rPr>
        <w:t xml:space="preserve"> - O feirante é co-responsável, juntamente com a prefeitura e a Comissão, por manter e zelar das barracas e do local da feira.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10</w:t>
      </w:r>
      <w:r w:rsidRPr="00494683">
        <w:rPr>
          <w:rFonts w:ascii="Times New Roman" w:hAnsi="Times New Roman"/>
          <w:sz w:val="24"/>
          <w:szCs w:val="24"/>
        </w:rPr>
        <w:t xml:space="preserve"> - Depois de descarregados, os veículos e animais deverão ser imediatamente retirados para outro local, a fim de evitar acidentes ou prejudicar o trânsito no recinto da feira.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11</w:t>
      </w:r>
      <w:r w:rsidRPr="00494683">
        <w:rPr>
          <w:rFonts w:ascii="Times New Roman" w:hAnsi="Times New Roman"/>
          <w:sz w:val="24"/>
          <w:szCs w:val="24"/>
        </w:rPr>
        <w:t xml:space="preserve"> - Não é permitido aos feirantes abandonarem no recinto da feira as mercadorias restantes que não tenham sido vendidas, cuja sobra terá de ser imediatamente recolhida.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12</w:t>
      </w:r>
      <w:r w:rsidRPr="00494683">
        <w:rPr>
          <w:rFonts w:ascii="Times New Roman" w:hAnsi="Times New Roman"/>
          <w:sz w:val="24"/>
          <w:szCs w:val="24"/>
        </w:rPr>
        <w:t xml:space="preserve"> - Poderão os feirantes, caso assim desejarem, retirar a sua barraca do recinto da feira, quando seus produtos esgotarem, antes mesmo do término do horário de seu funcionamento.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13</w:t>
      </w:r>
      <w:r w:rsidRPr="00494683">
        <w:rPr>
          <w:rFonts w:ascii="Times New Roman" w:hAnsi="Times New Roman"/>
          <w:sz w:val="24"/>
          <w:szCs w:val="24"/>
        </w:rPr>
        <w:t xml:space="preserve"> - Terminada a feira, o Município procederá à limpeza da área recém desocupada, o que deverá ser feito no prazo mais curto possível.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14</w:t>
      </w:r>
      <w:r w:rsidRPr="00494683">
        <w:rPr>
          <w:rFonts w:ascii="Times New Roman" w:hAnsi="Times New Roman"/>
          <w:sz w:val="24"/>
          <w:szCs w:val="24"/>
        </w:rPr>
        <w:t xml:space="preserve"> - Não é permitida a permanência ou o trânsito de veículos ou animais no recinto da feira durante o horário de seu funcionamento, cabendo ao fiscal da Prefeitura tomar as medidas que julgar cabíveis para a retirada deles.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15</w:t>
      </w:r>
      <w:r w:rsidRPr="00494683">
        <w:rPr>
          <w:rFonts w:ascii="Times New Roman" w:hAnsi="Times New Roman"/>
          <w:sz w:val="24"/>
          <w:szCs w:val="24"/>
        </w:rPr>
        <w:t xml:space="preserve"> - Para as instalações das barracas na feira municipal, deverão os feirantes obedecer aos seguintes critérios: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494683">
        <w:rPr>
          <w:rFonts w:ascii="Times New Roman" w:hAnsi="Times New Roman"/>
          <w:b/>
          <w:sz w:val="24"/>
          <w:szCs w:val="24"/>
        </w:rPr>
        <w:t>a)</w:t>
      </w:r>
      <w:r w:rsidRPr="00494683">
        <w:rPr>
          <w:rFonts w:ascii="Times New Roman" w:hAnsi="Times New Roman"/>
          <w:sz w:val="24"/>
          <w:szCs w:val="24"/>
        </w:rPr>
        <w:t xml:space="preserve"> espaço mínimo de </w:t>
      </w:r>
      <w:proofErr w:type="gramStart"/>
      <w:r w:rsidRPr="00494683">
        <w:rPr>
          <w:rFonts w:ascii="Times New Roman" w:hAnsi="Times New Roman"/>
          <w:sz w:val="24"/>
          <w:szCs w:val="24"/>
        </w:rPr>
        <w:t>1,5 (um e meio) metro</w:t>
      </w:r>
      <w:proofErr w:type="gramEnd"/>
      <w:r w:rsidRPr="00494683">
        <w:rPr>
          <w:rFonts w:ascii="Times New Roman" w:hAnsi="Times New Roman"/>
          <w:sz w:val="24"/>
          <w:szCs w:val="24"/>
        </w:rPr>
        <w:t xml:space="preserve"> da outra, a fim de permitir a passagem de público;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494683">
        <w:rPr>
          <w:rFonts w:ascii="Times New Roman" w:hAnsi="Times New Roman"/>
          <w:b/>
          <w:sz w:val="24"/>
          <w:szCs w:val="24"/>
        </w:rPr>
        <w:t>b)</w:t>
      </w:r>
      <w:r w:rsidRPr="00494683">
        <w:rPr>
          <w:rFonts w:ascii="Times New Roman" w:hAnsi="Times New Roman"/>
          <w:sz w:val="24"/>
          <w:szCs w:val="24"/>
        </w:rPr>
        <w:t xml:space="preserve"> as barracas deverão ser dispostas em alinhamento, de modo a ficar uma via de trânsito no centro, e terão sua frente voltada para esta via;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494683">
        <w:rPr>
          <w:rFonts w:ascii="Times New Roman" w:hAnsi="Times New Roman"/>
          <w:b/>
          <w:sz w:val="24"/>
          <w:szCs w:val="24"/>
        </w:rPr>
        <w:t>c)</w:t>
      </w:r>
      <w:r w:rsidRPr="00494683">
        <w:rPr>
          <w:rFonts w:ascii="Times New Roman" w:hAnsi="Times New Roman"/>
          <w:sz w:val="24"/>
          <w:szCs w:val="24"/>
        </w:rPr>
        <w:t xml:space="preserve"> a distribuição das barracas será feita obedecendo </w:t>
      </w:r>
      <w:proofErr w:type="gramStart"/>
      <w:r w:rsidRPr="00494683">
        <w:rPr>
          <w:rFonts w:ascii="Times New Roman" w:hAnsi="Times New Roman"/>
          <w:sz w:val="24"/>
          <w:szCs w:val="24"/>
        </w:rPr>
        <w:t>a</w:t>
      </w:r>
      <w:proofErr w:type="gramEnd"/>
      <w:r w:rsidRPr="00494683">
        <w:rPr>
          <w:rFonts w:ascii="Times New Roman" w:hAnsi="Times New Roman"/>
          <w:sz w:val="24"/>
          <w:szCs w:val="24"/>
        </w:rPr>
        <w:t xml:space="preserve"> definição do grupo gestor em seu regimento interno.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494683">
        <w:rPr>
          <w:rFonts w:ascii="Times New Roman" w:hAnsi="Times New Roman"/>
          <w:b/>
          <w:sz w:val="24"/>
          <w:szCs w:val="24"/>
        </w:rPr>
        <w:t>d)</w:t>
      </w:r>
      <w:r w:rsidRPr="00494683">
        <w:rPr>
          <w:rFonts w:ascii="Times New Roman" w:hAnsi="Times New Roman"/>
          <w:sz w:val="24"/>
          <w:szCs w:val="24"/>
        </w:rPr>
        <w:t xml:space="preserve"> as barracas obedecerão a um tipo padrão, devendo ser desmontáveis, de acordo com modelo previsto no regimento interno da feira;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494683">
        <w:rPr>
          <w:rFonts w:ascii="Times New Roman" w:hAnsi="Times New Roman"/>
          <w:b/>
          <w:sz w:val="24"/>
          <w:szCs w:val="24"/>
        </w:rPr>
        <w:t>e)</w:t>
      </w:r>
      <w:r w:rsidRPr="00494683">
        <w:rPr>
          <w:rFonts w:ascii="Times New Roman" w:hAnsi="Times New Roman"/>
          <w:sz w:val="24"/>
          <w:szCs w:val="24"/>
        </w:rPr>
        <w:t xml:space="preserve"> o feirante é obrigado a conservar a sua barraca em perfeito estado de conservação e higiene.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494683">
        <w:rPr>
          <w:rFonts w:ascii="Times New Roman" w:hAnsi="Times New Roman"/>
          <w:b/>
          <w:sz w:val="24"/>
          <w:szCs w:val="24"/>
        </w:rPr>
        <w:t>f)</w:t>
      </w:r>
      <w:r w:rsidRPr="00494683">
        <w:rPr>
          <w:rFonts w:ascii="Times New Roman" w:hAnsi="Times New Roman"/>
          <w:sz w:val="24"/>
          <w:szCs w:val="24"/>
        </w:rPr>
        <w:t xml:space="preserve"> as barracas deverão ser destinadas ao uso exclusivo dos feirantes nos termos e formas desta lei.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16</w:t>
      </w:r>
      <w:r w:rsidRPr="00494683">
        <w:rPr>
          <w:rFonts w:ascii="Times New Roman" w:hAnsi="Times New Roman"/>
          <w:sz w:val="24"/>
          <w:szCs w:val="24"/>
        </w:rPr>
        <w:t xml:space="preserve"> - Ficará sob a responsabilidade exclusiva dos feirantes a instalação de suas barracas na Feira Livre Municipal de Agricultura Familiar, obedecidas </w:t>
      </w:r>
      <w:proofErr w:type="gramStart"/>
      <w:r w:rsidRPr="00494683">
        <w:rPr>
          <w:rFonts w:ascii="Times New Roman" w:hAnsi="Times New Roman"/>
          <w:sz w:val="24"/>
          <w:szCs w:val="24"/>
        </w:rPr>
        <w:t>as</w:t>
      </w:r>
      <w:proofErr w:type="gramEnd"/>
      <w:r w:rsidRPr="00494683">
        <w:rPr>
          <w:rFonts w:ascii="Times New Roman" w:hAnsi="Times New Roman"/>
          <w:sz w:val="24"/>
          <w:szCs w:val="24"/>
        </w:rPr>
        <w:t xml:space="preserve"> normas constantes do respectivo regulamento.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lastRenderedPageBreak/>
        <w:t>Art. 17</w:t>
      </w:r>
      <w:r w:rsidRPr="00494683">
        <w:rPr>
          <w:rFonts w:ascii="Times New Roman" w:hAnsi="Times New Roman"/>
          <w:sz w:val="24"/>
          <w:szCs w:val="24"/>
        </w:rPr>
        <w:t xml:space="preserve"> - O feirante ficará obrigado a estabelecer sua barraca pelo menos </w:t>
      </w:r>
      <w:proofErr w:type="gramStart"/>
      <w:r w:rsidRPr="00494683">
        <w:rPr>
          <w:rFonts w:ascii="Times New Roman" w:hAnsi="Times New Roman"/>
          <w:sz w:val="24"/>
          <w:szCs w:val="24"/>
        </w:rPr>
        <w:t>3</w:t>
      </w:r>
      <w:proofErr w:type="gramEnd"/>
      <w:r w:rsidRPr="00494683">
        <w:rPr>
          <w:rFonts w:ascii="Times New Roman" w:hAnsi="Times New Roman"/>
          <w:sz w:val="24"/>
          <w:szCs w:val="24"/>
        </w:rPr>
        <w:t xml:space="preserve"> (três) vezes num período de 30 (trinta) dias consecutivos, sob pena de cancelamento de sua matrícula.</w:t>
      </w:r>
    </w:p>
    <w:p w:rsidR="00A05F43" w:rsidRPr="00494683" w:rsidRDefault="00A05F43" w:rsidP="00A05F4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645C7">
        <w:rPr>
          <w:rFonts w:ascii="Times New Roman" w:hAnsi="Times New Roman"/>
          <w:b/>
          <w:sz w:val="24"/>
          <w:szCs w:val="24"/>
        </w:rPr>
        <w:t>Parágrafo Único</w:t>
      </w:r>
      <w:r w:rsidRPr="00494683">
        <w:rPr>
          <w:rFonts w:ascii="Times New Roman" w:hAnsi="Times New Roman"/>
          <w:sz w:val="24"/>
          <w:szCs w:val="24"/>
        </w:rPr>
        <w:t xml:space="preserve"> - O feirante deverá devolver no prazo de 10 dias </w:t>
      </w:r>
      <w:r w:rsidRPr="00494683">
        <w:rPr>
          <w:rFonts w:ascii="Times New Roman" w:hAnsi="Times New Roman"/>
          <w:sz w:val="24"/>
          <w:szCs w:val="24"/>
        </w:rPr>
        <w:tab/>
        <w:t>corridos,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4683">
        <w:rPr>
          <w:rFonts w:ascii="Times New Roman" w:hAnsi="Times New Roman"/>
          <w:sz w:val="24"/>
          <w:szCs w:val="24"/>
        </w:rPr>
        <w:t>a barraca e seus adereços fornecidos pelo município em perfeito estado de conservação e condições de uso, contados da data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4683">
        <w:rPr>
          <w:rFonts w:ascii="Times New Roman" w:hAnsi="Times New Roman"/>
          <w:sz w:val="24"/>
          <w:szCs w:val="24"/>
        </w:rPr>
        <w:t>da notificação do cancelamento da matrícula.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18</w:t>
      </w:r>
      <w:r w:rsidRPr="00494683">
        <w:rPr>
          <w:rFonts w:ascii="Times New Roman" w:hAnsi="Times New Roman"/>
          <w:sz w:val="24"/>
          <w:szCs w:val="24"/>
        </w:rPr>
        <w:t xml:space="preserve"> - Ficam estabelecidas as seguintes categorias de feirantes: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6645C7">
        <w:rPr>
          <w:rFonts w:ascii="Times New Roman" w:hAnsi="Times New Roman"/>
          <w:b/>
          <w:sz w:val="24"/>
          <w:szCs w:val="24"/>
        </w:rPr>
        <w:t>Categoria A</w:t>
      </w:r>
      <w:r w:rsidRPr="00494683">
        <w:rPr>
          <w:rFonts w:ascii="Times New Roman" w:hAnsi="Times New Roman"/>
          <w:sz w:val="24"/>
          <w:szCs w:val="24"/>
        </w:rPr>
        <w:t xml:space="preserve"> - Produtor Rural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6645C7">
        <w:rPr>
          <w:rFonts w:ascii="Times New Roman" w:hAnsi="Times New Roman"/>
          <w:b/>
          <w:sz w:val="24"/>
          <w:szCs w:val="24"/>
        </w:rPr>
        <w:t>Categoria B</w:t>
      </w:r>
      <w:r w:rsidRPr="00494683">
        <w:rPr>
          <w:rFonts w:ascii="Times New Roman" w:hAnsi="Times New Roman"/>
          <w:sz w:val="24"/>
          <w:szCs w:val="24"/>
        </w:rPr>
        <w:t xml:space="preserve"> - Produtos Processados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6645C7">
        <w:rPr>
          <w:rFonts w:ascii="Times New Roman" w:hAnsi="Times New Roman"/>
          <w:b/>
          <w:sz w:val="24"/>
          <w:szCs w:val="24"/>
        </w:rPr>
        <w:t>Categoria C</w:t>
      </w:r>
      <w:r w:rsidRPr="00494683">
        <w:rPr>
          <w:rFonts w:ascii="Times New Roman" w:hAnsi="Times New Roman"/>
          <w:sz w:val="24"/>
          <w:szCs w:val="24"/>
        </w:rPr>
        <w:t xml:space="preserve"> - Artesão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19</w:t>
      </w:r>
      <w:r w:rsidRPr="00494683">
        <w:rPr>
          <w:rFonts w:ascii="Times New Roman" w:hAnsi="Times New Roman"/>
          <w:sz w:val="24"/>
          <w:szCs w:val="24"/>
        </w:rPr>
        <w:t xml:space="preserve"> - A disciplina interna de feira</w:t>
      </w:r>
      <w:proofErr w:type="gramStart"/>
      <w:r w:rsidRPr="00494683">
        <w:rPr>
          <w:rFonts w:ascii="Times New Roman" w:hAnsi="Times New Roman"/>
          <w:sz w:val="24"/>
          <w:szCs w:val="24"/>
        </w:rPr>
        <w:t>, será</w:t>
      </w:r>
      <w:proofErr w:type="gramEnd"/>
      <w:r w:rsidRPr="00494683">
        <w:rPr>
          <w:rFonts w:ascii="Times New Roman" w:hAnsi="Times New Roman"/>
          <w:sz w:val="24"/>
          <w:szCs w:val="24"/>
        </w:rPr>
        <w:t xml:space="preserve"> tratada pelo regimento interno, aprovado pelo grupo de feirantes e ter-se-á em vista: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6645C7">
        <w:rPr>
          <w:rFonts w:ascii="Times New Roman" w:hAnsi="Times New Roman"/>
          <w:b/>
          <w:sz w:val="24"/>
          <w:szCs w:val="24"/>
        </w:rPr>
        <w:t>I -</w:t>
      </w:r>
      <w:r w:rsidRPr="00494683">
        <w:rPr>
          <w:rFonts w:ascii="Times New Roman" w:hAnsi="Times New Roman"/>
          <w:sz w:val="24"/>
          <w:szCs w:val="24"/>
        </w:rPr>
        <w:t xml:space="preserve"> Manutenção da ordem, do asseio, conduta e ética pessoal e do </w:t>
      </w:r>
      <w:r w:rsidRPr="00494683">
        <w:rPr>
          <w:rFonts w:ascii="Times New Roman" w:hAnsi="Times New Roman"/>
          <w:sz w:val="24"/>
          <w:szCs w:val="24"/>
        </w:rPr>
        <w:tab/>
        <w:t>grupo.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6645C7">
        <w:rPr>
          <w:rFonts w:ascii="Times New Roman" w:hAnsi="Times New Roman"/>
          <w:b/>
          <w:sz w:val="24"/>
          <w:szCs w:val="24"/>
        </w:rPr>
        <w:t>II -</w:t>
      </w:r>
      <w:r w:rsidRPr="00494683">
        <w:rPr>
          <w:rFonts w:ascii="Times New Roman" w:hAnsi="Times New Roman"/>
          <w:sz w:val="24"/>
          <w:szCs w:val="24"/>
        </w:rPr>
        <w:t xml:space="preserve"> Equilíbrio no seu </w:t>
      </w:r>
      <w:proofErr w:type="spellStart"/>
      <w:r w:rsidRPr="00494683">
        <w:rPr>
          <w:rFonts w:ascii="Times New Roman" w:hAnsi="Times New Roman"/>
          <w:sz w:val="24"/>
          <w:szCs w:val="24"/>
        </w:rPr>
        <w:t>provisionamento</w:t>
      </w:r>
      <w:proofErr w:type="spellEnd"/>
      <w:r w:rsidRPr="00494683">
        <w:rPr>
          <w:rFonts w:ascii="Times New Roman" w:hAnsi="Times New Roman"/>
          <w:sz w:val="24"/>
          <w:szCs w:val="24"/>
        </w:rPr>
        <w:t xml:space="preserve">, obedecendo a uma </w:t>
      </w:r>
      <w:r w:rsidRPr="00494683">
        <w:rPr>
          <w:rFonts w:ascii="Times New Roman" w:hAnsi="Times New Roman"/>
          <w:sz w:val="24"/>
          <w:szCs w:val="24"/>
        </w:rPr>
        <w:tab/>
        <w:t>regularidade.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6645C7">
        <w:rPr>
          <w:rFonts w:ascii="Times New Roman" w:hAnsi="Times New Roman"/>
          <w:b/>
          <w:sz w:val="24"/>
          <w:szCs w:val="24"/>
        </w:rPr>
        <w:t>III -</w:t>
      </w:r>
      <w:r w:rsidRPr="00494683">
        <w:rPr>
          <w:rFonts w:ascii="Times New Roman" w:hAnsi="Times New Roman"/>
          <w:sz w:val="24"/>
          <w:szCs w:val="24"/>
        </w:rPr>
        <w:t xml:space="preserve"> Proteção aos feirantes e consumidores contra as manobras </w:t>
      </w:r>
      <w:r w:rsidRPr="00494683">
        <w:rPr>
          <w:rFonts w:ascii="Times New Roman" w:hAnsi="Times New Roman"/>
          <w:sz w:val="24"/>
          <w:szCs w:val="24"/>
        </w:rPr>
        <w:tab/>
        <w:t>prejudiciais aos seus interesses.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20</w:t>
      </w:r>
      <w:r w:rsidRPr="00494683">
        <w:rPr>
          <w:rFonts w:ascii="Times New Roman" w:hAnsi="Times New Roman"/>
          <w:sz w:val="24"/>
          <w:szCs w:val="24"/>
        </w:rPr>
        <w:t xml:space="preserve"> - Para uso dos espaços físicos destinados a instalação das barracas na feira livre deste Município, não </w:t>
      </w:r>
      <w:proofErr w:type="gramStart"/>
      <w:r w:rsidRPr="00494683">
        <w:rPr>
          <w:rFonts w:ascii="Times New Roman" w:hAnsi="Times New Roman"/>
          <w:sz w:val="24"/>
          <w:szCs w:val="24"/>
        </w:rPr>
        <w:t>serão cobradas</w:t>
      </w:r>
      <w:proofErr w:type="gramEnd"/>
      <w:r w:rsidRPr="00494683">
        <w:rPr>
          <w:rFonts w:ascii="Times New Roman" w:hAnsi="Times New Roman"/>
          <w:sz w:val="24"/>
          <w:szCs w:val="24"/>
        </w:rPr>
        <w:t xml:space="preserve"> taxas de qualquer natureza pelo órgão da administração em relação aos feirantes.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21</w:t>
      </w:r>
      <w:r w:rsidRPr="00494683">
        <w:rPr>
          <w:rFonts w:ascii="Times New Roman" w:hAnsi="Times New Roman"/>
          <w:sz w:val="24"/>
          <w:szCs w:val="24"/>
        </w:rPr>
        <w:t xml:space="preserve"> - Fica, inicialmente, fixado em 10 (dez) o número de barracas da Feira Livre, podendo, entretanto, ser ampliado através de ato do Poder Executivo, a partir de demanda do grupo gestor da feira livre.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22</w:t>
      </w:r>
      <w:r w:rsidRPr="00494683">
        <w:rPr>
          <w:rFonts w:ascii="Times New Roman" w:hAnsi="Times New Roman"/>
          <w:sz w:val="24"/>
          <w:szCs w:val="24"/>
        </w:rPr>
        <w:t xml:space="preserve"> - A matrícula do feirante será feita mediante apresentação dos seguintes documentos: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6645C7">
        <w:rPr>
          <w:rFonts w:ascii="Times New Roman" w:hAnsi="Times New Roman"/>
          <w:b/>
          <w:sz w:val="24"/>
          <w:szCs w:val="24"/>
        </w:rPr>
        <w:t>I -</w:t>
      </w:r>
      <w:r w:rsidRPr="00494683">
        <w:rPr>
          <w:rFonts w:ascii="Times New Roman" w:hAnsi="Times New Roman"/>
          <w:sz w:val="24"/>
          <w:szCs w:val="24"/>
        </w:rPr>
        <w:t xml:space="preserve"> Atestado de produção fornecido pela EMATER - MG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6645C7">
        <w:rPr>
          <w:rFonts w:ascii="Times New Roman" w:hAnsi="Times New Roman"/>
          <w:b/>
          <w:sz w:val="24"/>
          <w:szCs w:val="24"/>
        </w:rPr>
        <w:t>II -</w:t>
      </w:r>
      <w:r w:rsidRPr="00494683">
        <w:rPr>
          <w:rFonts w:ascii="Times New Roman" w:hAnsi="Times New Roman"/>
          <w:sz w:val="24"/>
          <w:szCs w:val="24"/>
        </w:rPr>
        <w:t xml:space="preserve"> Atestado de sanidade física e mental, fornecido pelo posto de </w:t>
      </w:r>
      <w:r w:rsidRPr="00494683">
        <w:rPr>
          <w:rFonts w:ascii="Times New Roman" w:hAnsi="Times New Roman"/>
          <w:sz w:val="24"/>
          <w:szCs w:val="24"/>
        </w:rPr>
        <w:tab/>
        <w:t>saúde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6645C7">
        <w:rPr>
          <w:rFonts w:ascii="Times New Roman" w:hAnsi="Times New Roman"/>
          <w:b/>
          <w:sz w:val="24"/>
          <w:szCs w:val="24"/>
        </w:rPr>
        <w:t>III -</w:t>
      </w:r>
      <w:r w:rsidRPr="00494683">
        <w:rPr>
          <w:rFonts w:ascii="Times New Roman" w:hAnsi="Times New Roman"/>
          <w:sz w:val="24"/>
          <w:szCs w:val="24"/>
        </w:rPr>
        <w:t xml:space="preserve"> 02 (dois) retratos, tamanho 3x4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6645C7">
        <w:rPr>
          <w:rFonts w:ascii="Times New Roman" w:hAnsi="Times New Roman"/>
          <w:b/>
          <w:sz w:val="24"/>
          <w:szCs w:val="24"/>
        </w:rPr>
        <w:t>IV -</w:t>
      </w:r>
      <w:r w:rsidRPr="00494683">
        <w:rPr>
          <w:rFonts w:ascii="Times New Roman" w:hAnsi="Times New Roman"/>
          <w:sz w:val="24"/>
          <w:szCs w:val="24"/>
        </w:rPr>
        <w:t xml:space="preserve"> Para os produtos processados: alvará sanitário emitidos pelos órgãos responsáveis neste município.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23</w:t>
      </w:r>
      <w:r w:rsidRPr="00494683">
        <w:rPr>
          <w:rFonts w:ascii="Times New Roman" w:hAnsi="Times New Roman"/>
          <w:sz w:val="24"/>
          <w:szCs w:val="24"/>
        </w:rPr>
        <w:t xml:space="preserve"> - Para comercialização de produtos de origem animal, vegetal e processados fica a cargo das respectivas vigilâncias, a autorização e fiscalização.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24</w:t>
      </w:r>
      <w:r w:rsidRPr="00494683">
        <w:rPr>
          <w:rFonts w:ascii="Times New Roman" w:hAnsi="Times New Roman"/>
          <w:sz w:val="24"/>
          <w:szCs w:val="24"/>
        </w:rPr>
        <w:t xml:space="preserve"> - A matrícula será concedida a título precário, podendo, a qualquer tempo e desde que haja motivo justo, ser concedida pelo Município.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lastRenderedPageBreak/>
        <w:t>Art. 25</w:t>
      </w:r>
      <w:r w:rsidRPr="00494683">
        <w:rPr>
          <w:rFonts w:ascii="Times New Roman" w:hAnsi="Times New Roman"/>
          <w:sz w:val="24"/>
          <w:szCs w:val="24"/>
        </w:rPr>
        <w:t xml:space="preserve"> - Cada feirante não poderá ter mais de uma matrícula, consequentemente não poderá também possuir mais de uma barraca.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26</w:t>
      </w:r>
      <w:r w:rsidRPr="00494683">
        <w:rPr>
          <w:rFonts w:ascii="Times New Roman" w:hAnsi="Times New Roman"/>
          <w:sz w:val="24"/>
          <w:szCs w:val="24"/>
        </w:rPr>
        <w:t xml:space="preserve"> - A matrícula será cassada, quando constatada a prática das seguintes infrações: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proofErr w:type="gramStart"/>
      <w:r w:rsidRPr="00494683">
        <w:rPr>
          <w:rFonts w:ascii="Times New Roman" w:hAnsi="Times New Roman"/>
          <w:b/>
          <w:sz w:val="24"/>
          <w:szCs w:val="24"/>
        </w:rPr>
        <w:t>1</w:t>
      </w:r>
      <w:proofErr w:type="gramEnd"/>
      <w:r w:rsidRPr="00494683">
        <w:rPr>
          <w:rFonts w:ascii="Times New Roman" w:hAnsi="Times New Roman"/>
          <w:b/>
          <w:sz w:val="24"/>
          <w:szCs w:val="24"/>
        </w:rPr>
        <w:t>)</w:t>
      </w:r>
      <w:r w:rsidRPr="00494683">
        <w:rPr>
          <w:rFonts w:ascii="Times New Roman" w:hAnsi="Times New Roman"/>
          <w:sz w:val="24"/>
          <w:szCs w:val="24"/>
        </w:rPr>
        <w:t xml:space="preserve"> venda de mercadorias deterioradas;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proofErr w:type="gramStart"/>
      <w:r w:rsidRPr="00494683">
        <w:rPr>
          <w:rFonts w:ascii="Times New Roman" w:hAnsi="Times New Roman"/>
          <w:b/>
          <w:sz w:val="24"/>
          <w:szCs w:val="24"/>
        </w:rPr>
        <w:t>2</w:t>
      </w:r>
      <w:proofErr w:type="gramEnd"/>
      <w:r w:rsidRPr="00494683">
        <w:rPr>
          <w:rFonts w:ascii="Times New Roman" w:hAnsi="Times New Roman"/>
          <w:b/>
          <w:sz w:val="24"/>
          <w:szCs w:val="24"/>
        </w:rPr>
        <w:t>)</w:t>
      </w:r>
      <w:r w:rsidRPr="00494683">
        <w:rPr>
          <w:rFonts w:ascii="Times New Roman" w:hAnsi="Times New Roman"/>
          <w:sz w:val="24"/>
          <w:szCs w:val="24"/>
        </w:rPr>
        <w:t xml:space="preserve"> fraude nos preços, medidas ou balanças;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proofErr w:type="gramStart"/>
      <w:r w:rsidRPr="00494683">
        <w:rPr>
          <w:rFonts w:ascii="Times New Roman" w:hAnsi="Times New Roman"/>
          <w:b/>
          <w:sz w:val="24"/>
          <w:szCs w:val="24"/>
        </w:rPr>
        <w:t>3</w:t>
      </w:r>
      <w:proofErr w:type="gramEnd"/>
      <w:r w:rsidRPr="00494683">
        <w:rPr>
          <w:rFonts w:ascii="Times New Roman" w:hAnsi="Times New Roman"/>
          <w:b/>
          <w:sz w:val="24"/>
          <w:szCs w:val="24"/>
        </w:rPr>
        <w:t>)</w:t>
      </w:r>
      <w:r w:rsidRPr="00494683">
        <w:rPr>
          <w:rFonts w:ascii="Times New Roman" w:hAnsi="Times New Roman"/>
          <w:sz w:val="24"/>
          <w:szCs w:val="24"/>
        </w:rPr>
        <w:t xml:space="preserve"> comportamento que atente contra a integridade física ou moral;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proofErr w:type="gramStart"/>
      <w:r w:rsidRPr="00494683">
        <w:rPr>
          <w:rFonts w:ascii="Times New Roman" w:hAnsi="Times New Roman"/>
          <w:b/>
          <w:sz w:val="24"/>
          <w:szCs w:val="24"/>
        </w:rPr>
        <w:t>4</w:t>
      </w:r>
      <w:proofErr w:type="gramEnd"/>
      <w:r w:rsidRPr="00494683">
        <w:rPr>
          <w:rFonts w:ascii="Times New Roman" w:hAnsi="Times New Roman"/>
          <w:b/>
          <w:sz w:val="24"/>
          <w:szCs w:val="24"/>
        </w:rPr>
        <w:t>)</w:t>
      </w:r>
      <w:r w:rsidRPr="00494683">
        <w:rPr>
          <w:rFonts w:ascii="Times New Roman" w:hAnsi="Times New Roman"/>
          <w:sz w:val="24"/>
          <w:szCs w:val="24"/>
        </w:rPr>
        <w:t xml:space="preserve"> permissão de atividades por pessoas não credenciadas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proofErr w:type="gramStart"/>
      <w:r w:rsidRPr="00494683">
        <w:rPr>
          <w:rFonts w:ascii="Times New Roman" w:hAnsi="Times New Roman"/>
          <w:b/>
          <w:sz w:val="24"/>
          <w:szCs w:val="24"/>
        </w:rPr>
        <w:t>5</w:t>
      </w:r>
      <w:proofErr w:type="gramEnd"/>
      <w:r w:rsidRPr="00494683">
        <w:rPr>
          <w:rFonts w:ascii="Times New Roman" w:hAnsi="Times New Roman"/>
          <w:b/>
          <w:sz w:val="24"/>
          <w:szCs w:val="24"/>
        </w:rPr>
        <w:t>)</w:t>
      </w:r>
      <w:r w:rsidRPr="00494683">
        <w:rPr>
          <w:rFonts w:ascii="Times New Roman" w:hAnsi="Times New Roman"/>
          <w:sz w:val="24"/>
          <w:szCs w:val="24"/>
        </w:rPr>
        <w:t xml:space="preserve"> transgressão de natureza grave das disposições constantes desta Lei.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proofErr w:type="gramStart"/>
      <w:r w:rsidRPr="00494683">
        <w:rPr>
          <w:rFonts w:ascii="Times New Roman" w:hAnsi="Times New Roman"/>
          <w:b/>
          <w:sz w:val="24"/>
          <w:szCs w:val="24"/>
        </w:rPr>
        <w:t>6</w:t>
      </w:r>
      <w:proofErr w:type="gramEnd"/>
      <w:r w:rsidRPr="00494683">
        <w:rPr>
          <w:rFonts w:ascii="Times New Roman" w:hAnsi="Times New Roman"/>
          <w:b/>
          <w:sz w:val="24"/>
          <w:szCs w:val="24"/>
        </w:rPr>
        <w:t>)</w:t>
      </w:r>
      <w:r w:rsidRPr="00494683">
        <w:rPr>
          <w:rFonts w:ascii="Times New Roman" w:hAnsi="Times New Roman"/>
          <w:sz w:val="24"/>
          <w:szCs w:val="24"/>
        </w:rPr>
        <w:t xml:space="preserve"> comercializar produtos com resíduos de agrotóxicos;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proofErr w:type="gramStart"/>
      <w:r w:rsidRPr="00494683">
        <w:rPr>
          <w:rFonts w:ascii="Times New Roman" w:hAnsi="Times New Roman"/>
          <w:b/>
          <w:sz w:val="24"/>
          <w:szCs w:val="24"/>
        </w:rPr>
        <w:t>7</w:t>
      </w:r>
      <w:proofErr w:type="gramEnd"/>
      <w:r w:rsidRPr="00494683">
        <w:rPr>
          <w:rFonts w:ascii="Times New Roman" w:hAnsi="Times New Roman"/>
          <w:b/>
          <w:sz w:val="24"/>
          <w:szCs w:val="24"/>
        </w:rPr>
        <w:t>)</w:t>
      </w:r>
      <w:r w:rsidRPr="00494683">
        <w:rPr>
          <w:rFonts w:ascii="Times New Roman" w:hAnsi="Times New Roman"/>
          <w:sz w:val="24"/>
          <w:szCs w:val="24"/>
        </w:rPr>
        <w:t xml:space="preserve"> comercializar produtos não certificados ou adquiridos de terceiros.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27</w:t>
      </w:r>
      <w:r w:rsidRPr="00494683">
        <w:rPr>
          <w:rFonts w:ascii="Times New Roman" w:hAnsi="Times New Roman"/>
          <w:sz w:val="24"/>
          <w:szCs w:val="24"/>
        </w:rPr>
        <w:t xml:space="preserve"> - A manutenção da ordem e da disciplina, bem como a segurança no expediente da feira, ficará a cargo da Polícia Militar, a qual deverá ser solicitada pelo Chefe do Executivo Municipal.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28</w:t>
      </w:r>
      <w:r w:rsidRPr="00494683">
        <w:rPr>
          <w:rFonts w:ascii="Times New Roman" w:hAnsi="Times New Roman"/>
          <w:sz w:val="24"/>
          <w:szCs w:val="24"/>
        </w:rPr>
        <w:t xml:space="preserve"> - O quilograma será a medida preferencial adotada na feira, ficando a cargo do Município a aferição de pesos e medidas, quando julgar necessário.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b/>
          <w:sz w:val="24"/>
          <w:szCs w:val="24"/>
        </w:rPr>
        <w:t>Art. 29</w:t>
      </w:r>
      <w:r w:rsidRPr="00494683">
        <w:rPr>
          <w:rFonts w:ascii="Times New Roman" w:hAnsi="Times New Roman"/>
          <w:sz w:val="24"/>
          <w:szCs w:val="24"/>
        </w:rPr>
        <w:t xml:space="preserve"> - Haverá durante todo o horário da feira um fiscal da Vigilância Sanitária Municipal e a comissão a fim de observar e fazer a valer as disposições da presente lei.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ab/>
      </w:r>
      <w:r w:rsidRPr="00494683">
        <w:rPr>
          <w:rFonts w:ascii="Times New Roman" w:hAnsi="Times New Roman"/>
          <w:b/>
          <w:sz w:val="24"/>
          <w:szCs w:val="24"/>
        </w:rPr>
        <w:t>Parágrafo Único</w:t>
      </w:r>
      <w:r w:rsidRPr="00494683">
        <w:rPr>
          <w:rFonts w:ascii="Times New Roman" w:hAnsi="Times New Roman"/>
          <w:sz w:val="24"/>
          <w:szCs w:val="24"/>
        </w:rPr>
        <w:t xml:space="preserve"> - Ao fiscal e a comissão caberá manter rigorosa fiscalização no que se refere à higiene, examinar os produtos expostos à venda, mandando retirar</w:t>
      </w:r>
      <w:r>
        <w:rPr>
          <w:rFonts w:ascii="Times New Roman" w:hAnsi="Times New Roman"/>
          <w:sz w:val="24"/>
          <w:szCs w:val="24"/>
        </w:rPr>
        <w:t xml:space="preserve"> os que julgarem impróprios ao </w:t>
      </w:r>
      <w:r w:rsidRPr="00494683">
        <w:rPr>
          <w:rFonts w:ascii="Times New Roman" w:hAnsi="Times New Roman"/>
          <w:sz w:val="24"/>
          <w:szCs w:val="24"/>
        </w:rPr>
        <w:t xml:space="preserve">consumo, sem prejuízo de outras sanções previstas em Lei, ficando ainda, responsável </w:t>
      </w:r>
      <w:r w:rsidRPr="00494683">
        <w:rPr>
          <w:rFonts w:ascii="Times New Roman" w:hAnsi="Times New Roman"/>
          <w:sz w:val="24"/>
          <w:szCs w:val="24"/>
        </w:rPr>
        <w:tab/>
        <w:t>pela elaboraçã</w:t>
      </w:r>
      <w:r>
        <w:rPr>
          <w:rFonts w:ascii="Times New Roman" w:hAnsi="Times New Roman"/>
          <w:sz w:val="24"/>
          <w:szCs w:val="24"/>
        </w:rPr>
        <w:t xml:space="preserve">o do relatório das ocorrências </w:t>
      </w:r>
      <w:r w:rsidRPr="00494683">
        <w:rPr>
          <w:rFonts w:ascii="Times New Roman" w:hAnsi="Times New Roman"/>
          <w:sz w:val="24"/>
          <w:szCs w:val="24"/>
        </w:rPr>
        <w:t>verificadas no recinto da feira, o que será feito em livro próprio, que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4683">
        <w:rPr>
          <w:rFonts w:ascii="Times New Roman" w:hAnsi="Times New Roman"/>
          <w:sz w:val="24"/>
          <w:szCs w:val="24"/>
        </w:rPr>
        <w:t>ficará sob a guarda 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4683">
        <w:rPr>
          <w:rFonts w:ascii="Times New Roman" w:hAnsi="Times New Roman"/>
          <w:sz w:val="24"/>
          <w:szCs w:val="24"/>
        </w:rPr>
        <w:t>Município.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6645C7">
        <w:rPr>
          <w:rFonts w:ascii="Times New Roman" w:hAnsi="Times New Roman"/>
          <w:b/>
          <w:sz w:val="24"/>
          <w:szCs w:val="24"/>
        </w:rPr>
        <w:t>Art. 30</w:t>
      </w:r>
      <w:r w:rsidRPr="00494683">
        <w:rPr>
          <w:rFonts w:ascii="Times New Roman" w:hAnsi="Times New Roman"/>
          <w:sz w:val="24"/>
          <w:szCs w:val="24"/>
        </w:rPr>
        <w:t xml:space="preserve"> - Revogadas as disposições em contrário, especialmente a lei municipal nº 561/83, esta Lei entra em vigor na data de sua publicação.</w:t>
      </w:r>
    </w:p>
    <w:p w:rsidR="00A05F43" w:rsidRPr="00494683" w:rsidRDefault="00A05F43" w:rsidP="00A05F43">
      <w:pPr>
        <w:jc w:val="both"/>
        <w:rPr>
          <w:rFonts w:ascii="Times New Roman" w:hAnsi="Times New Roman"/>
          <w:sz w:val="24"/>
          <w:szCs w:val="24"/>
        </w:rPr>
      </w:pPr>
      <w:r w:rsidRPr="00494683">
        <w:rPr>
          <w:rFonts w:ascii="Times New Roman" w:hAnsi="Times New Roman"/>
          <w:sz w:val="24"/>
          <w:szCs w:val="24"/>
        </w:rPr>
        <w:t xml:space="preserve">GABINETE DA PRESIDÊNCIA DA CÂMARA MUNICIPAL DE LAJINHA, ESTADO DE MINAS GERAIS, AOS </w:t>
      </w:r>
      <w:r w:rsidR="001C6085">
        <w:rPr>
          <w:rFonts w:ascii="Times New Roman" w:hAnsi="Times New Roman"/>
          <w:sz w:val="24"/>
          <w:szCs w:val="24"/>
        </w:rPr>
        <w:t xml:space="preserve">VINTE E </w:t>
      </w:r>
      <w:r w:rsidRPr="00494683">
        <w:rPr>
          <w:rFonts w:ascii="Times New Roman" w:hAnsi="Times New Roman"/>
          <w:sz w:val="24"/>
          <w:szCs w:val="24"/>
        </w:rPr>
        <w:t xml:space="preserve">DOIS DIAS DO MÊS DE </w:t>
      </w:r>
      <w:r w:rsidR="001C6085">
        <w:rPr>
          <w:rFonts w:ascii="Times New Roman" w:hAnsi="Times New Roman"/>
          <w:sz w:val="24"/>
          <w:szCs w:val="24"/>
        </w:rPr>
        <w:t>MARÇO</w:t>
      </w:r>
      <w:r w:rsidRPr="00494683">
        <w:rPr>
          <w:rFonts w:ascii="Times New Roman" w:hAnsi="Times New Roman"/>
          <w:sz w:val="24"/>
          <w:szCs w:val="24"/>
        </w:rPr>
        <w:t xml:space="preserve"> DE DOIS MIL E DEZESSETE. (</w:t>
      </w:r>
      <w:r w:rsidR="001C6085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-0</w:t>
      </w:r>
      <w:r w:rsidR="001C608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-2017</w:t>
      </w:r>
      <w:r w:rsidRPr="00494683">
        <w:rPr>
          <w:rFonts w:ascii="Times New Roman" w:hAnsi="Times New Roman"/>
          <w:sz w:val="24"/>
          <w:szCs w:val="24"/>
        </w:rPr>
        <w:t>)</w:t>
      </w:r>
    </w:p>
    <w:p w:rsidR="00A05F43" w:rsidRPr="00494683" w:rsidRDefault="00A05F43" w:rsidP="00A05F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05F43" w:rsidRPr="006645C7" w:rsidRDefault="00A05F43" w:rsidP="00A05F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Ver</w:t>
      </w:r>
      <w:r w:rsidRPr="006645C7">
        <w:rPr>
          <w:rFonts w:ascii="Times New Roman" w:hAnsi="Times New Roman"/>
          <w:b/>
          <w:sz w:val="24"/>
          <w:szCs w:val="24"/>
        </w:rPr>
        <w:t xml:space="preserve"> NEURA DA SILVA PEREIRA</w:t>
      </w:r>
    </w:p>
    <w:p w:rsidR="00A05F43" w:rsidRDefault="00A05F43" w:rsidP="001C608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45C7">
        <w:rPr>
          <w:rFonts w:ascii="Times New Roman" w:hAnsi="Times New Roman"/>
          <w:b/>
          <w:sz w:val="24"/>
          <w:szCs w:val="24"/>
        </w:rPr>
        <w:t>Presidente</w:t>
      </w:r>
    </w:p>
    <w:p w:rsidR="001C6085" w:rsidRPr="001C6085" w:rsidRDefault="001C6085" w:rsidP="001C608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53F99" w:rsidRDefault="00A05F43">
      <w:pPr>
        <w:rPr>
          <w:rFonts w:ascii="Times New Roman" w:hAnsi="Times New Roman"/>
        </w:rPr>
      </w:pPr>
      <w:r w:rsidRPr="001C6085">
        <w:rPr>
          <w:rFonts w:ascii="Times New Roman" w:hAnsi="Times New Roman"/>
        </w:rPr>
        <w:t xml:space="preserve">Promulgada pela </w:t>
      </w:r>
      <w:proofErr w:type="spellStart"/>
      <w:r w:rsidRPr="001C6085">
        <w:rPr>
          <w:rFonts w:ascii="Times New Roman" w:hAnsi="Times New Roman"/>
        </w:rPr>
        <w:t>Srª</w:t>
      </w:r>
      <w:proofErr w:type="spellEnd"/>
      <w:r w:rsidRPr="001C6085">
        <w:rPr>
          <w:rFonts w:ascii="Times New Roman" w:hAnsi="Times New Roman"/>
        </w:rPr>
        <w:t xml:space="preserve"> Presidente em 02/06/2017</w:t>
      </w:r>
      <w:r w:rsidR="001C6085" w:rsidRPr="001C6085">
        <w:rPr>
          <w:rFonts w:ascii="Times New Roman" w:hAnsi="Times New Roman"/>
        </w:rPr>
        <w:t>, conforme cópia arquivada em pasta própria.</w:t>
      </w:r>
    </w:p>
    <w:p w:rsidR="001C6085" w:rsidRDefault="001C6085">
      <w:pPr>
        <w:rPr>
          <w:rFonts w:ascii="Times New Roman" w:hAnsi="Times New Roman"/>
        </w:rPr>
      </w:pPr>
    </w:p>
    <w:p w:rsidR="001C6085" w:rsidRPr="001C6085" w:rsidRDefault="001C6085">
      <w:pPr>
        <w:rPr>
          <w:rFonts w:ascii="Times New Roman" w:hAnsi="Times New Roman"/>
        </w:rPr>
      </w:pPr>
      <w:r>
        <w:rPr>
          <w:rFonts w:ascii="Times New Roman" w:hAnsi="Times New Roman"/>
        </w:rPr>
        <w:t>Lúcia Maria Miguel Morais   -  Coordenador  Legislativo</w:t>
      </w:r>
    </w:p>
    <w:sectPr w:rsidR="001C6085" w:rsidRPr="001C6085" w:rsidSect="000B278B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A05F43"/>
    <w:rsid w:val="000C5950"/>
    <w:rsid w:val="001C6085"/>
    <w:rsid w:val="00281480"/>
    <w:rsid w:val="002A40B1"/>
    <w:rsid w:val="00417BC2"/>
    <w:rsid w:val="004B58C2"/>
    <w:rsid w:val="00587E7D"/>
    <w:rsid w:val="005E5C36"/>
    <w:rsid w:val="008030E4"/>
    <w:rsid w:val="009F6E0F"/>
    <w:rsid w:val="00A05F43"/>
    <w:rsid w:val="00B44589"/>
    <w:rsid w:val="00B520B5"/>
    <w:rsid w:val="00B71CCC"/>
    <w:rsid w:val="00BC774E"/>
    <w:rsid w:val="00CB300C"/>
    <w:rsid w:val="00D06398"/>
    <w:rsid w:val="00D4573C"/>
    <w:rsid w:val="00D53F99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F43"/>
    <w:rPr>
      <w:rFonts w:ascii="Calibri" w:eastAsia="Times New Roman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1324</Words>
  <Characters>7151</Characters>
  <Application>Microsoft Office Word</Application>
  <DocSecurity>0</DocSecurity>
  <Lines>59</Lines>
  <Paragraphs>16</Paragraphs>
  <ScaleCrop>false</ScaleCrop>
  <Company>Home</Company>
  <LinksUpToDate>false</LinksUpToDate>
  <CharactersWithSpaces>8459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2017-11-01T22:37:00Z</dcterms:created>
  <dcterms:modified xsi:type="dcterms:W3CDTF">2017-11-06T16:44:00Z</dcterms:modified>
</cp:coreProperties>
</file>