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D2F201" w14:textId="77777777" w:rsidR="00B536AC" w:rsidRPr="00B536AC" w:rsidRDefault="00B536AC" w:rsidP="001907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720"/>
        <w:jc w:val="center"/>
        <w:rPr>
          <w:rFonts w:asciiTheme="majorHAnsi" w:hAnsiTheme="majorHAnsi" w:cstheme="majorHAnsi"/>
          <w:sz w:val="24"/>
          <w:szCs w:val="24"/>
        </w:rPr>
      </w:pPr>
      <w:r w:rsidRPr="00B536AC">
        <w:rPr>
          <w:rFonts w:asciiTheme="majorHAnsi" w:hAnsiTheme="majorHAnsi" w:cstheme="majorHAnsi"/>
          <w:sz w:val="24"/>
          <w:szCs w:val="24"/>
        </w:rPr>
        <w:t>REQUERIMENTO N°     /2025</w:t>
      </w:r>
    </w:p>
    <w:p w14:paraId="6C9AF3F1" w14:textId="77777777" w:rsidR="00B536AC" w:rsidRPr="00B536AC" w:rsidRDefault="00B536AC" w:rsidP="00B536AC">
      <w:pPr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  <w:u w:val="single"/>
        </w:rPr>
      </w:pPr>
    </w:p>
    <w:p w14:paraId="0F8D4DC1" w14:textId="77777777" w:rsidR="00B536AC" w:rsidRPr="00435A24" w:rsidRDefault="00B536AC" w:rsidP="00435A24">
      <w:pPr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435A24">
        <w:rPr>
          <w:rFonts w:asciiTheme="majorHAnsi" w:hAnsiTheme="majorHAnsi" w:cstheme="majorHAnsi"/>
          <w:color w:val="000000"/>
          <w:sz w:val="24"/>
          <w:szCs w:val="24"/>
        </w:rPr>
        <w:t>Exmo. Sr.</w:t>
      </w:r>
    </w:p>
    <w:p w14:paraId="3AEC997D" w14:textId="77777777" w:rsidR="00B536AC" w:rsidRPr="00435A24" w:rsidRDefault="00B536AC" w:rsidP="00435A24">
      <w:pPr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435A24">
        <w:rPr>
          <w:rFonts w:asciiTheme="majorHAnsi" w:hAnsiTheme="majorHAnsi" w:cstheme="majorHAnsi"/>
          <w:color w:val="000000"/>
          <w:sz w:val="24"/>
          <w:szCs w:val="24"/>
        </w:rPr>
        <w:t>Rafael Vieira Faria</w:t>
      </w:r>
    </w:p>
    <w:p w14:paraId="21C928FA" w14:textId="77777777" w:rsidR="00B536AC" w:rsidRPr="00435A24" w:rsidRDefault="00B536AC" w:rsidP="00435A24">
      <w:pPr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435A24">
        <w:rPr>
          <w:rFonts w:asciiTheme="majorHAnsi" w:hAnsiTheme="majorHAnsi" w:cstheme="majorHAnsi"/>
          <w:color w:val="000000"/>
          <w:sz w:val="24"/>
          <w:szCs w:val="24"/>
        </w:rPr>
        <w:t>Presidente da Câmara Municipal</w:t>
      </w:r>
    </w:p>
    <w:p w14:paraId="3D35CD1F" w14:textId="77777777" w:rsidR="00B536AC" w:rsidRPr="00435A24" w:rsidRDefault="00B536AC" w:rsidP="00435A24">
      <w:pPr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435A24">
        <w:rPr>
          <w:rFonts w:asciiTheme="majorHAnsi" w:hAnsiTheme="majorHAnsi" w:cstheme="majorHAnsi"/>
          <w:color w:val="000000"/>
          <w:sz w:val="24"/>
          <w:szCs w:val="24"/>
        </w:rPr>
        <w:t>PEDRO LEOPOLDO/MG</w:t>
      </w:r>
    </w:p>
    <w:p w14:paraId="540AF0FB" w14:textId="77777777" w:rsidR="00B536AC" w:rsidRPr="00435A24" w:rsidRDefault="00B536AC" w:rsidP="00435A24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2CBBB67" w14:textId="77777777" w:rsidR="00B536AC" w:rsidRPr="00435A24" w:rsidRDefault="00B536AC" w:rsidP="00435A24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CE13FAD" w14:textId="77777777" w:rsidR="00B536AC" w:rsidRPr="00435A24" w:rsidRDefault="00B536AC" w:rsidP="00435A24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435A24">
        <w:rPr>
          <w:rFonts w:asciiTheme="majorHAnsi" w:hAnsiTheme="majorHAnsi" w:cstheme="majorHAnsi"/>
          <w:sz w:val="24"/>
          <w:szCs w:val="24"/>
        </w:rPr>
        <w:t>Senhor Presidente,</w:t>
      </w:r>
    </w:p>
    <w:p w14:paraId="0854A0D9" w14:textId="77777777" w:rsidR="00B536AC" w:rsidRPr="00435A24" w:rsidRDefault="00B536AC" w:rsidP="00435A24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B970D07" w14:textId="77777777" w:rsidR="00435A24" w:rsidRPr="00435A24" w:rsidRDefault="00435A24" w:rsidP="00435A24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435A24">
        <w:rPr>
          <w:rFonts w:asciiTheme="majorHAnsi" w:eastAsia="Times New Roman" w:hAnsiTheme="majorHAnsi" w:cstheme="majorHAnsi"/>
          <w:sz w:val="24"/>
          <w:szCs w:val="24"/>
        </w:rPr>
        <w:t xml:space="preserve">No uso de minhas atribuições regimentais, requeiro a esta Casa Legislativa a realização de uma Audiência Pública para debater políticas públicas, direitos e a rede de apoio voltada às pessoas com Transtorno do Espectro Autista (TEA) no município, com foco nos seguintes pontos: </w:t>
      </w:r>
    </w:p>
    <w:p w14:paraId="1CDBA78D" w14:textId="77777777" w:rsidR="00435A24" w:rsidRPr="00435A24" w:rsidRDefault="00435A24" w:rsidP="00435A2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435A24">
        <w:rPr>
          <w:rFonts w:asciiTheme="majorHAnsi" w:eastAsia="Times New Roman" w:hAnsiTheme="majorHAnsi" w:cstheme="majorHAnsi"/>
          <w:sz w:val="24"/>
          <w:szCs w:val="24"/>
        </w:rPr>
        <w:t>Avaliação da oferta de terapias especializadas e tempo de espera na rede municipal de saúde;</w:t>
      </w:r>
    </w:p>
    <w:p w14:paraId="31B7962E" w14:textId="77777777" w:rsidR="00435A24" w:rsidRPr="00435A24" w:rsidRDefault="00435A24" w:rsidP="00435A2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435A24">
        <w:rPr>
          <w:rFonts w:asciiTheme="majorHAnsi" w:eastAsia="Times New Roman" w:hAnsiTheme="majorHAnsi" w:cstheme="majorHAnsi"/>
          <w:sz w:val="24"/>
          <w:szCs w:val="24"/>
        </w:rPr>
        <w:t>Disponibilidade de mediadores e infraestrutura de apoio à inclusão escolar na rede de ensino;</w:t>
      </w:r>
    </w:p>
    <w:p w14:paraId="6B0920E6" w14:textId="77777777" w:rsidR="00435A24" w:rsidRPr="00435A24" w:rsidRDefault="00435A24" w:rsidP="00435A2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435A24">
        <w:rPr>
          <w:rFonts w:asciiTheme="majorHAnsi" w:eastAsia="Times New Roman" w:hAnsiTheme="majorHAnsi" w:cstheme="majorHAnsi"/>
          <w:sz w:val="24"/>
          <w:szCs w:val="24"/>
        </w:rPr>
        <w:t>Implementação de programas de suporte e capacitação para as famílias e cuidadores;</w:t>
      </w:r>
    </w:p>
    <w:p w14:paraId="58400E9D" w14:textId="77777777" w:rsidR="00435A24" w:rsidRPr="00435A24" w:rsidRDefault="00435A24" w:rsidP="00435A2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435A24">
        <w:rPr>
          <w:rFonts w:asciiTheme="majorHAnsi" w:eastAsia="Times New Roman" w:hAnsiTheme="majorHAnsi" w:cstheme="majorHAnsi"/>
          <w:sz w:val="24"/>
          <w:szCs w:val="24"/>
        </w:rPr>
        <w:t>Criação de parcerias para a promoção da empregabilidade e autonomia de jovens e adultos autistas.</w:t>
      </w:r>
    </w:p>
    <w:p w14:paraId="67E3D767" w14:textId="77777777" w:rsidR="00435A24" w:rsidRPr="00435A24" w:rsidRDefault="00435A24" w:rsidP="00435A24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435A24">
        <w:rPr>
          <w:rFonts w:asciiTheme="majorHAnsi" w:eastAsia="Times New Roman" w:hAnsiTheme="majorHAnsi" w:cstheme="majorHAnsi"/>
          <w:sz w:val="24"/>
          <w:szCs w:val="24"/>
        </w:rPr>
        <w:t xml:space="preserve">JUSTIFICATIVA </w:t>
      </w:r>
    </w:p>
    <w:p w14:paraId="2ACB738B" w14:textId="77777777" w:rsidR="00435A24" w:rsidRPr="00435A24" w:rsidRDefault="00435A24" w:rsidP="00435A24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435A24">
        <w:rPr>
          <w:rFonts w:asciiTheme="majorHAnsi" w:eastAsia="Times New Roman" w:hAnsiTheme="majorHAnsi" w:cstheme="majorHAnsi"/>
          <w:sz w:val="24"/>
          <w:szCs w:val="24"/>
        </w:rPr>
        <w:t xml:space="preserve">O Transtorno do Espectro Autista (TEA) atinge uma parcela significativa de nossa população, exigindo um olhar multidisciplinar e políticas de Estado eficazes. </w:t>
      </w:r>
    </w:p>
    <w:p w14:paraId="5A1C6F44" w14:textId="77777777" w:rsidR="00435A24" w:rsidRPr="00435A24" w:rsidRDefault="00435A24" w:rsidP="00435A24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435A24">
        <w:rPr>
          <w:rFonts w:asciiTheme="majorHAnsi" w:eastAsia="Times New Roman" w:hAnsiTheme="majorHAnsi" w:cstheme="majorHAnsi"/>
          <w:sz w:val="24"/>
          <w:szCs w:val="24"/>
        </w:rPr>
        <w:t xml:space="preserve">A realização desta audiência pública justifica-se pela necessidade urgente de ouvir a comunidade, especialistas e gestores públicos sobre os desafios enfrentados no cotidiano. O objetivo é identificar gargalos no atendimento e propor soluções que garantam a plena inclusão social, a dignidade e o cumprimento dos direitos previstos na legislação vigente para as pessoas com TEA e seus familiares. </w:t>
      </w:r>
    </w:p>
    <w:p w14:paraId="0FE56065" w14:textId="77777777" w:rsidR="00435A24" w:rsidRPr="00435A24" w:rsidRDefault="00435A24" w:rsidP="00435A24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435A24">
        <w:rPr>
          <w:rFonts w:asciiTheme="majorHAnsi" w:eastAsia="Times New Roman" w:hAnsiTheme="majorHAnsi" w:cstheme="majorHAnsi"/>
          <w:sz w:val="24"/>
          <w:szCs w:val="24"/>
        </w:rPr>
        <w:t xml:space="preserve">Sala das Sessões, 27 de </w:t>
      </w:r>
      <w:proofErr w:type="gramStart"/>
      <w:r w:rsidRPr="00435A24">
        <w:rPr>
          <w:rFonts w:asciiTheme="majorHAnsi" w:eastAsia="Times New Roman" w:hAnsiTheme="majorHAnsi" w:cstheme="majorHAnsi"/>
          <w:sz w:val="24"/>
          <w:szCs w:val="24"/>
        </w:rPr>
        <w:t>Abril</w:t>
      </w:r>
      <w:proofErr w:type="gramEnd"/>
      <w:r w:rsidRPr="00435A24">
        <w:rPr>
          <w:rFonts w:asciiTheme="majorHAnsi" w:eastAsia="Times New Roman" w:hAnsiTheme="majorHAnsi" w:cstheme="majorHAnsi"/>
          <w:sz w:val="24"/>
          <w:szCs w:val="24"/>
        </w:rPr>
        <w:t xml:space="preserve"> de 2026. </w:t>
      </w:r>
    </w:p>
    <w:p w14:paraId="461EF0EF" w14:textId="77777777" w:rsidR="00B536AC" w:rsidRDefault="00B536AC" w:rsidP="00B536AC">
      <w:pPr>
        <w:spacing w:after="0" w:line="240" w:lineRule="auto"/>
        <w:rPr>
          <w:sz w:val="24"/>
          <w:szCs w:val="24"/>
        </w:rPr>
      </w:pPr>
    </w:p>
    <w:p w14:paraId="2C0DCD1A" w14:textId="77777777" w:rsidR="00B536AC" w:rsidRDefault="00B536AC" w:rsidP="00B536AC">
      <w:pPr>
        <w:spacing w:after="0" w:line="240" w:lineRule="auto"/>
        <w:rPr>
          <w:sz w:val="24"/>
          <w:szCs w:val="24"/>
        </w:rPr>
      </w:pPr>
    </w:p>
    <w:p w14:paraId="288234D7" w14:textId="77777777" w:rsidR="00B536AC" w:rsidRDefault="00B536AC" w:rsidP="00B536AC">
      <w:pPr>
        <w:spacing w:after="0" w:line="240" w:lineRule="auto"/>
        <w:rPr>
          <w:sz w:val="24"/>
          <w:szCs w:val="24"/>
        </w:rPr>
      </w:pPr>
    </w:p>
    <w:p w14:paraId="2631E024" w14:textId="77777777" w:rsidR="00B536AC" w:rsidRDefault="00B536AC" w:rsidP="00B536AC">
      <w:pP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Salim Salema Pimenta </w:t>
      </w:r>
    </w:p>
    <w:p w14:paraId="62709C38" w14:textId="77777777" w:rsidR="00B536AC" w:rsidRDefault="00B536AC" w:rsidP="00B536AC">
      <w:pPr>
        <w:spacing w:after="0" w:line="240" w:lineRule="auto"/>
        <w:jc w:val="center"/>
        <w:rPr>
          <w:sz w:val="24"/>
          <w:szCs w:val="24"/>
        </w:rPr>
      </w:pPr>
      <w:r>
        <w:rPr>
          <w:color w:val="000000"/>
          <w:sz w:val="24"/>
          <w:szCs w:val="24"/>
        </w:rPr>
        <w:t>Vereador</w:t>
      </w:r>
    </w:p>
    <w:p w14:paraId="04A4778D" w14:textId="77777777" w:rsidR="005F3CCB" w:rsidRDefault="005F3CCB">
      <w:pPr>
        <w:pStyle w:val="Ttulo1"/>
        <w:rPr>
          <w:rFonts w:ascii="Arial" w:eastAsia="Arial" w:hAnsi="Arial" w:cs="Arial"/>
        </w:rPr>
      </w:pPr>
    </w:p>
    <w:sectPr w:rsidR="005F3C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CA9953" w14:textId="77777777" w:rsidR="004F4EDD" w:rsidRDefault="004F4EDD">
      <w:pPr>
        <w:spacing w:after="0" w:line="240" w:lineRule="auto"/>
      </w:pPr>
      <w:r>
        <w:separator/>
      </w:r>
    </w:p>
  </w:endnote>
  <w:endnote w:type="continuationSeparator" w:id="0">
    <w:p w14:paraId="045CF4B2" w14:textId="77777777" w:rsidR="004F4EDD" w:rsidRDefault="004F4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8F0F4B" w14:textId="77777777" w:rsidR="005F3CCB" w:rsidRDefault="005F3C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2FCDAF" w14:textId="77777777" w:rsidR="005F3CCB" w:rsidRDefault="005F3CCB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8F2B4F3" w14:textId="77777777" w:rsidR="005F3CCB" w:rsidRDefault="00044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color w:val="000000"/>
        <w:sz w:val="18"/>
        <w:szCs w:val="18"/>
      </w:rPr>
      <w:t xml:space="preserve">Rua Comendador Antônio Alves, 389 – Centro – Pedro Leopoldo – CEP 33250-033 – Fone: 31 3665-3200 </w:t>
    </w:r>
  </w:p>
  <w:p w14:paraId="4214AA37" w14:textId="77777777" w:rsidR="005F3CCB" w:rsidRDefault="00044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color w:val="000000"/>
        <w:sz w:val="18"/>
        <w:szCs w:val="18"/>
      </w:rPr>
      <w:t xml:space="preserve">E-mail: </w:t>
    </w:r>
    <w:hyperlink r:id="rId1">
      <w:r>
        <w:rPr>
          <w:rFonts w:ascii="Arial" w:eastAsia="Arial" w:hAnsi="Arial" w:cs="Arial"/>
          <w:color w:val="0000FF"/>
          <w:sz w:val="18"/>
          <w:szCs w:val="18"/>
          <w:u w:val="single"/>
        </w:rPr>
        <w:t>camarapl@camarapl.mg.gov.br</w:t>
      </w:r>
    </w:hyperlink>
    <w:r>
      <w:rPr>
        <w:rFonts w:ascii="Arial" w:eastAsia="Arial" w:hAnsi="Arial" w:cs="Arial"/>
        <w:color w:val="000000"/>
        <w:sz w:val="18"/>
        <w:szCs w:val="18"/>
      </w:rPr>
      <w:t xml:space="preserve"> – Home Page: </w:t>
    </w:r>
    <w:r>
      <w:rPr>
        <w:rFonts w:ascii="Arial" w:eastAsia="Arial" w:hAnsi="Arial" w:cs="Arial"/>
        <w:color w:val="0000FF"/>
        <w:sz w:val="18"/>
        <w:szCs w:val="18"/>
        <w:u w:val="single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2D2F85" w14:textId="77777777" w:rsidR="005F3CCB" w:rsidRDefault="005F3C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8842AC" w14:textId="77777777" w:rsidR="004F4EDD" w:rsidRDefault="004F4EDD">
      <w:pPr>
        <w:spacing w:after="0" w:line="240" w:lineRule="auto"/>
      </w:pPr>
      <w:r>
        <w:separator/>
      </w:r>
    </w:p>
  </w:footnote>
  <w:footnote w:type="continuationSeparator" w:id="0">
    <w:p w14:paraId="232D5B24" w14:textId="77777777" w:rsidR="004F4EDD" w:rsidRDefault="004F4E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E2BE7E" w14:textId="77777777" w:rsidR="005F3CCB" w:rsidRDefault="005F3C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3841FA" w14:textId="77777777" w:rsidR="005F3CCB" w:rsidRDefault="00044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b/>
        <w:color w:val="000000"/>
        <w:sz w:val="36"/>
        <w:szCs w:val="36"/>
      </w:rPr>
    </w:pPr>
    <w:r>
      <w:rPr>
        <w:rFonts w:ascii="Arial" w:eastAsia="Arial" w:hAnsi="Arial" w:cs="Arial"/>
        <w:b/>
        <w:color w:val="000000"/>
        <w:sz w:val="36"/>
        <w:szCs w:val="36"/>
      </w:rPr>
      <w:t xml:space="preserve">       CÂMARA MUNICIPAL DE PEDRO LEOPOLDO</w: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383FE375" wp14:editId="0605C56A">
              <wp:simplePos x="0" y="0"/>
              <wp:positionH relativeFrom="column">
                <wp:posOffset>-472439</wp:posOffset>
              </wp:positionH>
              <wp:positionV relativeFrom="paragraph">
                <wp:posOffset>-202564</wp:posOffset>
              </wp:positionV>
              <wp:extent cx="1085850" cy="1009650"/>
              <wp:effectExtent l="0" t="0" r="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73390B" w14:textId="77777777" w:rsidR="005F589E" w:rsidRDefault="000447CE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96D5F64" wp14:editId="13F1465D">
                                <wp:extent cx="866775" cy="887095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3FE375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-37.2pt;margin-top:-15.95pt;width:85.5pt;height:79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" fillcolor="white [3201]" stroked="f" strokeweight=".5pt">
              <v:textbox>
                <w:txbxContent>
                  <w:p w14:paraId="2673390B" w14:textId="77777777" w:rsidR="005F589E" w:rsidRDefault="000447CE">
                    <w:r>
                      <w:rPr>
                        <w:noProof/>
                      </w:rPr>
                      <w:drawing>
                        <wp:inline distT="0" distB="0" distL="0" distR="0" wp14:anchorId="196D5F64" wp14:editId="13F1465D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E47EE68" w14:textId="77777777" w:rsidR="005F3CCB" w:rsidRDefault="00044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b/>
        <w:color w:val="000000"/>
      </w:rPr>
    </w:pPr>
    <w:r>
      <w:rPr>
        <w:rFonts w:ascii="Arial" w:eastAsia="Arial" w:hAnsi="Arial" w:cs="Arial"/>
        <w:b/>
        <w:color w:val="000000"/>
      </w:rPr>
      <w:t xml:space="preserve">    ESTADO DE MINAS GERAIS</w:t>
    </w:r>
  </w:p>
  <w:p w14:paraId="0891FCC7" w14:textId="77777777" w:rsidR="005F3CCB" w:rsidRDefault="005F3C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39B0E78" w14:textId="77777777" w:rsidR="005F3CCB" w:rsidRDefault="005F3C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E8709EE" w14:textId="77777777" w:rsidR="005F3CCB" w:rsidRDefault="00044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bookmarkStart w:id="0" w:name="_5ysgg9l2ogu7" w:colFirst="0" w:colLast="0"/>
    <w:bookmarkEnd w:id="0"/>
    <w:r>
      <w:rPr>
        <w:color w:val="000000"/>
      </w:rPr>
      <w:t>NOVO TEMPO, NOVAS IDEIAS!</w:t>
    </w:r>
  </w:p>
  <w:p w14:paraId="2D94BE5D" w14:textId="77777777" w:rsidR="005F3CCB" w:rsidRDefault="005F3C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b/>
        <w:color w:val="000000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40475F" w14:textId="77777777" w:rsidR="005F3CCB" w:rsidRDefault="005F3C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3E04B3"/>
    <w:multiLevelType w:val="multilevel"/>
    <w:tmpl w:val="F766C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FD1FBA"/>
    <w:multiLevelType w:val="multilevel"/>
    <w:tmpl w:val="D8164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B31E39"/>
    <w:multiLevelType w:val="multilevel"/>
    <w:tmpl w:val="30521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1D0A3F"/>
    <w:multiLevelType w:val="hybridMultilevel"/>
    <w:tmpl w:val="9086E326"/>
    <w:lvl w:ilvl="0" w:tplc="A566C4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CCB"/>
    <w:rsid w:val="000447CE"/>
    <w:rsid w:val="001907DC"/>
    <w:rsid w:val="00197238"/>
    <w:rsid w:val="00435A24"/>
    <w:rsid w:val="004F4EDD"/>
    <w:rsid w:val="005F3CCB"/>
    <w:rsid w:val="00981685"/>
    <w:rsid w:val="00B536AC"/>
    <w:rsid w:val="00C92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37C14"/>
  <w15:docId w15:val="{767095B7-754D-48BF-ACB8-AE0D16340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B536AC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paragraph" w:styleId="NormalWeb">
    <w:name w:val="Normal (Web)"/>
    <w:basedOn w:val="Normal"/>
    <w:uiPriority w:val="99"/>
    <w:semiHidden/>
    <w:unhideWhenUsed/>
    <w:rsid w:val="00B53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87">
    <w:name w:val="citation-87"/>
    <w:basedOn w:val="Fontepargpadro"/>
    <w:rsid w:val="00B536AC"/>
  </w:style>
  <w:style w:type="character" w:customStyle="1" w:styleId="citation-86">
    <w:name w:val="citation-86"/>
    <w:basedOn w:val="Fontepargpadro"/>
    <w:rsid w:val="00B536AC"/>
  </w:style>
  <w:style w:type="character" w:customStyle="1" w:styleId="citation-85">
    <w:name w:val="citation-85"/>
    <w:basedOn w:val="Fontepargpadro"/>
    <w:rsid w:val="00B536AC"/>
  </w:style>
  <w:style w:type="character" w:customStyle="1" w:styleId="citation-84">
    <w:name w:val="citation-84"/>
    <w:basedOn w:val="Fontepargpadro"/>
    <w:rsid w:val="00B536AC"/>
  </w:style>
  <w:style w:type="character" w:customStyle="1" w:styleId="citation-116">
    <w:name w:val="citation-116"/>
    <w:basedOn w:val="Fontepargpadro"/>
    <w:rsid w:val="001907DC"/>
  </w:style>
  <w:style w:type="character" w:customStyle="1" w:styleId="citation-115">
    <w:name w:val="citation-115"/>
    <w:basedOn w:val="Fontepargpadro"/>
    <w:rsid w:val="001907DC"/>
  </w:style>
  <w:style w:type="character" w:customStyle="1" w:styleId="citation-114">
    <w:name w:val="citation-114"/>
    <w:basedOn w:val="Fontepargpadro"/>
    <w:rsid w:val="001907DC"/>
  </w:style>
  <w:style w:type="character" w:customStyle="1" w:styleId="citation-113">
    <w:name w:val="citation-113"/>
    <w:basedOn w:val="Fontepargpadro"/>
    <w:rsid w:val="001907DC"/>
  </w:style>
  <w:style w:type="character" w:customStyle="1" w:styleId="citation-112">
    <w:name w:val="citation-112"/>
    <w:basedOn w:val="Fontepargpadro"/>
    <w:rsid w:val="001907DC"/>
  </w:style>
  <w:style w:type="character" w:customStyle="1" w:styleId="citation-111">
    <w:name w:val="citation-111"/>
    <w:basedOn w:val="Fontepargpadro"/>
    <w:rsid w:val="001907DC"/>
  </w:style>
  <w:style w:type="character" w:customStyle="1" w:styleId="citation-110">
    <w:name w:val="citation-110"/>
    <w:basedOn w:val="Fontepargpadro"/>
    <w:rsid w:val="001907DC"/>
  </w:style>
  <w:style w:type="character" w:customStyle="1" w:styleId="citation-109">
    <w:name w:val="citation-109"/>
    <w:basedOn w:val="Fontepargpadro"/>
    <w:rsid w:val="001907DC"/>
  </w:style>
  <w:style w:type="character" w:customStyle="1" w:styleId="citation-108">
    <w:name w:val="citation-108"/>
    <w:basedOn w:val="Fontepargpadro"/>
    <w:rsid w:val="001907DC"/>
  </w:style>
  <w:style w:type="character" w:customStyle="1" w:styleId="citation-107">
    <w:name w:val="citation-107"/>
    <w:basedOn w:val="Fontepargpadro"/>
    <w:rsid w:val="001907DC"/>
  </w:style>
  <w:style w:type="character" w:customStyle="1" w:styleId="citation-106">
    <w:name w:val="citation-106"/>
    <w:basedOn w:val="Fontepargpadro"/>
    <w:rsid w:val="001907DC"/>
  </w:style>
  <w:style w:type="character" w:customStyle="1" w:styleId="citation-105">
    <w:name w:val="citation-105"/>
    <w:basedOn w:val="Fontepargpadro"/>
    <w:rsid w:val="001907DC"/>
  </w:style>
  <w:style w:type="character" w:customStyle="1" w:styleId="citation-49">
    <w:name w:val="citation-49"/>
    <w:basedOn w:val="Fontepargpadro"/>
    <w:rsid w:val="00435A24"/>
  </w:style>
  <w:style w:type="character" w:customStyle="1" w:styleId="citation-48">
    <w:name w:val="citation-48"/>
    <w:basedOn w:val="Fontepargpadro"/>
    <w:rsid w:val="00435A24"/>
  </w:style>
  <w:style w:type="character" w:customStyle="1" w:styleId="citation-47">
    <w:name w:val="citation-47"/>
    <w:basedOn w:val="Fontepargpadro"/>
    <w:rsid w:val="00435A24"/>
  </w:style>
  <w:style w:type="character" w:customStyle="1" w:styleId="citation-46">
    <w:name w:val="citation-46"/>
    <w:basedOn w:val="Fontepargpadro"/>
    <w:rsid w:val="00435A24"/>
  </w:style>
  <w:style w:type="character" w:customStyle="1" w:styleId="citation-45">
    <w:name w:val="citation-45"/>
    <w:basedOn w:val="Fontepargpadro"/>
    <w:rsid w:val="00435A24"/>
  </w:style>
  <w:style w:type="character" w:customStyle="1" w:styleId="citation-44">
    <w:name w:val="citation-44"/>
    <w:basedOn w:val="Fontepargpadro"/>
    <w:rsid w:val="00435A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42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1 - Assessoria 3</dc:creator>
  <cp:lastModifiedBy>Gabinete 1 - Assessoria 3</cp:lastModifiedBy>
  <cp:revision>2</cp:revision>
  <dcterms:created xsi:type="dcterms:W3CDTF">2026-04-27T22:26:00Z</dcterms:created>
  <dcterms:modified xsi:type="dcterms:W3CDTF">2026-04-27T22:26:00Z</dcterms:modified>
</cp:coreProperties>
</file>