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Câmara Novo Tempo!</w:t>
      </w: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Seu Voto Decidindo Nossa História.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  <w:r>
        <w:rPr>
          <w:sz w:val="24"/>
          <w:szCs w:val="24"/>
        </w:rPr>
        <w:t xml:space="preserve"> </w:t>
      </w:r>
      <w:r>
        <w:t xml:space="preserve"> 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</w:p>
    <w:p w:rsidR="00E547C4" w:rsidRDefault="0092699F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Leopoldo, 31 de agost</w:t>
      </w:r>
      <w:r w:rsidR="00E547C4">
        <w:rPr>
          <w:rFonts w:ascii="Arial" w:hAnsi="Arial" w:cs="Arial"/>
          <w:color w:val="000000"/>
          <w:sz w:val="24"/>
          <w:szCs w:val="24"/>
        </w:rPr>
        <w:t>o de 2009.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92699F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OFÍCIO Nº  </w:t>
      </w:r>
      <w:r w:rsidR="00AF64C4">
        <w:rPr>
          <w:rFonts w:ascii="Arial" w:hAnsi="Arial" w:cs="Arial"/>
          <w:b/>
          <w:bCs/>
          <w:color w:val="000000"/>
          <w:sz w:val="24"/>
          <w:szCs w:val="24"/>
        </w:rPr>
        <w:t xml:space="preserve">390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E547C4">
        <w:rPr>
          <w:rFonts w:ascii="Arial" w:hAnsi="Arial" w:cs="Arial"/>
          <w:b/>
          <w:bCs/>
          <w:color w:val="000000"/>
          <w:sz w:val="24"/>
          <w:szCs w:val="24"/>
        </w:rPr>
        <w:t>/2009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Senhor Prefeito</w:t>
      </w:r>
      <w:r w:rsidR="0092699F">
        <w:rPr>
          <w:rFonts w:ascii="Arial" w:hAnsi="Arial" w:cs="Arial"/>
          <w:color w:val="000000"/>
          <w:sz w:val="24"/>
          <w:szCs w:val="24"/>
        </w:rPr>
        <w:t>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B765F6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Solicito-lhe a gentileza de colocar à disposição da Câmara Municipal o duodécimo </w:t>
      </w:r>
      <w:r w:rsidRPr="00B765F6">
        <w:rPr>
          <w:rFonts w:ascii="Arial" w:hAnsi="Arial" w:cs="Arial"/>
          <w:b/>
          <w:sz w:val="24"/>
          <w:szCs w:val="24"/>
        </w:rPr>
        <w:t>relativo ao mês de SETEMBRO/2009</w:t>
      </w:r>
      <w:r>
        <w:rPr>
          <w:rFonts w:ascii="Arial" w:hAnsi="Arial" w:cs="Arial"/>
          <w:sz w:val="24"/>
          <w:szCs w:val="24"/>
        </w:rPr>
        <w:t>, parcela destinada a esta Casa Legislativa, conforme orçamento aprovado para o exercício em curso.</w:t>
      </w:r>
    </w:p>
    <w:p w:rsidR="00E547C4" w:rsidRDefault="00E547C4" w:rsidP="00B765F6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para o momento, subscrevo-me,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Atenciosamente,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B765F6" w:rsidRDefault="00B765F6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/>
      </w:tblPr>
      <w:tblGrid>
        <w:gridCol w:w="9355"/>
      </w:tblGrid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REGINALDO ALVES SARAIVA</w:t>
            </w:r>
          </w:p>
        </w:tc>
      </w:tr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Presidente </w:t>
            </w: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547C4" w:rsidRDefault="00B765F6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Exmo. Sr: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Dr. Marcelo Jerônimo Gonçalves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Prefeito Municipal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Leopoldo-MG</w:t>
      </w:r>
    </w:p>
    <w:p w:rsidR="00502095" w:rsidRDefault="00502095"/>
    <w:sectPr w:rsidR="00502095" w:rsidSect="00502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47C4"/>
    <w:rsid w:val="00354731"/>
    <w:rsid w:val="00502095"/>
    <w:rsid w:val="00567C90"/>
    <w:rsid w:val="00621E1E"/>
    <w:rsid w:val="0092699F"/>
    <w:rsid w:val="009454AB"/>
    <w:rsid w:val="00AE6A7F"/>
    <w:rsid w:val="00AF64C4"/>
    <w:rsid w:val="00B765F6"/>
    <w:rsid w:val="00E547C4"/>
    <w:rsid w:val="00ED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C4"/>
    <w:rPr>
      <w:rFonts w:asciiTheme="minorHAnsi" w:eastAsiaTheme="minorEastAsia" w:hAnsiTheme="minorHAns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47C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E547C4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8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462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rose</cp:lastModifiedBy>
  <cp:revision>4</cp:revision>
  <cp:lastPrinted>2009-07-30T15:39:00Z</cp:lastPrinted>
  <dcterms:created xsi:type="dcterms:W3CDTF">2009-08-26T17:42:00Z</dcterms:created>
  <dcterms:modified xsi:type="dcterms:W3CDTF">2009-08-31T18:03:00Z</dcterms:modified>
</cp:coreProperties>
</file>