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68675" w14:textId="40E0F1C6" w:rsidR="004F7F1C" w:rsidRPr="001330C0" w:rsidRDefault="004F7F1C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3736E29" w14:textId="77777777" w:rsidR="00A94C82" w:rsidRPr="001330C0" w:rsidRDefault="00A94C82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FC0F612" w14:textId="14A9EF86" w:rsidR="00063E6B" w:rsidRPr="001330C0" w:rsidRDefault="00063E6B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330C0">
        <w:rPr>
          <w:rFonts w:ascii="Arial" w:hAnsi="Arial" w:cs="Arial"/>
          <w:b/>
          <w:bCs/>
          <w:sz w:val="20"/>
          <w:szCs w:val="20"/>
        </w:rPr>
        <w:t xml:space="preserve">LEI Nº </w:t>
      </w:r>
      <w:r w:rsidR="003B3B41">
        <w:rPr>
          <w:rFonts w:ascii="Arial" w:hAnsi="Arial" w:cs="Arial"/>
          <w:b/>
          <w:bCs/>
          <w:sz w:val="20"/>
          <w:szCs w:val="20"/>
        </w:rPr>
        <w:t>2770</w:t>
      </w:r>
      <w:r w:rsidR="00237B03" w:rsidRPr="001330C0">
        <w:rPr>
          <w:rFonts w:ascii="Arial" w:hAnsi="Arial" w:cs="Arial"/>
          <w:b/>
          <w:bCs/>
          <w:sz w:val="20"/>
          <w:szCs w:val="20"/>
        </w:rPr>
        <w:t>/2023</w:t>
      </w:r>
    </w:p>
    <w:p w14:paraId="6FE157CA" w14:textId="77777777" w:rsidR="00063E6B" w:rsidRPr="001330C0" w:rsidRDefault="00063E6B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2F1E6A8" w14:textId="7D66796E" w:rsidR="00063E6B" w:rsidRPr="001330C0" w:rsidRDefault="007B27DC" w:rsidP="00E06F42">
      <w:pPr>
        <w:pStyle w:val="Ttulo2"/>
        <w:spacing w:beforeAutospacing="0" w:afterAutospacing="0" w:line="240" w:lineRule="auto"/>
        <w:ind w:left="4678"/>
        <w:jc w:val="both"/>
        <w:rPr>
          <w:rFonts w:ascii="Arial" w:hAnsi="Arial" w:cs="Arial" w:hint="default"/>
          <w:bCs/>
          <w:i w:val="0"/>
          <w:sz w:val="20"/>
          <w:szCs w:val="20"/>
        </w:rPr>
      </w:pPr>
      <w:r w:rsidRPr="001330C0">
        <w:rPr>
          <w:rFonts w:ascii="Arial" w:hAnsi="Arial" w:cs="Arial"/>
          <w:bCs/>
          <w:i w:val="0"/>
          <w:sz w:val="20"/>
          <w:szCs w:val="20"/>
        </w:rPr>
        <w:t>AUTORIZA AO CHEFE DO PODER EXECUTIVO A CELEBRAR CONVÊNIO</w:t>
      </w:r>
      <w:r w:rsidR="00410085" w:rsidRPr="001330C0">
        <w:rPr>
          <w:rFonts w:ascii="Arial" w:hAnsi="Arial" w:cs="Arial" w:hint="default"/>
          <w:bCs/>
          <w:i w:val="0"/>
          <w:sz w:val="20"/>
          <w:szCs w:val="20"/>
        </w:rPr>
        <w:t xml:space="preserve"> DE COOPERAÇÃO FINANCEIRA</w:t>
      </w:r>
      <w:r w:rsidRPr="001330C0">
        <w:rPr>
          <w:rFonts w:ascii="Arial" w:hAnsi="Arial" w:cs="Arial"/>
          <w:bCs/>
          <w:i w:val="0"/>
          <w:sz w:val="20"/>
          <w:szCs w:val="20"/>
        </w:rPr>
        <w:t xml:space="preserve"> COM A</w:t>
      </w:r>
      <w:r w:rsidRPr="001330C0">
        <w:rPr>
          <w:rFonts w:ascii="Arial" w:hAnsi="Arial" w:cs="Arial" w:hint="default"/>
          <w:bCs/>
          <w:i w:val="0"/>
          <w:sz w:val="20"/>
          <w:szCs w:val="20"/>
        </w:rPr>
        <w:t xml:space="preserve"> </w:t>
      </w:r>
      <w:r w:rsidRPr="001330C0">
        <w:rPr>
          <w:rFonts w:ascii="Arial" w:hAnsi="Arial" w:cs="Arial"/>
          <w:bCs/>
          <w:i w:val="0"/>
          <w:sz w:val="20"/>
          <w:szCs w:val="20"/>
        </w:rPr>
        <w:t>ASSOCIAÇÃO EVANGÉLICA BENEFICENTE ESPIRITO-SANTENSE - AEBES, PARA COBERTURA DE DESPESAS DE CUSTEIO</w:t>
      </w:r>
      <w:r w:rsidR="00E854B6" w:rsidRPr="001330C0">
        <w:rPr>
          <w:rFonts w:ascii="Arial" w:hAnsi="Arial" w:cs="Arial" w:hint="default"/>
          <w:bCs/>
          <w:i w:val="0"/>
          <w:sz w:val="20"/>
          <w:szCs w:val="20"/>
        </w:rPr>
        <w:t>.</w:t>
      </w:r>
    </w:p>
    <w:p w14:paraId="052A81B1" w14:textId="77777777" w:rsidR="00063E6B" w:rsidRPr="001330C0" w:rsidRDefault="00063E6B" w:rsidP="00063E6B">
      <w:pPr>
        <w:spacing w:after="0"/>
        <w:ind w:left="5106"/>
        <w:jc w:val="both"/>
        <w:rPr>
          <w:rFonts w:ascii="Arial" w:eastAsiaTheme="minorEastAsia" w:hAnsi="Arial" w:cs="Arial"/>
          <w:b/>
          <w:i/>
          <w:color w:val="993300"/>
          <w:sz w:val="20"/>
          <w:szCs w:val="20"/>
          <w:lang w:bidi="ar"/>
        </w:rPr>
      </w:pPr>
    </w:p>
    <w:p w14:paraId="27C83FF6" w14:textId="77777777" w:rsidR="00237B03" w:rsidRPr="001330C0" w:rsidRDefault="00237B03" w:rsidP="00237B03">
      <w:pPr>
        <w:spacing w:after="0" w:line="240" w:lineRule="auto"/>
        <w:ind w:firstLineChars="709" w:firstLine="1418"/>
        <w:jc w:val="both"/>
        <w:rPr>
          <w:rFonts w:ascii="Arial" w:hAnsi="Arial" w:cs="Arial"/>
          <w:sz w:val="20"/>
          <w:szCs w:val="20"/>
        </w:rPr>
      </w:pPr>
      <w:r w:rsidRPr="001330C0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484A7664" w14:textId="77777777" w:rsidR="00237B03" w:rsidRPr="001330C0" w:rsidRDefault="00237B03" w:rsidP="00237B03">
      <w:pPr>
        <w:spacing w:after="0" w:line="240" w:lineRule="auto"/>
        <w:ind w:firstLineChars="709" w:firstLine="1418"/>
        <w:jc w:val="both"/>
        <w:rPr>
          <w:rFonts w:ascii="Arial" w:hAnsi="Arial" w:cs="Arial"/>
          <w:sz w:val="20"/>
          <w:szCs w:val="20"/>
        </w:rPr>
      </w:pPr>
    </w:p>
    <w:p w14:paraId="6BACB2BE" w14:textId="77777777" w:rsidR="00237B03" w:rsidRPr="001330C0" w:rsidRDefault="00237B03" w:rsidP="00237B03">
      <w:pPr>
        <w:spacing w:after="0" w:line="240" w:lineRule="auto"/>
        <w:ind w:firstLineChars="709" w:firstLine="1418"/>
        <w:jc w:val="both"/>
        <w:rPr>
          <w:rFonts w:ascii="Arial" w:hAnsi="Arial" w:cs="Arial"/>
          <w:sz w:val="20"/>
          <w:szCs w:val="20"/>
        </w:rPr>
      </w:pPr>
      <w:r w:rsidRPr="001330C0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5B5209C0" w14:textId="77777777" w:rsidR="00237B03" w:rsidRPr="001330C0" w:rsidRDefault="00237B03" w:rsidP="00237B03">
      <w:pPr>
        <w:spacing w:after="0" w:line="240" w:lineRule="auto"/>
        <w:ind w:firstLineChars="1063" w:firstLine="2126"/>
        <w:jc w:val="both"/>
        <w:rPr>
          <w:rFonts w:ascii="Arial" w:hAnsi="Arial" w:cs="Arial"/>
          <w:sz w:val="20"/>
          <w:szCs w:val="20"/>
        </w:rPr>
      </w:pPr>
    </w:p>
    <w:p w14:paraId="044754B0" w14:textId="0E99966A" w:rsidR="007B27DC" w:rsidRPr="001330C0" w:rsidRDefault="00237B03" w:rsidP="007B27DC">
      <w:pPr>
        <w:spacing w:after="0" w:line="24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1330C0">
        <w:rPr>
          <w:rFonts w:ascii="Arial" w:eastAsiaTheme="minorEastAsia" w:hAnsi="Arial" w:cs="Arial"/>
          <w:b/>
          <w:color w:val="000000"/>
          <w:sz w:val="20"/>
          <w:szCs w:val="20"/>
          <w:lang w:bidi="ar"/>
        </w:rPr>
        <w:t>Art. 1º</w:t>
      </w:r>
      <w:r w:rsidRPr="001330C0">
        <w:rPr>
          <w:rFonts w:ascii="Arial" w:hAnsi="Arial" w:cs="Arial"/>
          <w:b/>
          <w:color w:val="000000"/>
          <w:sz w:val="20"/>
          <w:szCs w:val="20"/>
          <w:lang w:bidi="ar"/>
        </w:rPr>
        <w:t>.</w:t>
      </w:r>
      <w:r w:rsidR="00063E6B" w:rsidRPr="001330C0">
        <w:rPr>
          <w:rFonts w:ascii="Arial" w:eastAsiaTheme="minorEastAsia" w:hAnsi="Arial" w:cs="Arial"/>
          <w:b/>
          <w:color w:val="000000"/>
          <w:sz w:val="20"/>
          <w:szCs w:val="20"/>
          <w:lang w:val="en-US" w:bidi="ar"/>
        </w:rPr>
        <w:t> </w:t>
      </w:r>
      <w:r w:rsidR="0016656E" w:rsidRPr="001330C0">
        <w:rPr>
          <w:rFonts w:ascii="Arial" w:hAnsi="Arial" w:cs="Arial"/>
          <w:color w:val="000000"/>
          <w:sz w:val="20"/>
          <w:szCs w:val="20"/>
          <w:lang w:bidi="ar"/>
        </w:rPr>
        <w:t xml:space="preserve">Fica o Chefe do Poder Executivo Municipal autorizado a celebrar convênio com a </w:t>
      </w:r>
      <w:r w:rsidR="0016656E" w:rsidRPr="001330C0">
        <w:rPr>
          <w:rFonts w:ascii="Arial" w:hAnsi="Arial" w:cs="Arial"/>
          <w:sz w:val="20"/>
          <w:szCs w:val="20"/>
        </w:rPr>
        <w:t xml:space="preserve">Associação Evangélica Beneficente </w:t>
      </w:r>
      <w:r w:rsidR="000D5D75" w:rsidRPr="001330C0">
        <w:rPr>
          <w:rFonts w:ascii="Arial" w:hAnsi="Arial" w:cs="Arial"/>
          <w:sz w:val="20"/>
          <w:szCs w:val="20"/>
        </w:rPr>
        <w:t>Espírito-santense</w:t>
      </w:r>
      <w:r w:rsidR="0016656E" w:rsidRPr="001330C0">
        <w:rPr>
          <w:rFonts w:ascii="Arial" w:hAnsi="Arial" w:cs="Arial"/>
          <w:sz w:val="20"/>
          <w:szCs w:val="20"/>
        </w:rPr>
        <w:t xml:space="preserve"> - AEBES</w:t>
      </w:r>
      <w:r w:rsidR="0016656E" w:rsidRPr="001330C0">
        <w:rPr>
          <w:rFonts w:ascii="Arial" w:hAnsi="Arial" w:cs="Arial"/>
          <w:color w:val="000000"/>
          <w:sz w:val="20"/>
          <w:szCs w:val="20"/>
          <w:lang w:bidi="ar"/>
        </w:rPr>
        <w:t>, com sede na Rua Hermann Miertschink, n° 210, Centro, Santa Maria de Jetibá-ES, para repasse de recursos financeiros no montante de R$ 500.000,00</w:t>
      </w:r>
      <w:r w:rsidR="0016656E" w:rsidRPr="001330C0">
        <w:rPr>
          <w:rFonts w:ascii="Arial" w:hAnsi="Arial" w:cs="Arial"/>
          <w:b/>
          <w:color w:val="000000"/>
          <w:sz w:val="20"/>
          <w:szCs w:val="20"/>
          <w:lang w:bidi="ar"/>
        </w:rPr>
        <w:t> </w:t>
      </w:r>
      <w:r w:rsidR="0016656E" w:rsidRPr="001330C0">
        <w:rPr>
          <w:rFonts w:ascii="Arial" w:hAnsi="Arial" w:cs="Arial"/>
          <w:color w:val="000000"/>
          <w:sz w:val="20"/>
          <w:szCs w:val="20"/>
          <w:lang w:bidi="ar"/>
        </w:rPr>
        <w:t xml:space="preserve">(quinhentos mil reais), sendo estes provenientes do Fundo Estadual de Saúde, </w:t>
      </w:r>
      <w:r w:rsidR="0016656E" w:rsidRPr="001330C0">
        <w:rPr>
          <w:rFonts w:ascii="Arial" w:hAnsi="Arial" w:cs="Arial"/>
          <w:sz w:val="20"/>
          <w:szCs w:val="20"/>
        </w:rPr>
        <w:t>conforme Resolução CIB/SUS-ES nº 248/2023</w:t>
      </w:r>
      <w:r w:rsidR="007B27DC" w:rsidRPr="001330C0">
        <w:rPr>
          <w:rFonts w:ascii="Arial" w:hAnsi="Arial" w:cs="Arial"/>
          <w:sz w:val="20"/>
          <w:szCs w:val="20"/>
        </w:rPr>
        <w:t>.</w:t>
      </w:r>
    </w:p>
    <w:p w14:paraId="596DC621" w14:textId="6356D686" w:rsidR="004F7F1C" w:rsidRPr="001330C0" w:rsidRDefault="004F7F1C" w:rsidP="007B27DC">
      <w:pPr>
        <w:spacing w:after="0" w:line="24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1570BA29" w14:textId="494D8744" w:rsidR="004F7F1C" w:rsidRPr="001330C0" w:rsidRDefault="004F7F1C" w:rsidP="007B27DC">
      <w:pPr>
        <w:spacing w:after="0" w:line="24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1330C0">
        <w:rPr>
          <w:rFonts w:ascii="Arial" w:hAnsi="Arial" w:cs="Arial"/>
          <w:b/>
          <w:bCs/>
          <w:sz w:val="20"/>
          <w:szCs w:val="20"/>
        </w:rPr>
        <w:t>Parágrafo Único:</w:t>
      </w:r>
      <w:r w:rsidRPr="001330C0">
        <w:rPr>
          <w:rFonts w:ascii="Arial" w:hAnsi="Arial" w:cs="Arial"/>
          <w:sz w:val="20"/>
          <w:szCs w:val="20"/>
        </w:rPr>
        <w:t xml:space="preserve"> Os recursos financeiros no montante de R$ </w:t>
      </w:r>
      <w:r w:rsidR="0016656E" w:rsidRPr="001330C0">
        <w:rPr>
          <w:rFonts w:ascii="Arial" w:hAnsi="Arial" w:cs="Arial"/>
          <w:sz w:val="20"/>
          <w:szCs w:val="20"/>
        </w:rPr>
        <w:t>500</w:t>
      </w:r>
      <w:r w:rsidRPr="001330C0">
        <w:rPr>
          <w:rFonts w:ascii="Arial" w:hAnsi="Arial" w:cs="Arial"/>
          <w:sz w:val="20"/>
          <w:szCs w:val="20"/>
        </w:rPr>
        <w:t>.000,00 (</w:t>
      </w:r>
      <w:r w:rsidR="0016656E" w:rsidRPr="001330C0">
        <w:rPr>
          <w:rFonts w:ascii="Arial" w:hAnsi="Arial" w:cs="Arial"/>
          <w:sz w:val="20"/>
          <w:szCs w:val="20"/>
        </w:rPr>
        <w:t xml:space="preserve">quinhentos mil </w:t>
      </w:r>
      <w:r w:rsidRPr="001330C0">
        <w:rPr>
          <w:rFonts w:ascii="Arial" w:hAnsi="Arial" w:cs="Arial"/>
          <w:sz w:val="20"/>
          <w:szCs w:val="20"/>
        </w:rPr>
        <w:t xml:space="preserve">reais) serão repassados à Associação Evangélica Beneficente </w:t>
      </w:r>
      <w:r w:rsidR="00096664" w:rsidRPr="001330C0">
        <w:rPr>
          <w:rFonts w:ascii="Arial" w:hAnsi="Arial" w:cs="Arial"/>
          <w:sz w:val="20"/>
          <w:szCs w:val="20"/>
        </w:rPr>
        <w:t>Espírito-santense</w:t>
      </w:r>
      <w:r w:rsidRPr="001330C0">
        <w:rPr>
          <w:rFonts w:ascii="Arial" w:hAnsi="Arial" w:cs="Arial"/>
          <w:sz w:val="20"/>
          <w:szCs w:val="20"/>
        </w:rPr>
        <w:t xml:space="preserve"> - AEBES em parcela única.</w:t>
      </w:r>
    </w:p>
    <w:p w14:paraId="3E8958E7" w14:textId="77777777" w:rsidR="007B27DC" w:rsidRPr="001330C0" w:rsidRDefault="007B27DC" w:rsidP="004F7F1C">
      <w:pPr>
        <w:spacing w:after="0" w:line="240" w:lineRule="auto"/>
        <w:jc w:val="both"/>
        <w:rPr>
          <w:rFonts w:ascii="Arial" w:hAnsi="Arial" w:cs="Arial"/>
          <w:sz w:val="20"/>
          <w:szCs w:val="20"/>
          <w:lang w:bidi="ar"/>
        </w:rPr>
      </w:pPr>
    </w:p>
    <w:p w14:paraId="7C56FE63" w14:textId="1876B673" w:rsidR="007B27DC" w:rsidRPr="001330C0" w:rsidRDefault="007B27DC" w:rsidP="007B27DC">
      <w:pPr>
        <w:ind w:firstLine="1418"/>
        <w:jc w:val="both"/>
        <w:rPr>
          <w:rFonts w:ascii="Arial" w:hAnsi="Arial" w:cs="Arial"/>
          <w:sz w:val="20"/>
          <w:szCs w:val="20"/>
        </w:rPr>
      </w:pPr>
      <w:r w:rsidRPr="001330C0">
        <w:rPr>
          <w:rFonts w:ascii="Arial" w:hAnsi="Arial" w:cs="Arial"/>
          <w:b/>
          <w:sz w:val="20"/>
          <w:szCs w:val="20"/>
          <w:lang w:bidi="ar"/>
        </w:rPr>
        <w:t>Art.</w:t>
      </w:r>
      <w:r w:rsidRPr="001330C0">
        <w:rPr>
          <w:rFonts w:ascii="Arial" w:hAnsi="Arial" w:cs="Arial"/>
          <w:b/>
          <w:spacing w:val="40"/>
          <w:sz w:val="20"/>
          <w:szCs w:val="20"/>
          <w:lang w:bidi="ar"/>
        </w:rPr>
        <w:t> </w:t>
      </w:r>
      <w:r w:rsidRPr="001330C0">
        <w:rPr>
          <w:rFonts w:ascii="Arial" w:hAnsi="Arial" w:cs="Arial"/>
          <w:b/>
          <w:sz w:val="20"/>
          <w:szCs w:val="20"/>
          <w:lang w:bidi="ar"/>
        </w:rPr>
        <w:t>2°. </w:t>
      </w:r>
      <w:r w:rsidR="004F7F1C" w:rsidRPr="001330C0">
        <w:rPr>
          <w:rFonts w:ascii="Arial" w:hAnsi="Arial" w:cs="Arial"/>
          <w:color w:val="000000"/>
          <w:sz w:val="20"/>
          <w:szCs w:val="20"/>
          <w:lang w:bidi="ar"/>
        </w:rPr>
        <w:t>Os</w:t>
      </w:r>
      <w:r w:rsidR="004F7F1C" w:rsidRPr="001330C0">
        <w:rPr>
          <w:rFonts w:ascii="Arial" w:hAnsi="Arial" w:cs="Arial"/>
          <w:color w:val="000000"/>
          <w:spacing w:val="20"/>
          <w:sz w:val="20"/>
          <w:szCs w:val="20"/>
          <w:lang w:bidi="ar"/>
        </w:rPr>
        <w:t> </w:t>
      </w:r>
      <w:r w:rsidR="004F7F1C" w:rsidRPr="001330C0">
        <w:rPr>
          <w:rFonts w:ascii="Arial" w:hAnsi="Arial" w:cs="Arial"/>
          <w:color w:val="000000"/>
          <w:sz w:val="20"/>
          <w:szCs w:val="20"/>
          <w:lang w:bidi="ar"/>
        </w:rPr>
        <w:t>recursos financeiros se</w:t>
      </w:r>
      <w:r w:rsidR="004F7F1C" w:rsidRPr="001330C0">
        <w:rPr>
          <w:rFonts w:ascii="Arial" w:hAnsi="Arial" w:cs="Arial"/>
          <w:color w:val="000000"/>
          <w:spacing w:val="20"/>
          <w:sz w:val="20"/>
          <w:szCs w:val="20"/>
          <w:lang w:bidi="ar"/>
        </w:rPr>
        <w:t> </w:t>
      </w:r>
      <w:r w:rsidR="004F7F1C" w:rsidRPr="001330C0">
        <w:rPr>
          <w:rFonts w:ascii="Arial" w:hAnsi="Arial" w:cs="Arial"/>
          <w:color w:val="000000"/>
          <w:sz w:val="20"/>
          <w:szCs w:val="20"/>
          <w:lang w:bidi="ar"/>
        </w:rPr>
        <w:t>destinam ao</w:t>
      </w:r>
      <w:r w:rsidR="004F7F1C" w:rsidRPr="001330C0">
        <w:rPr>
          <w:rFonts w:ascii="Arial" w:hAnsi="Arial" w:cs="Arial"/>
          <w:color w:val="000000"/>
          <w:spacing w:val="20"/>
          <w:sz w:val="20"/>
          <w:szCs w:val="20"/>
          <w:lang w:bidi="ar"/>
        </w:rPr>
        <w:t> </w:t>
      </w:r>
      <w:r w:rsidR="004F7F1C" w:rsidRPr="001330C0">
        <w:rPr>
          <w:rFonts w:ascii="Arial" w:hAnsi="Arial" w:cs="Arial"/>
          <w:color w:val="000000"/>
          <w:sz w:val="20"/>
          <w:szCs w:val="20"/>
          <w:lang w:bidi="ar"/>
        </w:rPr>
        <w:t>pagamento de</w:t>
      </w:r>
      <w:r w:rsidR="004F7F1C" w:rsidRPr="001330C0">
        <w:rPr>
          <w:rFonts w:ascii="Arial" w:hAnsi="Arial" w:cs="Arial"/>
          <w:color w:val="000000"/>
          <w:spacing w:val="20"/>
          <w:sz w:val="20"/>
          <w:szCs w:val="20"/>
          <w:lang w:bidi="ar"/>
        </w:rPr>
        <w:t> </w:t>
      </w:r>
      <w:r w:rsidR="004F7F1C" w:rsidRPr="001330C0">
        <w:rPr>
          <w:rFonts w:ascii="Arial" w:hAnsi="Arial" w:cs="Arial"/>
          <w:color w:val="000000"/>
          <w:sz w:val="20"/>
          <w:szCs w:val="20"/>
          <w:lang w:bidi="ar"/>
        </w:rPr>
        <w:t>despesas de custeio</w:t>
      </w:r>
      <w:r w:rsidR="004F7F1C" w:rsidRPr="001330C0">
        <w:rPr>
          <w:rFonts w:ascii="Arial" w:hAnsi="Arial" w:cs="Arial"/>
          <w:color w:val="000000"/>
          <w:spacing w:val="40"/>
          <w:sz w:val="20"/>
          <w:szCs w:val="20"/>
          <w:lang w:bidi="ar"/>
        </w:rPr>
        <w:t> </w:t>
      </w:r>
      <w:r w:rsidR="004F7F1C" w:rsidRPr="001330C0">
        <w:rPr>
          <w:rFonts w:ascii="Arial" w:hAnsi="Arial" w:cs="Arial"/>
          <w:color w:val="000000"/>
          <w:sz w:val="20"/>
          <w:szCs w:val="20"/>
          <w:lang w:bidi="ar"/>
        </w:rPr>
        <w:t>da</w:t>
      </w:r>
      <w:r w:rsidR="004F7F1C" w:rsidRPr="001330C0">
        <w:rPr>
          <w:rFonts w:ascii="Arial" w:hAnsi="Arial" w:cs="Arial"/>
          <w:color w:val="000000"/>
          <w:spacing w:val="20"/>
          <w:sz w:val="20"/>
          <w:szCs w:val="20"/>
          <w:lang w:bidi="ar"/>
        </w:rPr>
        <w:t> </w:t>
      </w:r>
      <w:r w:rsidR="004F7F1C" w:rsidRPr="001330C0">
        <w:rPr>
          <w:rFonts w:ascii="Arial" w:hAnsi="Arial" w:cs="Arial"/>
          <w:color w:val="000000"/>
          <w:sz w:val="20"/>
          <w:szCs w:val="20"/>
          <w:lang w:bidi="ar"/>
        </w:rPr>
        <w:t>entidade, na</w:t>
      </w:r>
      <w:r w:rsidR="004F7F1C" w:rsidRPr="001330C0">
        <w:rPr>
          <w:rFonts w:ascii="Arial" w:hAnsi="Arial" w:cs="Arial"/>
          <w:color w:val="000000"/>
          <w:spacing w:val="20"/>
          <w:sz w:val="20"/>
          <w:szCs w:val="20"/>
          <w:lang w:bidi="ar"/>
        </w:rPr>
        <w:t> </w:t>
      </w:r>
      <w:r w:rsidR="004F7F1C" w:rsidRPr="001330C0">
        <w:rPr>
          <w:rFonts w:ascii="Arial" w:hAnsi="Arial" w:cs="Arial"/>
          <w:color w:val="000000"/>
          <w:sz w:val="20"/>
          <w:szCs w:val="20"/>
          <w:lang w:bidi="ar"/>
        </w:rPr>
        <w:t>forma</w:t>
      </w:r>
      <w:r w:rsidR="004F7F1C" w:rsidRPr="001330C0">
        <w:rPr>
          <w:rFonts w:ascii="Arial" w:hAnsi="Arial" w:cs="Arial"/>
          <w:color w:val="000000"/>
          <w:spacing w:val="40"/>
          <w:sz w:val="20"/>
          <w:szCs w:val="20"/>
          <w:lang w:bidi="ar"/>
        </w:rPr>
        <w:t> </w:t>
      </w:r>
      <w:r w:rsidR="004F7F1C" w:rsidRPr="001330C0">
        <w:rPr>
          <w:rFonts w:ascii="Arial" w:hAnsi="Arial" w:cs="Arial"/>
          <w:color w:val="000000"/>
          <w:sz w:val="20"/>
          <w:szCs w:val="20"/>
          <w:lang w:bidi="ar"/>
        </w:rPr>
        <w:t>descrita</w:t>
      </w:r>
      <w:r w:rsidR="004F7F1C" w:rsidRPr="001330C0">
        <w:rPr>
          <w:rFonts w:ascii="Arial" w:hAnsi="Arial" w:cs="Arial"/>
          <w:color w:val="000000"/>
          <w:spacing w:val="40"/>
          <w:sz w:val="20"/>
          <w:szCs w:val="20"/>
          <w:lang w:bidi="ar"/>
        </w:rPr>
        <w:t> </w:t>
      </w:r>
      <w:r w:rsidR="004F7F1C" w:rsidRPr="001330C0">
        <w:rPr>
          <w:rFonts w:ascii="Arial" w:hAnsi="Arial" w:cs="Arial"/>
          <w:color w:val="000000"/>
          <w:sz w:val="20"/>
          <w:szCs w:val="20"/>
          <w:lang w:bidi="ar"/>
        </w:rPr>
        <w:t>em</w:t>
      </w:r>
      <w:r w:rsidR="004F7F1C" w:rsidRPr="001330C0">
        <w:rPr>
          <w:rFonts w:ascii="Arial" w:hAnsi="Arial" w:cs="Arial"/>
          <w:color w:val="000000"/>
          <w:spacing w:val="20"/>
          <w:sz w:val="20"/>
          <w:szCs w:val="20"/>
          <w:lang w:bidi="ar"/>
        </w:rPr>
        <w:t> </w:t>
      </w:r>
      <w:r w:rsidR="004F7F1C" w:rsidRPr="001330C0">
        <w:rPr>
          <w:rFonts w:ascii="Arial" w:hAnsi="Arial" w:cs="Arial"/>
          <w:color w:val="000000"/>
          <w:sz w:val="20"/>
          <w:szCs w:val="20"/>
          <w:lang w:bidi="ar"/>
        </w:rPr>
        <w:t>Plano</w:t>
      </w:r>
      <w:r w:rsidR="004F7F1C" w:rsidRPr="001330C0">
        <w:rPr>
          <w:rFonts w:ascii="Arial" w:hAnsi="Arial" w:cs="Arial"/>
          <w:color w:val="000000"/>
          <w:spacing w:val="40"/>
          <w:sz w:val="20"/>
          <w:szCs w:val="20"/>
          <w:lang w:bidi="ar"/>
        </w:rPr>
        <w:t> </w:t>
      </w:r>
      <w:r w:rsidR="004F7F1C" w:rsidRPr="001330C0">
        <w:rPr>
          <w:rFonts w:ascii="Arial" w:hAnsi="Arial" w:cs="Arial"/>
          <w:color w:val="000000"/>
          <w:sz w:val="20"/>
          <w:szCs w:val="20"/>
          <w:lang w:bidi="ar"/>
        </w:rPr>
        <w:t>de</w:t>
      </w:r>
      <w:r w:rsidR="004F7F1C" w:rsidRPr="001330C0">
        <w:rPr>
          <w:rFonts w:ascii="Arial" w:hAnsi="Arial" w:cs="Arial"/>
          <w:color w:val="000000"/>
          <w:spacing w:val="20"/>
          <w:sz w:val="20"/>
          <w:szCs w:val="20"/>
          <w:lang w:bidi="ar"/>
        </w:rPr>
        <w:t> </w:t>
      </w:r>
      <w:r w:rsidR="004F7F1C" w:rsidRPr="001330C0">
        <w:rPr>
          <w:rFonts w:ascii="Arial" w:hAnsi="Arial" w:cs="Arial"/>
          <w:color w:val="000000"/>
          <w:sz w:val="20"/>
          <w:szCs w:val="20"/>
          <w:lang w:bidi="ar"/>
        </w:rPr>
        <w:t xml:space="preserve">Trabalho apresentado e </w:t>
      </w:r>
      <w:r w:rsidR="004F7F1C" w:rsidRPr="001330C0">
        <w:rPr>
          <w:rFonts w:ascii="Arial" w:hAnsi="Arial" w:cs="Arial"/>
          <w:color w:val="000000"/>
          <w:spacing w:val="20"/>
          <w:sz w:val="20"/>
          <w:szCs w:val="20"/>
          <w:lang w:bidi="ar"/>
        </w:rPr>
        <w:t>já aprovado</w:t>
      </w:r>
      <w:r w:rsidR="004F7F1C" w:rsidRPr="001330C0">
        <w:rPr>
          <w:rFonts w:ascii="Arial" w:hAnsi="Arial" w:cs="Arial"/>
          <w:color w:val="000000"/>
          <w:sz w:val="20"/>
          <w:szCs w:val="20"/>
          <w:lang w:bidi="ar"/>
        </w:rPr>
        <w:t xml:space="preserve"> pelo</w:t>
      </w:r>
      <w:r w:rsidR="004F7F1C" w:rsidRPr="001330C0">
        <w:rPr>
          <w:rFonts w:ascii="Arial" w:hAnsi="Arial" w:cs="Arial"/>
          <w:color w:val="000000"/>
          <w:spacing w:val="20"/>
          <w:sz w:val="20"/>
          <w:szCs w:val="20"/>
          <w:lang w:bidi="ar"/>
        </w:rPr>
        <w:t> </w:t>
      </w:r>
      <w:r w:rsidR="004F7F1C" w:rsidRPr="001330C0">
        <w:rPr>
          <w:rFonts w:ascii="Arial" w:hAnsi="Arial" w:cs="Arial"/>
          <w:color w:val="000000"/>
          <w:sz w:val="20"/>
          <w:szCs w:val="20"/>
          <w:lang w:bidi="ar"/>
        </w:rPr>
        <w:t>Conselho Municipal</w:t>
      </w:r>
      <w:r w:rsidR="004F7F1C" w:rsidRPr="001330C0">
        <w:rPr>
          <w:rFonts w:ascii="Arial" w:hAnsi="Arial" w:cs="Arial"/>
          <w:color w:val="000000"/>
          <w:spacing w:val="20"/>
          <w:sz w:val="20"/>
          <w:szCs w:val="20"/>
          <w:lang w:bidi="ar"/>
        </w:rPr>
        <w:t> </w:t>
      </w:r>
      <w:r w:rsidR="004F7F1C" w:rsidRPr="001330C0">
        <w:rPr>
          <w:rFonts w:ascii="Arial" w:hAnsi="Arial" w:cs="Arial"/>
          <w:color w:val="000000"/>
          <w:sz w:val="20"/>
          <w:szCs w:val="20"/>
          <w:lang w:bidi="ar"/>
        </w:rPr>
        <w:t>de Saúde</w:t>
      </w:r>
      <w:r w:rsidRPr="001330C0">
        <w:rPr>
          <w:rFonts w:ascii="Arial" w:hAnsi="Arial" w:cs="Arial"/>
          <w:sz w:val="20"/>
          <w:szCs w:val="20"/>
          <w:lang w:bidi="ar"/>
        </w:rPr>
        <w:t>.</w:t>
      </w:r>
    </w:p>
    <w:p w14:paraId="73797BE9" w14:textId="7FE8D93F" w:rsidR="007B27DC" w:rsidRPr="001330C0" w:rsidRDefault="007B27DC" w:rsidP="007B27DC">
      <w:pPr>
        <w:ind w:firstLine="1418"/>
        <w:jc w:val="both"/>
        <w:rPr>
          <w:rFonts w:ascii="Arial" w:hAnsi="Arial" w:cs="Arial"/>
          <w:sz w:val="20"/>
          <w:szCs w:val="20"/>
        </w:rPr>
      </w:pPr>
      <w:r w:rsidRPr="001330C0">
        <w:rPr>
          <w:rFonts w:ascii="Arial" w:hAnsi="Arial" w:cs="Arial"/>
          <w:b/>
          <w:sz w:val="20"/>
          <w:szCs w:val="20"/>
          <w:lang w:bidi="ar"/>
        </w:rPr>
        <w:t>Parágrafo Único</w:t>
      </w:r>
      <w:r w:rsidRPr="001330C0">
        <w:rPr>
          <w:rFonts w:ascii="Arial" w:hAnsi="Arial" w:cs="Arial"/>
          <w:bCs/>
          <w:sz w:val="20"/>
          <w:szCs w:val="20"/>
          <w:lang w:bidi="ar"/>
        </w:rPr>
        <w:t>.</w:t>
      </w:r>
      <w:r w:rsidRPr="001330C0">
        <w:rPr>
          <w:rFonts w:ascii="Arial" w:hAnsi="Arial" w:cs="Arial"/>
          <w:b/>
          <w:spacing w:val="40"/>
          <w:sz w:val="20"/>
          <w:szCs w:val="20"/>
          <w:lang w:bidi="ar"/>
        </w:rPr>
        <w:t> </w:t>
      </w:r>
      <w:r w:rsidR="004F7F1C" w:rsidRPr="001330C0">
        <w:rPr>
          <w:rFonts w:ascii="Arial" w:hAnsi="Arial" w:cs="Arial"/>
          <w:sz w:val="20"/>
          <w:szCs w:val="20"/>
        </w:rPr>
        <w:t xml:space="preserve">Sob pena de violação do convênio, a entidade beneficiaria estará obrigada a recolher pontualmente as contribuições previdenciárias (INSS), </w:t>
      </w:r>
      <w:r w:rsidR="00E06F42" w:rsidRPr="001330C0">
        <w:rPr>
          <w:rFonts w:ascii="Arial" w:hAnsi="Arial" w:cs="Arial"/>
          <w:sz w:val="20"/>
          <w:szCs w:val="20"/>
        </w:rPr>
        <w:t>o Fundo de Garantia</w:t>
      </w:r>
      <w:r w:rsidR="004F7F1C" w:rsidRPr="001330C0">
        <w:rPr>
          <w:rFonts w:ascii="Arial" w:hAnsi="Arial" w:cs="Arial"/>
          <w:sz w:val="20"/>
          <w:szCs w:val="20"/>
        </w:rPr>
        <w:t xml:space="preserve"> por Tempo de Serviço (FGTS), </w:t>
      </w:r>
      <w:r w:rsidR="00E06F42" w:rsidRPr="001330C0">
        <w:rPr>
          <w:rFonts w:ascii="Arial" w:hAnsi="Arial" w:cs="Arial"/>
          <w:sz w:val="20"/>
          <w:szCs w:val="20"/>
        </w:rPr>
        <w:t>o PIS</w:t>
      </w:r>
      <w:r w:rsidR="004F7F1C" w:rsidRPr="001330C0">
        <w:rPr>
          <w:rFonts w:ascii="Arial" w:hAnsi="Arial" w:cs="Arial"/>
          <w:sz w:val="20"/>
          <w:szCs w:val="20"/>
        </w:rPr>
        <w:t xml:space="preserve"> e </w:t>
      </w:r>
      <w:r w:rsidR="00E06F42" w:rsidRPr="001330C0">
        <w:rPr>
          <w:rFonts w:ascii="Arial" w:hAnsi="Arial" w:cs="Arial"/>
          <w:sz w:val="20"/>
          <w:szCs w:val="20"/>
        </w:rPr>
        <w:t>as demais</w:t>
      </w:r>
      <w:r w:rsidR="004F7F1C" w:rsidRPr="001330C0">
        <w:rPr>
          <w:rFonts w:ascii="Arial" w:hAnsi="Arial" w:cs="Arial"/>
          <w:sz w:val="20"/>
          <w:szCs w:val="20"/>
        </w:rPr>
        <w:t xml:space="preserve"> contribuições sociais obrigatórias, o Imposto de Renda Retido na Fonte (IRRF), na forma da legislação vigente</w:t>
      </w:r>
      <w:r w:rsidRPr="001330C0">
        <w:rPr>
          <w:rFonts w:ascii="Arial" w:hAnsi="Arial" w:cs="Arial"/>
          <w:sz w:val="20"/>
          <w:szCs w:val="20"/>
          <w:lang w:bidi="ar"/>
        </w:rPr>
        <w:t>.</w:t>
      </w:r>
    </w:p>
    <w:p w14:paraId="76AF6A7E" w14:textId="42954F4C" w:rsidR="00C9778C" w:rsidRPr="001330C0" w:rsidRDefault="007B27DC" w:rsidP="00C9778C">
      <w:pPr>
        <w:ind w:firstLine="1418"/>
        <w:jc w:val="both"/>
        <w:rPr>
          <w:rFonts w:ascii="Arial" w:hAnsi="Arial" w:cs="Arial"/>
          <w:sz w:val="20"/>
          <w:szCs w:val="20"/>
        </w:rPr>
      </w:pPr>
      <w:r w:rsidRPr="001330C0">
        <w:rPr>
          <w:rFonts w:ascii="Arial" w:hAnsi="Arial" w:cs="Arial"/>
          <w:b/>
          <w:iCs/>
          <w:sz w:val="20"/>
          <w:szCs w:val="20"/>
        </w:rPr>
        <w:t>Art. 3º</w:t>
      </w:r>
      <w:r w:rsidRPr="000F7415">
        <w:rPr>
          <w:rFonts w:ascii="Arial" w:hAnsi="Arial" w:cs="Arial"/>
          <w:b/>
          <w:iCs/>
          <w:sz w:val="20"/>
          <w:szCs w:val="20"/>
        </w:rPr>
        <w:t>.</w:t>
      </w:r>
      <w:r w:rsidRPr="001330C0">
        <w:rPr>
          <w:rFonts w:ascii="Arial" w:hAnsi="Arial" w:cs="Arial"/>
          <w:b/>
          <w:iCs/>
          <w:sz w:val="20"/>
          <w:szCs w:val="20"/>
        </w:rPr>
        <w:t xml:space="preserve"> </w:t>
      </w:r>
      <w:r w:rsidRPr="001330C0">
        <w:rPr>
          <w:rFonts w:ascii="Arial" w:hAnsi="Arial" w:cs="Arial"/>
          <w:sz w:val="20"/>
          <w:szCs w:val="20"/>
        </w:rPr>
        <w:t>As despesas decorrentes desta Lei correrão por conta da seguinte dotação orçamentária da Secretaria de Saúde:</w:t>
      </w:r>
    </w:p>
    <w:p w14:paraId="36311FD0" w14:textId="77777777" w:rsidR="004F7F1C" w:rsidRPr="001330C0" w:rsidRDefault="004F7F1C" w:rsidP="004F7F1C">
      <w:pPr>
        <w:autoSpaceDE w:val="0"/>
        <w:autoSpaceDN w:val="0"/>
        <w:adjustRightInd w:val="0"/>
        <w:spacing w:after="0" w:line="240" w:lineRule="auto"/>
        <w:ind w:leftChars="675" w:left="1418"/>
        <w:jc w:val="both"/>
        <w:rPr>
          <w:rFonts w:ascii="Arial" w:hAnsi="Arial" w:cs="Arial"/>
          <w:bCs/>
          <w:sz w:val="20"/>
          <w:szCs w:val="20"/>
        </w:rPr>
      </w:pPr>
      <w:r w:rsidRPr="001330C0">
        <w:rPr>
          <w:rFonts w:ascii="Arial" w:hAnsi="Arial" w:cs="Arial"/>
          <w:bCs/>
          <w:sz w:val="20"/>
          <w:szCs w:val="20"/>
        </w:rPr>
        <w:t>Projeto/Atividade: 015001.1030200442.079 - Manutenção dos serviços de saúde da média e alta complexidade</w:t>
      </w:r>
    </w:p>
    <w:p w14:paraId="159E4555" w14:textId="77777777" w:rsidR="004F7F1C" w:rsidRPr="001330C0" w:rsidRDefault="004F7F1C" w:rsidP="004F7F1C">
      <w:pPr>
        <w:autoSpaceDE w:val="0"/>
        <w:autoSpaceDN w:val="0"/>
        <w:adjustRightInd w:val="0"/>
        <w:spacing w:after="0" w:line="240" w:lineRule="auto"/>
        <w:ind w:leftChars="675" w:left="1418"/>
        <w:jc w:val="both"/>
        <w:rPr>
          <w:rFonts w:ascii="Arial" w:hAnsi="Arial" w:cs="Arial"/>
          <w:bCs/>
          <w:sz w:val="20"/>
          <w:szCs w:val="20"/>
        </w:rPr>
      </w:pPr>
      <w:r w:rsidRPr="001330C0">
        <w:rPr>
          <w:rFonts w:ascii="Arial" w:hAnsi="Arial" w:cs="Arial"/>
          <w:bCs/>
          <w:sz w:val="20"/>
          <w:szCs w:val="20"/>
        </w:rPr>
        <w:t>Elemento de despesa: 33504300000 - Subvenções sociais</w:t>
      </w:r>
    </w:p>
    <w:p w14:paraId="73D68E64" w14:textId="77777777" w:rsidR="004F7F1C" w:rsidRPr="001330C0" w:rsidRDefault="004F7F1C" w:rsidP="004F7F1C">
      <w:pPr>
        <w:autoSpaceDE w:val="0"/>
        <w:autoSpaceDN w:val="0"/>
        <w:adjustRightInd w:val="0"/>
        <w:spacing w:after="0" w:line="240" w:lineRule="auto"/>
        <w:ind w:leftChars="675" w:left="1418"/>
        <w:jc w:val="both"/>
        <w:rPr>
          <w:rFonts w:ascii="Arial" w:hAnsi="Arial" w:cs="Arial"/>
          <w:bCs/>
          <w:sz w:val="20"/>
          <w:szCs w:val="20"/>
        </w:rPr>
      </w:pPr>
      <w:r w:rsidRPr="001330C0">
        <w:rPr>
          <w:rFonts w:ascii="Arial" w:hAnsi="Arial" w:cs="Arial"/>
          <w:bCs/>
          <w:sz w:val="20"/>
          <w:szCs w:val="20"/>
        </w:rPr>
        <w:t>Ficha Orçamentária: 107</w:t>
      </w:r>
    </w:p>
    <w:p w14:paraId="2F125C58" w14:textId="7563CF19" w:rsidR="00C9778C" w:rsidRPr="001330C0" w:rsidRDefault="004F7F1C" w:rsidP="000D5D75">
      <w:pPr>
        <w:autoSpaceDE w:val="0"/>
        <w:autoSpaceDN w:val="0"/>
        <w:adjustRightInd w:val="0"/>
        <w:spacing w:after="0" w:line="240" w:lineRule="auto"/>
        <w:ind w:leftChars="675" w:left="1418"/>
        <w:jc w:val="both"/>
        <w:rPr>
          <w:rFonts w:ascii="Arial" w:hAnsi="Arial" w:cs="Arial"/>
          <w:bCs/>
          <w:sz w:val="20"/>
          <w:szCs w:val="20"/>
        </w:rPr>
      </w:pPr>
      <w:r w:rsidRPr="001330C0">
        <w:rPr>
          <w:rFonts w:ascii="Arial" w:hAnsi="Arial" w:cs="Arial"/>
          <w:bCs/>
          <w:sz w:val="20"/>
          <w:szCs w:val="20"/>
        </w:rPr>
        <w:t>Fonte:</w:t>
      </w:r>
      <w:r w:rsidR="0016656E" w:rsidRPr="001330C0">
        <w:rPr>
          <w:rFonts w:ascii="Arial" w:eastAsia="Helvetica" w:hAnsi="Arial" w:cs="Arial"/>
          <w:sz w:val="20"/>
          <w:szCs w:val="20"/>
          <w:shd w:val="clear" w:color="auto" w:fill="FFFFFF"/>
        </w:rPr>
        <w:t xml:space="preserve"> 162100000000</w:t>
      </w:r>
      <w:r w:rsidRPr="001330C0">
        <w:rPr>
          <w:rFonts w:ascii="Arial" w:hAnsi="Arial" w:cs="Arial"/>
          <w:bCs/>
          <w:sz w:val="20"/>
          <w:szCs w:val="20"/>
        </w:rPr>
        <w:t xml:space="preserve"> - </w:t>
      </w:r>
      <w:r w:rsidR="0016656E" w:rsidRPr="001330C0">
        <w:rPr>
          <w:rFonts w:ascii="Arial" w:eastAsia="Helvetica" w:hAnsi="Arial" w:cs="Arial"/>
          <w:sz w:val="20"/>
          <w:szCs w:val="20"/>
          <w:shd w:val="clear" w:color="auto" w:fill="FFFFFF"/>
        </w:rPr>
        <w:t>TRANSFERENCIAS FUNDO A FUNDO DE RECURSOS DO SUS PROVENIENTES DO GOVERNO ESTADUAL.</w:t>
      </w:r>
    </w:p>
    <w:p w14:paraId="110CE5B3" w14:textId="77777777" w:rsidR="000D5D75" w:rsidRPr="001330C0" w:rsidRDefault="000D5D75" w:rsidP="000D5D75">
      <w:pPr>
        <w:autoSpaceDE w:val="0"/>
        <w:autoSpaceDN w:val="0"/>
        <w:adjustRightInd w:val="0"/>
        <w:spacing w:after="0" w:line="240" w:lineRule="auto"/>
        <w:ind w:leftChars="675" w:left="1418"/>
        <w:jc w:val="both"/>
        <w:rPr>
          <w:rFonts w:ascii="Arial" w:hAnsi="Arial" w:cs="Arial"/>
          <w:bCs/>
          <w:sz w:val="20"/>
          <w:szCs w:val="20"/>
        </w:rPr>
      </w:pPr>
    </w:p>
    <w:p w14:paraId="2A7CAE18" w14:textId="7F6A60D9" w:rsidR="007B27DC" w:rsidRPr="001330C0" w:rsidRDefault="007B27DC" w:rsidP="007B27DC">
      <w:pPr>
        <w:ind w:firstLine="1418"/>
        <w:jc w:val="both"/>
        <w:rPr>
          <w:rFonts w:ascii="Arial" w:hAnsi="Arial" w:cs="Arial"/>
          <w:sz w:val="20"/>
          <w:szCs w:val="20"/>
          <w:lang w:bidi="ar"/>
        </w:rPr>
      </w:pPr>
      <w:r w:rsidRPr="001330C0">
        <w:rPr>
          <w:rFonts w:ascii="Arial" w:hAnsi="Arial" w:cs="Arial"/>
          <w:b/>
          <w:sz w:val="20"/>
          <w:szCs w:val="20"/>
          <w:lang w:bidi="ar"/>
        </w:rPr>
        <w:t>Art.</w:t>
      </w:r>
      <w:r w:rsidRPr="001330C0">
        <w:rPr>
          <w:rFonts w:ascii="Arial" w:hAnsi="Arial" w:cs="Arial"/>
          <w:b/>
          <w:spacing w:val="20"/>
          <w:sz w:val="20"/>
          <w:szCs w:val="20"/>
          <w:lang w:bidi="ar"/>
        </w:rPr>
        <w:t> </w:t>
      </w:r>
      <w:r w:rsidRPr="001330C0">
        <w:rPr>
          <w:rFonts w:ascii="Arial" w:hAnsi="Arial" w:cs="Arial"/>
          <w:b/>
          <w:sz w:val="20"/>
          <w:szCs w:val="20"/>
          <w:lang w:bidi="ar"/>
        </w:rPr>
        <w:t>4°.</w:t>
      </w:r>
      <w:r w:rsidRPr="001330C0">
        <w:rPr>
          <w:rFonts w:ascii="Arial" w:hAnsi="Arial" w:cs="Arial"/>
          <w:bCs/>
          <w:spacing w:val="40"/>
          <w:sz w:val="20"/>
          <w:szCs w:val="20"/>
          <w:lang w:bidi="ar"/>
        </w:rPr>
        <w:t> </w:t>
      </w:r>
      <w:r w:rsidRPr="001330C0">
        <w:rPr>
          <w:rFonts w:ascii="Arial" w:hAnsi="Arial" w:cs="Arial"/>
          <w:sz w:val="20"/>
          <w:szCs w:val="20"/>
          <w:lang w:bidi="ar"/>
        </w:rPr>
        <w:t>A</w:t>
      </w:r>
      <w:r w:rsidRPr="001330C0">
        <w:rPr>
          <w:rFonts w:ascii="Arial" w:hAnsi="Arial" w:cs="Arial"/>
          <w:spacing w:val="20"/>
          <w:sz w:val="20"/>
          <w:szCs w:val="20"/>
          <w:lang w:bidi="ar"/>
        </w:rPr>
        <w:t> </w:t>
      </w:r>
      <w:r w:rsidRPr="001330C0">
        <w:rPr>
          <w:rFonts w:ascii="Arial" w:hAnsi="Arial" w:cs="Arial"/>
          <w:sz w:val="20"/>
          <w:szCs w:val="20"/>
          <w:lang w:bidi="ar"/>
        </w:rPr>
        <w:t>entidade beneficiária prestará contas dos</w:t>
      </w:r>
      <w:r w:rsidRPr="001330C0">
        <w:rPr>
          <w:rFonts w:ascii="Arial" w:hAnsi="Arial" w:cs="Arial"/>
          <w:spacing w:val="20"/>
          <w:sz w:val="20"/>
          <w:szCs w:val="20"/>
          <w:lang w:bidi="ar"/>
        </w:rPr>
        <w:t> </w:t>
      </w:r>
      <w:r w:rsidRPr="001330C0">
        <w:rPr>
          <w:rFonts w:ascii="Arial" w:hAnsi="Arial" w:cs="Arial"/>
          <w:sz w:val="20"/>
          <w:szCs w:val="20"/>
          <w:lang w:bidi="ar"/>
        </w:rPr>
        <w:t>recursos repassados na forma</w:t>
      </w:r>
      <w:r w:rsidRPr="001330C0">
        <w:rPr>
          <w:rFonts w:ascii="Arial" w:hAnsi="Arial" w:cs="Arial"/>
          <w:spacing w:val="20"/>
          <w:sz w:val="20"/>
          <w:szCs w:val="20"/>
          <w:lang w:bidi="ar"/>
        </w:rPr>
        <w:t> </w:t>
      </w:r>
      <w:r w:rsidRPr="001330C0">
        <w:rPr>
          <w:rFonts w:ascii="Arial" w:hAnsi="Arial" w:cs="Arial"/>
          <w:sz w:val="20"/>
          <w:szCs w:val="20"/>
          <w:lang w:bidi="ar"/>
        </w:rPr>
        <w:t>e nos</w:t>
      </w:r>
      <w:r w:rsidRPr="001330C0">
        <w:rPr>
          <w:rFonts w:ascii="Arial" w:hAnsi="Arial" w:cs="Arial"/>
          <w:spacing w:val="20"/>
          <w:sz w:val="20"/>
          <w:szCs w:val="20"/>
          <w:lang w:bidi="ar"/>
        </w:rPr>
        <w:t> </w:t>
      </w:r>
      <w:r w:rsidRPr="001330C0">
        <w:rPr>
          <w:rFonts w:ascii="Arial" w:hAnsi="Arial" w:cs="Arial"/>
          <w:sz w:val="20"/>
          <w:szCs w:val="20"/>
          <w:lang w:bidi="ar"/>
        </w:rPr>
        <w:t>prazos</w:t>
      </w:r>
      <w:r w:rsidRPr="001330C0">
        <w:rPr>
          <w:rFonts w:ascii="Arial" w:hAnsi="Arial" w:cs="Arial"/>
          <w:spacing w:val="20"/>
          <w:sz w:val="20"/>
          <w:szCs w:val="20"/>
          <w:lang w:bidi="ar"/>
        </w:rPr>
        <w:t> </w:t>
      </w:r>
      <w:r w:rsidRPr="001330C0">
        <w:rPr>
          <w:rFonts w:ascii="Arial" w:hAnsi="Arial" w:cs="Arial"/>
          <w:sz w:val="20"/>
          <w:szCs w:val="20"/>
          <w:lang w:bidi="ar"/>
        </w:rPr>
        <w:t>fixados</w:t>
      </w:r>
      <w:r w:rsidRPr="001330C0">
        <w:rPr>
          <w:rFonts w:ascii="Arial" w:hAnsi="Arial" w:cs="Arial"/>
          <w:spacing w:val="40"/>
          <w:sz w:val="20"/>
          <w:szCs w:val="20"/>
          <w:lang w:bidi="ar"/>
        </w:rPr>
        <w:t> </w:t>
      </w:r>
      <w:r w:rsidRPr="001330C0">
        <w:rPr>
          <w:rFonts w:ascii="Arial" w:hAnsi="Arial" w:cs="Arial"/>
          <w:sz w:val="20"/>
          <w:szCs w:val="20"/>
          <w:lang w:bidi="ar"/>
        </w:rPr>
        <w:t>no Convênio.</w:t>
      </w:r>
    </w:p>
    <w:p w14:paraId="12DE5BB6" w14:textId="5276136B" w:rsidR="004F7F1C" w:rsidRPr="001330C0" w:rsidRDefault="004F7F1C" w:rsidP="007B27DC">
      <w:pPr>
        <w:ind w:firstLine="1418"/>
        <w:jc w:val="both"/>
        <w:rPr>
          <w:rFonts w:ascii="Arial" w:hAnsi="Arial" w:cs="Arial"/>
          <w:sz w:val="20"/>
          <w:szCs w:val="20"/>
        </w:rPr>
      </w:pPr>
      <w:r w:rsidRPr="001330C0">
        <w:rPr>
          <w:rFonts w:ascii="Arial" w:hAnsi="Arial" w:cs="Arial"/>
          <w:b/>
          <w:sz w:val="20"/>
          <w:szCs w:val="20"/>
          <w:lang w:bidi="ar"/>
        </w:rPr>
        <w:t>Parágrafo Único</w:t>
      </w:r>
      <w:r w:rsidRPr="001330C0">
        <w:rPr>
          <w:rFonts w:ascii="Arial" w:hAnsi="Arial" w:cs="Arial"/>
          <w:bCs/>
          <w:sz w:val="20"/>
          <w:szCs w:val="20"/>
          <w:lang w:bidi="ar"/>
        </w:rPr>
        <w:t>.</w:t>
      </w:r>
      <w:r w:rsidRPr="001330C0">
        <w:rPr>
          <w:rFonts w:ascii="Arial" w:hAnsi="Arial" w:cs="Arial"/>
          <w:b/>
          <w:spacing w:val="40"/>
          <w:sz w:val="20"/>
          <w:szCs w:val="20"/>
          <w:lang w:bidi="ar"/>
        </w:rPr>
        <w:t> </w:t>
      </w:r>
      <w:r w:rsidRPr="001330C0">
        <w:rPr>
          <w:rFonts w:ascii="Arial" w:hAnsi="Arial" w:cs="Arial"/>
          <w:sz w:val="20"/>
          <w:szCs w:val="20"/>
        </w:rPr>
        <w:t>Será rejeitada a prestação de contas que não atender as disposições do Parágrafo Único do Art. 2º desta Lei e às disposições previstas no Convênio.</w:t>
      </w:r>
    </w:p>
    <w:p w14:paraId="5C3E2544" w14:textId="77710F7C" w:rsidR="007B27DC" w:rsidRPr="001330C0" w:rsidRDefault="007B27DC" w:rsidP="007B27DC">
      <w:pPr>
        <w:ind w:firstLine="1418"/>
        <w:jc w:val="both"/>
        <w:rPr>
          <w:rFonts w:ascii="Arial" w:hAnsi="Arial" w:cs="Arial"/>
          <w:sz w:val="20"/>
          <w:szCs w:val="20"/>
        </w:rPr>
      </w:pPr>
      <w:r w:rsidRPr="001330C0">
        <w:rPr>
          <w:rFonts w:ascii="Arial" w:hAnsi="Arial" w:cs="Arial"/>
          <w:b/>
          <w:sz w:val="20"/>
          <w:szCs w:val="20"/>
          <w:lang w:bidi="ar"/>
        </w:rPr>
        <w:t>Art. 5°.</w:t>
      </w:r>
      <w:r w:rsidRPr="001330C0">
        <w:rPr>
          <w:rFonts w:ascii="Arial" w:hAnsi="Arial" w:cs="Arial"/>
          <w:b/>
          <w:spacing w:val="20"/>
          <w:sz w:val="20"/>
          <w:szCs w:val="20"/>
          <w:lang w:bidi="ar"/>
        </w:rPr>
        <w:t> </w:t>
      </w:r>
      <w:r w:rsidRPr="001330C0">
        <w:rPr>
          <w:rFonts w:ascii="Arial" w:hAnsi="Arial" w:cs="Arial"/>
          <w:sz w:val="20"/>
          <w:szCs w:val="20"/>
          <w:lang w:bidi="ar"/>
        </w:rPr>
        <w:t>Esta</w:t>
      </w:r>
      <w:r w:rsidRPr="001330C0">
        <w:rPr>
          <w:rFonts w:ascii="Arial" w:hAnsi="Arial" w:cs="Arial"/>
          <w:spacing w:val="20"/>
          <w:sz w:val="20"/>
          <w:szCs w:val="20"/>
          <w:lang w:bidi="ar"/>
        </w:rPr>
        <w:t> </w:t>
      </w:r>
      <w:r w:rsidRPr="001330C0">
        <w:rPr>
          <w:rFonts w:ascii="Arial" w:hAnsi="Arial" w:cs="Arial"/>
          <w:sz w:val="20"/>
          <w:szCs w:val="20"/>
          <w:lang w:bidi="ar"/>
        </w:rPr>
        <w:t>lei entra</w:t>
      </w:r>
      <w:r w:rsidRPr="001330C0">
        <w:rPr>
          <w:rFonts w:ascii="Arial" w:hAnsi="Arial" w:cs="Arial"/>
          <w:spacing w:val="20"/>
          <w:sz w:val="20"/>
          <w:szCs w:val="20"/>
          <w:lang w:bidi="ar"/>
        </w:rPr>
        <w:t> </w:t>
      </w:r>
      <w:r w:rsidRPr="001330C0">
        <w:rPr>
          <w:rFonts w:ascii="Arial" w:hAnsi="Arial" w:cs="Arial"/>
          <w:sz w:val="20"/>
          <w:szCs w:val="20"/>
          <w:lang w:bidi="ar"/>
        </w:rPr>
        <w:t>em</w:t>
      </w:r>
      <w:r w:rsidRPr="001330C0">
        <w:rPr>
          <w:rFonts w:ascii="Arial" w:hAnsi="Arial" w:cs="Arial"/>
          <w:spacing w:val="20"/>
          <w:sz w:val="20"/>
          <w:szCs w:val="20"/>
          <w:lang w:bidi="ar"/>
        </w:rPr>
        <w:t> </w:t>
      </w:r>
      <w:r w:rsidRPr="001330C0">
        <w:rPr>
          <w:rFonts w:ascii="Arial" w:hAnsi="Arial" w:cs="Arial"/>
          <w:sz w:val="20"/>
          <w:szCs w:val="20"/>
          <w:lang w:bidi="ar"/>
        </w:rPr>
        <w:t>vigor</w:t>
      </w:r>
      <w:r w:rsidRPr="001330C0">
        <w:rPr>
          <w:rFonts w:ascii="Arial" w:hAnsi="Arial" w:cs="Arial"/>
          <w:spacing w:val="20"/>
          <w:sz w:val="20"/>
          <w:szCs w:val="20"/>
          <w:lang w:bidi="ar"/>
        </w:rPr>
        <w:t> </w:t>
      </w:r>
      <w:r w:rsidRPr="001330C0">
        <w:rPr>
          <w:rFonts w:ascii="Arial" w:hAnsi="Arial" w:cs="Arial"/>
          <w:sz w:val="20"/>
          <w:szCs w:val="20"/>
          <w:lang w:bidi="ar"/>
        </w:rPr>
        <w:t>na data</w:t>
      </w:r>
      <w:r w:rsidRPr="001330C0">
        <w:rPr>
          <w:rFonts w:ascii="Arial" w:hAnsi="Arial" w:cs="Arial"/>
          <w:spacing w:val="20"/>
          <w:sz w:val="20"/>
          <w:szCs w:val="20"/>
          <w:lang w:bidi="ar"/>
        </w:rPr>
        <w:t> </w:t>
      </w:r>
      <w:r w:rsidRPr="001330C0">
        <w:rPr>
          <w:rFonts w:ascii="Arial" w:hAnsi="Arial" w:cs="Arial"/>
          <w:sz w:val="20"/>
          <w:szCs w:val="20"/>
          <w:lang w:bidi="ar"/>
        </w:rPr>
        <w:t>de sua publicação.</w:t>
      </w:r>
    </w:p>
    <w:p w14:paraId="572898D7" w14:textId="77777777" w:rsidR="007B27DC" w:rsidRPr="001330C0" w:rsidRDefault="007B27DC" w:rsidP="007B27DC">
      <w:pPr>
        <w:ind w:firstLine="1418"/>
        <w:jc w:val="both"/>
        <w:rPr>
          <w:rFonts w:ascii="Arial" w:hAnsi="Arial" w:cs="Arial"/>
          <w:sz w:val="20"/>
          <w:szCs w:val="20"/>
        </w:rPr>
      </w:pPr>
      <w:r w:rsidRPr="001330C0">
        <w:rPr>
          <w:rFonts w:ascii="Arial" w:hAnsi="Arial" w:cs="Arial"/>
          <w:b/>
          <w:sz w:val="20"/>
          <w:szCs w:val="20"/>
          <w:lang w:bidi="ar"/>
        </w:rPr>
        <w:t>Art.</w:t>
      </w:r>
      <w:r w:rsidRPr="001330C0">
        <w:rPr>
          <w:rFonts w:ascii="Arial" w:hAnsi="Arial" w:cs="Arial"/>
          <w:b/>
          <w:spacing w:val="20"/>
          <w:sz w:val="20"/>
          <w:szCs w:val="20"/>
          <w:lang w:bidi="ar"/>
        </w:rPr>
        <w:t> </w:t>
      </w:r>
      <w:r w:rsidRPr="001330C0">
        <w:rPr>
          <w:rFonts w:ascii="Arial" w:hAnsi="Arial" w:cs="Arial"/>
          <w:b/>
          <w:sz w:val="20"/>
          <w:szCs w:val="20"/>
          <w:lang w:bidi="ar"/>
        </w:rPr>
        <w:t>6°.</w:t>
      </w:r>
      <w:r w:rsidRPr="001330C0">
        <w:rPr>
          <w:rFonts w:ascii="Arial" w:hAnsi="Arial" w:cs="Arial"/>
          <w:b/>
          <w:spacing w:val="20"/>
          <w:sz w:val="20"/>
          <w:szCs w:val="20"/>
          <w:lang w:bidi="ar"/>
        </w:rPr>
        <w:t> </w:t>
      </w:r>
      <w:r w:rsidRPr="001330C0">
        <w:rPr>
          <w:rFonts w:ascii="Arial" w:hAnsi="Arial" w:cs="Arial"/>
          <w:sz w:val="20"/>
          <w:szCs w:val="20"/>
          <w:lang w:bidi="ar"/>
        </w:rPr>
        <w:t>Revogam-se as</w:t>
      </w:r>
      <w:r w:rsidRPr="001330C0">
        <w:rPr>
          <w:rFonts w:ascii="Arial" w:hAnsi="Arial" w:cs="Arial"/>
          <w:spacing w:val="20"/>
          <w:sz w:val="20"/>
          <w:szCs w:val="20"/>
          <w:lang w:bidi="ar"/>
        </w:rPr>
        <w:t> </w:t>
      </w:r>
      <w:r w:rsidRPr="001330C0">
        <w:rPr>
          <w:rFonts w:ascii="Arial" w:hAnsi="Arial" w:cs="Arial"/>
          <w:sz w:val="20"/>
          <w:szCs w:val="20"/>
          <w:lang w:bidi="ar"/>
        </w:rPr>
        <w:t>disposições em contrário.</w:t>
      </w:r>
    </w:p>
    <w:p w14:paraId="2F6B11A3" w14:textId="4BB6B174" w:rsidR="00063E6B" w:rsidRPr="001330C0" w:rsidRDefault="00063E6B" w:rsidP="00063E6B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1330C0">
        <w:rPr>
          <w:rFonts w:ascii="Arial" w:hAnsi="Arial" w:cs="Arial"/>
          <w:b/>
          <w:sz w:val="20"/>
          <w:szCs w:val="20"/>
        </w:rPr>
        <w:t>Registre-se. Publique-se. Cumpra-se</w:t>
      </w:r>
      <w:r w:rsidRPr="001330C0">
        <w:rPr>
          <w:rFonts w:ascii="Arial" w:hAnsi="Arial" w:cs="Arial"/>
          <w:sz w:val="20"/>
          <w:szCs w:val="20"/>
        </w:rPr>
        <w:t>.</w:t>
      </w:r>
    </w:p>
    <w:p w14:paraId="39906C56" w14:textId="77777777" w:rsidR="00063E6B" w:rsidRPr="001330C0" w:rsidRDefault="00063E6B" w:rsidP="00063E6B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1330C0">
        <w:rPr>
          <w:rFonts w:ascii="Arial" w:hAnsi="Arial" w:cs="Arial"/>
          <w:sz w:val="20"/>
          <w:szCs w:val="20"/>
        </w:rPr>
        <w:t xml:space="preserve">   </w:t>
      </w:r>
    </w:p>
    <w:p w14:paraId="7498FC13" w14:textId="5AB7BBFD" w:rsidR="00063E6B" w:rsidRPr="001330C0" w:rsidRDefault="00063E6B" w:rsidP="00063E6B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1330C0">
        <w:rPr>
          <w:rFonts w:ascii="Arial" w:hAnsi="Arial" w:cs="Arial"/>
          <w:sz w:val="20"/>
          <w:szCs w:val="20"/>
        </w:rPr>
        <w:t xml:space="preserve">Santa Maria de Jetibá-ES, </w:t>
      </w:r>
      <w:r w:rsidR="003B3B41">
        <w:rPr>
          <w:rFonts w:ascii="Arial" w:hAnsi="Arial" w:cs="Arial"/>
          <w:sz w:val="20"/>
          <w:szCs w:val="20"/>
        </w:rPr>
        <w:t>2</w:t>
      </w:r>
      <w:r w:rsidR="00441D23">
        <w:rPr>
          <w:rFonts w:ascii="Arial" w:hAnsi="Arial" w:cs="Arial"/>
          <w:sz w:val="20"/>
          <w:szCs w:val="20"/>
        </w:rPr>
        <w:t>7</w:t>
      </w:r>
      <w:r w:rsidR="00F0416C" w:rsidRPr="001330C0">
        <w:rPr>
          <w:rFonts w:ascii="Arial" w:hAnsi="Arial" w:cs="Arial"/>
          <w:sz w:val="20"/>
          <w:szCs w:val="20"/>
        </w:rPr>
        <w:t xml:space="preserve"> de dezembro</w:t>
      </w:r>
      <w:r w:rsidR="00237B03" w:rsidRPr="001330C0">
        <w:rPr>
          <w:rFonts w:ascii="Arial" w:hAnsi="Arial" w:cs="Arial"/>
          <w:sz w:val="20"/>
          <w:szCs w:val="20"/>
        </w:rPr>
        <w:t xml:space="preserve"> de 2023</w:t>
      </w:r>
      <w:r w:rsidRPr="001330C0">
        <w:rPr>
          <w:rFonts w:ascii="Arial" w:hAnsi="Arial" w:cs="Arial"/>
          <w:sz w:val="20"/>
          <w:szCs w:val="20"/>
        </w:rPr>
        <w:t>.</w:t>
      </w:r>
    </w:p>
    <w:p w14:paraId="2C0B6721" w14:textId="77777777" w:rsidR="00063E6B" w:rsidRPr="001330C0" w:rsidRDefault="00063E6B" w:rsidP="00063E6B">
      <w:pPr>
        <w:spacing w:after="0" w:line="240" w:lineRule="auto"/>
        <w:ind w:leftChars="1900" w:left="3990" w:right="-170"/>
        <w:jc w:val="center"/>
        <w:rPr>
          <w:rFonts w:ascii="Arial" w:hAnsi="Arial" w:cs="Arial"/>
          <w:b/>
          <w:sz w:val="20"/>
          <w:szCs w:val="20"/>
        </w:rPr>
      </w:pPr>
    </w:p>
    <w:p w14:paraId="4C802B23" w14:textId="77777777" w:rsidR="00063E6B" w:rsidRPr="001330C0" w:rsidRDefault="00063E6B" w:rsidP="00063E6B">
      <w:pPr>
        <w:spacing w:after="0" w:line="240" w:lineRule="auto"/>
        <w:ind w:leftChars="1900" w:left="3990" w:right="-170"/>
        <w:jc w:val="center"/>
        <w:rPr>
          <w:rFonts w:ascii="Arial" w:hAnsi="Arial" w:cs="Arial"/>
          <w:b/>
          <w:sz w:val="20"/>
          <w:szCs w:val="20"/>
        </w:rPr>
      </w:pPr>
    </w:p>
    <w:p w14:paraId="54C6D7F3" w14:textId="77777777" w:rsidR="003B3B41" w:rsidRDefault="003B3B41" w:rsidP="003B3B41">
      <w:pPr>
        <w:spacing w:after="0" w:line="240" w:lineRule="auto"/>
        <w:ind w:left="4956" w:right="-45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FLORENTINO LAUVERS</w:t>
      </w:r>
    </w:p>
    <w:p w14:paraId="6B5770F2" w14:textId="77777777" w:rsidR="003B3B41" w:rsidRDefault="003B3B41" w:rsidP="003B3B41">
      <w:pPr>
        <w:spacing w:after="0" w:line="240" w:lineRule="auto"/>
        <w:ind w:left="4956" w:right="-45"/>
        <w:jc w:val="center"/>
        <w:rPr>
          <w:rFonts w:ascii="Arial" w:hAnsi="Arial" w:cs="Arial"/>
          <w:b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Prefeito Municipal em Exercício</w:t>
      </w:r>
    </w:p>
    <w:p w14:paraId="40600BC2" w14:textId="77777777" w:rsidR="00063E6B" w:rsidRPr="004E468D" w:rsidRDefault="00063E6B" w:rsidP="00063E6B">
      <w:pPr>
        <w:spacing w:after="0" w:line="240" w:lineRule="auto"/>
        <w:ind w:right="-170"/>
        <w:rPr>
          <w:rFonts w:ascii="Arial" w:hAnsi="Arial" w:cs="Arial"/>
          <w:sz w:val="20"/>
          <w:szCs w:val="20"/>
        </w:rPr>
      </w:pPr>
    </w:p>
    <w:sectPr w:rsidR="00063E6B" w:rsidRPr="004E468D" w:rsidSect="004F7F1C">
      <w:headerReference w:type="default" r:id="rId7"/>
      <w:headerReference w:type="first" r:id="rId8"/>
      <w:pgSz w:w="11906" w:h="16838"/>
      <w:pgMar w:top="1701" w:right="1134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84D23" w14:textId="77777777" w:rsidR="00ED4015" w:rsidRDefault="00ED4015" w:rsidP="00C606BA">
      <w:pPr>
        <w:spacing w:after="0" w:line="240" w:lineRule="auto"/>
      </w:pPr>
      <w:r>
        <w:separator/>
      </w:r>
    </w:p>
  </w:endnote>
  <w:endnote w:type="continuationSeparator" w:id="0">
    <w:p w14:paraId="016DDC73" w14:textId="77777777" w:rsidR="00ED4015" w:rsidRDefault="00ED4015" w:rsidP="00C60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E9F55" w14:textId="77777777" w:rsidR="00ED4015" w:rsidRDefault="00ED4015" w:rsidP="00C606BA">
      <w:pPr>
        <w:spacing w:after="0" w:line="240" w:lineRule="auto"/>
      </w:pPr>
      <w:r>
        <w:separator/>
      </w:r>
    </w:p>
  </w:footnote>
  <w:footnote w:type="continuationSeparator" w:id="0">
    <w:p w14:paraId="1057C1BD" w14:textId="77777777" w:rsidR="00ED4015" w:rsidRDefault="00ED4015" w:rsidP="00C606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7AAC9" w14:textId="1C7F666F" w:rsidR="00C606BA" w:rsidRDefault="00C606BA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5E8963E0" wp14:editId="1192772C">
          <wp:simplePos x="0" y="0"/>
          <wp:positionH relativeFrom="column">
            <wp:posOffset>134620</wp:posOffset>
          </wp:positionH>
          <wp:positionV relativeFrom="paragraph">
            <wp:posOffset>-220345</wp:posOffset>
          </wp:positionV>
          <wp:extent cx="4215130" cy="982980"/>
          <wp:effectExtent l="0" t="0" r="0" b="7620"/>
          <wp:wrapNone/>
          <wp:docPr id="5" name="Imagem 5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7AE20" w14:textId="077EB74C" w:rsidR="00C606BA" w:rsidRDefault="00C606BA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61312" behindDoc="1" locked="0" layoutInCell="1" allowOverlap="1" wp14:anchorId="234AA32C" wp14:editId="70CA9C6B">
          <wp:simplePos x="0" y="0"/>
          <wp:positionH relativeFrom="column">
            <wp:posOffset>143510</wp:posOffset>
          </wp:positionH>
          <wp:positionV relativeFrom="paragraph">
            <wp:posOffset>-231140</wp:posOffset>
          </wp:positionV>
          <wp:extent cx="4215130" cy="982980"/>
          <wp:effectExtent l="0" t="0" r="0" b="7620"/>
          <wp:wrapNone/>
          <wp:docPr id="6" name="Imagem 6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6BA"/>
    <w:rsid w:val="00062960"/>
    <w:rsid w:val="00063E6B"/>
    <w:rsid w:val="00082863"/>
    <w:rsid w:val="00096664"/>
    <w:rsid w:val="000D5D75"/>
    <w:rsid w:val="000F7415"/>
    <w:rsid w:val="001330C0"/>
    <w:rsid w:val="00144BE5"/>
    <w:rsid w:val="0016656E"/>
    <w:rsid w:val="001E4617"/>
    <w:rsid w:val="00237B03"/>
    <w:rsid w:val="002436CF"/>
    <w:rsid w:val="0026411E"/>
    <w:rsid w:val="0028595A"/>
    <w:rsid w:val="002A0B43"/>
    <w:rsid w:val="002E37F6"/>
    <w:rsid w:val="003059AF"/>
    <w:rsid w:val="003B3B41"/>
    <w:rsid w:val="004061AD"/>
    <w:rsid w:val="00410085"/>
    <w:rsid w:val="0044013E"/>
    <w:rsid w:val="00441D23"/>
    <w:rsid w:val="004C0081"/>
    <w:rsid w:val="004E468D"/>
    <w:rsid w:val="004F7F1C"/>
    <w:rsid w:val="00586870"/>
    <w:rsid w:val="00650601"/>
    <w:rsid w:val="006E7FF1"/>
    <w:rsid w:val="00746197"/>
    <w:rsid w:val="0078320B"/>
    <w:rsid w:val="007B27DC"/>
    <w:rsid w:val="007C330F"/>
    <w:rsid w:val="007F4855"/>
    <w:rsid w:val="008F5523"/>
    <w:rsid w:val="00A765FE"/>
    <w:rsid w:val="00A94C82"/>
    <w:rsid w:val="00C01F83"/>
    <w:rsid w:val="00C02946"/>
    <w:rsid w:val="00C03E93"/>
    <w:rsid w:val="00C606BA"/>
    <w:rsid w:val="00C9778C"/>
    <w:rsid w:val="00D61056"/>
    <w:rsid w:val="00DD61BB"/>
    <w:rsid w:val="00E06F42"/>
    <w:rsid w:val="00E854B6"/>
    <w:rsid w:val="00ED4015"/>
    <w:rsid w:val="00F0416C"/>
    <w:rsid w:val="00F33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C6FA1C"/>
  <w15:chartTrackingRefBased/>
  <w15:docId w15:val="{371EA44C-D891-44B3-A4E7-650B33FCB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6BA"/>
    <w:rPr>
      <w:rFonts w:ascii="Calibri" w:eastAsia="SimSun" w:hAnsi="Calibri" w:cs="Times New Roman"/>
      <w:sz w:val="21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C606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nhideWhenUsed/>
    <w:qFormat/>
    <w:rsid w:val="00C606BA"/>
    <w:pPr>
      <w:spacing w:beforeAutospacing="1" w:after="0" w:afterAutospacing="1"/>
      <w:outlineLvl w:val="1"/>
    </w:pPr>
    <w:rPr>
      <w:rFonts w:ascii="SimSun" w:hAnsi="SimSun" w:hint="eastAsia"/>
      <w:b/>
      <w:i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606B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sz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606BA"/>
  </w:style>
  <w:style w:type="paragraph" w:styleId="Rodap">
    <w:name w:val="footer"/>
    <w:basedOn w:val="Normal"/>
    <w:link w:val="RodapChar"/>
    <w:uiPriority w:val="99"/>
    <w:unhideWhenUsed/>
    <w:rsid w:val="00C606B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sz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606BA"/>
  </w:style>
  <w:style w:type="character" w:customStyle="1" w:styleId="Ttulo2Char">
    <w:name w:val="Título 2 Char"/>
    <w:basedOn w:val="Fontepargpadro"/>
    <w:link w:val="Ttulo2"/>
    <w:rsid w:val="00C606BA"/>
    <w:rPr>
      <w:rFonts w:ascii="SimSun" w:eastAsia="SimSun" w:hAnsi="SimSun" w:cs="Times New Roman"/>
      <w:b/>
      <w:i/>
      <w:sz w:val="36"/>
      <w:szCs w:val="36"/>
      <w:lang w:eastAsia="zh-CN"/>
    </w:rPr>
  </w:style>
  <w:style w:type="paragraph" w:styleId="Corpodetexto">
    <w:name w:val="Body Text"/>
    <w:basedOn w:val="Normal"/>
    <w:link w:val="CorpodetextoChar"/>
    <w:qFormat/>
    <w:rsid w:val="00C606BA"/>
    <w:rPr>
      <w:sz w:val="18"/>
      <w:szCs w:val="18"/>
    </w:rPr>
  </w:style>
  <w:style w:type="character" w:customStyle="1" w:styleId="CorpodetextoChar">
    <w:name w:val="Corpo de texto Char"/>
    <w:basedOn w:val="Fontepargpadro"/>
    <w:link w:val="Corpodetexto"/>
    <w:rsid w:val="00C606BA"/>
    <w:rPr>
      <w:rFonts w:ascii="Calibri" w:eastAsia="SimSun" w:hAnsi="Calibri" w:cs="Times New Roman"/>
      <w:sz w:val="18"/>
      <w:szCs w:val="18"/>
      <w:lang w:eastAsia="zh-CN"/>
    </w:rPr>
  </w:style>
  <w:style w:type="character" w:customStyle="1" w:styleId="Ttulo1Char">
    <w:name w:val="Título 1 Char"/>
    <w:basedOn w:val="Fontepargpadro"/>
    <w:link w:val="Ttulo1"/>
    <w:uiPriority w:val="9"/>
    <w:rsid w:val="00C606B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character" w:styleId="Hyperlink">
    <w:name w:val="Hyperlink"/>
    <w:rsid w:val="00E854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DFD3D-BF96-4727-80DA-6B48C66BC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Jakeline Batista de Souza</dc:creator>
  <cp:keywords/>
  <dc:description/>
  <cp:lastModifiedBy>Lucineia Sarter</cp:lastModifiedBy>
  <cp:revision>2</cp:revision>
  <cp:lastPrinted>2023-12-28T13:28:00Z</cp:lastPrinted>
  <dcterms:created xsi:type="dcterms:W3CDTF">2024-01-05T14:34:00Z</dcterms:created>
  <dcterms:modified xsi:type="dcterms:W3CDTF">2024-01-05T14:34:00Z</dcterms:modified>
</cp:coreProperties>
</file>