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9DE9A" w14:textId="77777777" w:rsidR="00F15A75" w:rsidRDefault="00A85CCF" w:rsidP="00F15A75">
      <w:r w:rsidRPr="00910F08">
        <w:rPr>
          <w:color w:val="000000"/>
        </w:rPr>
        <w:t xml:space="preserve">                              </w:t>
      </w:r>
    </w:p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78BF3F83" w:rsidR="00F85FBA" w:rsidRPr="003A7A8B" w:rsidRDefault="00F85FBA" w:rsidP="00F85FBA">
      <w:pPr>
        <w:ind w:left="708" w:firstLine="70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3A7A8B" w:rsidRPr="003A7A8B">
        <w:rPr>
          <w:rFonts w:ascii="Arial" w:hAnsi="Arial" w:cs="Arial"/>
          <w:b/>
          <w:sz w:val="24"/>
          <w:szCs w:val="24"/>
          <w:u w:val="single"/>
        </w:rPr>
        <w:t>71</w:t>
      </w:r>
      <w:r w:rsidR="0052067D">
        <w:rPr>
          <w:rFonts w:ascii="Arial" w:hAnsi="Arial" w:cs="Arial"/>
          <w:b/>
          <w:sz w:val="24"/>
          <w:szCs w:val="24"/>
          <w:u w:val="single"/>
        </w:rPr>
        <w:t>4</w:t>
      </w:r>
      <w:bookmarkStart w:id="0" w:name="_GoBack"/>
      <w:bookmarkEnd w:id="0"/>
      <w:r w:rsidRPr="003A7A8B">
        <w:rPr>
          <w:rFonts w:ascii="Arial" w:hAnsi="Arial" w:cs="Arial"/>
          <w:b/>
          <w:sz w:val="24"/>
          <w:szCs w:val="24"/>
          <w:u w:val="single"/>
        </w:rPr>
        <w:t>/202</w:t>
      </w:r>
      <w:r w:rsidR="003A7A8B" w:rsidRPr="003A7A8B">
        <w:rPr>
          <w:rFonts w:ascii="Arial" w:hAnsi="Arial" w:cs="Arial"/>
          <w:b/>
          <w:sz w:val="24"/>
          <w:szCs w:val="24"/>
          <w:u w:val="single"/>
        </w:rPr>
        <w:t>2</w:t>
      </w:r>
      <w:r w:rsidRPr="003A7A8B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3A7A8B">
        <w:rPr>
          <w:rFonts w:ascii="Arial" w:hAnsi="Arial" w:cs="Arial"/>
          <w:b/>
          <w:sz w:val="24"/>
          <w:szCs w:val="24"/>
          <w:u w:val="single"/>
        </w:rPr>
        <w:t>13</w:t>
      </w:r>
      <w:r w:rsidRPr="003A7A8B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3A7A8B">
        <w:rPr>
          <w:rFonts w:ascii="Arial" w:hAnsi="Arial" w:cs="Arial"/>
          <w:b/>
          <w:sz w:val="24"/>
          <w:szCs w:val="24"/>
          <w:u w:val="single"/>
        </w:rPr>
        <w:t>JUNHO</w:t>
      </w:r>
      <w:r w:rsidRPr="003A7A8B">
        <w:rPr>
          <w:rFonts w:ascii="Arial" w:hAnsi="Arial" w:cs="Arial"/>
          <w:b/>
          <w:sz w:val="24"/>
          <w:szCs w:val="24"/>
          <w:u w:val="single"/>
        </w:rPr>
        <w:t xml:space="preserve"> DE 202</w:t>
      </w:r>
      <w:r w:rsidR="003A7A8B">
        <w:rPr>
          <w:rFonts w:ascii="Arial" w:hAnsi="Arial" w:cs="Arial"/>
          <w:b/>
          <w:sz w:val="24"/>
          <w:szCs w:val="24"/>
          <w:u w:val="single"/>
        </w:rPr>
        <w:t>2</w:t>
      </w:r>
    </w:p>
    <w:p w14:paraId="4C02CE96" w14:textId="77777777" w:rsidR="00F85FBA" w:rsidRPr="003A7A8B" w:rsidRDefault="00F85FBA" w:rsidP="00F85FBA">
      <w:pPr>
        <w:jc w:val="both"/>
        <w:rPr>
          <w:rFonts w:ascii="Arial" w:hAnsi="Arial" w:cs="Arial"/>
          <w:sz w:val="24"/>
          <w:szCs w:val="24"/>
        </w:rPr>
      </w:pPr>
    </w:p>
    <w:p w14:paraId="22BC295C" w14:textId="77777777" w:rsidR="00F85FBA" w:rsidRPr="003A7A8B" w:rsidRDefault="00F85FBA" w:rsidP="00F85FBA">
      <w:pPr>
        <w:jc w:val="both"/>
        <w:rPr>
          <w:rFonts w:ascii="Arial" w:hAnsi="Arial" w:cs="Arial"/>
          <w:sz w:val="24"/>
          <w:szCs w:val="24"/>
        </w:rPr>
      </w:pPr>
    </w:p>
    <w:p w14:paraId="7E9339C2" w14:textId="631D7E94" w:rsidR="00F70E2A" w:rsidRPr="003A7A8B" w:rsidRDefault="003A7A8B" w:rsidP="00F70E2A">
      <w:pPr>
        <w:ind w:firstLine="142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b/>
          <w:sz w:val="24"/>
          <w:szCs w:val="24"/>
          <w:u w:val="single"/>
        </w:rPr>
        <w:t>WILLIAN FREITAS RODRIGUES</w:t>
      </w:r>
      <w:r w:rsidR="00F85FBA" w:rsidRPr="003A7A8B">
        <w:rPr>
          <w:rFonts w:ascii="Arial" w:hAnsi="Arial" w:cs="Arial"/>
          <w:sz w:val="24"/>
          <w:szCs w:val="24"/>
        </w:rPr>
        <w:t>,</w:t>
      </w:r>
      <w:r w:rsidR="00F85FBA" w:rsidRPr="003A7A8B">
        <w:rPr>
          <w:rFonts w:ascii="Arial" w:hAnsi="Arial" w:cs="Arial"/>
          <w:b/>
          <w:sz w:val="24"/>
          <w:szCs w:val="24"/>
        </w:rPr>
        <w:t xml:space="preserve"> </w:t>
      </w:r>
      <w:r w:rsidR="00F85FBA" w:rsidRPr="003A7A8B">
        <w:rPr>
          <w:rFonts w:ascii="Arial" w:hAnsi="Arial" w:cs="Arial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  <w:r w:rsidR="00F70E2A" w:rsidRPr="003A7A8B">
        <w:rPr>
          <w:rFonts w:ascii="Arial" w:hAnsi="Arial" w:cs="Arial"/>
          <w:sz w:val="24"/>
          <w:szCs w:val="24"/>
        </w:rPr>
        <w:t>e o DECRETO do Poder Executivo, Nº 1</w:t>
      </w:r>
      <w:r>
        <w:rPr>
          <w:rFonts w:ascii="Arial" w:hAnsi="Arial" w:cs="Arial"/>
          <w:sz w:val="24"/>
          <w:szCs w:val="24"/>
        </w:rPr>
        <w:t>40</w:t>
      </w:r>
      <w:r w:rsidR="00F70E2A" w:rsidRPr="003A7A8B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2</w:t>
      </w:r>
      <w:r w:rsidR="00F70E2A" w:rsidRPr="003A7A8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09</w:t>
      </w:r>
      <w:r w:rsidR="00F70E2A" w:rsidRPr="003A7A8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junho</w:t>
      </w:r>
      <w:r w:rsidR="00F70E2A" w:rsidRPr="003A7A8B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2</w:t>
      </w:r>
      <w:r w:rsidR="00F70E2A" w:rsidRPr="003A7A8B">
        <w:rPr>
          <w:rFonts w:ascii="Arial" w:hAnsi="Arial" w:cs="Arial"/>
          <w:sz w:val="24"/>
          <w:szCs w:val="24"/>
        </w:rPr>
        <w:t>,</w:t>
      </w:r>
    </w:p>
    <w:p w14:paraId="278B723C" w14:textId="711BCF18" w:rsidR="00F85FBA" w:rsidRPr="003A7A8B" w:rsidRDefault="00F85FBA" w:rsidP="00F85FBA">
      <w:pPr>
        <w:ind w:firstLine="1428"/>
        <w:jc w:val="both"/>
        <w:rPr>
          <w:rFonts w:ascii="Arial" w:hAnsi="Arial" w:cs="Arial"/>
          <w:sz w:val="24"/>
          <w:szCs w:val="24"/>
        </w:rPr>
      </w:pPr>
    </w:p>
    <w:p w14:paraId="2BAA2A09" w14:textId="77777777" w:rsidR="00F85FBA" w:rsidRPr="003A7A8B" w:rsidRDefault="00F85FBA" w:rsidP="00F85FBA">
      <w:p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</w:p>
    <w:p w14:paraId="3A1B64A0" w14:textId="77777777" w:rsidR="00F85FBA" w:rsidRPr="003A7A8B" w:rsidRDefault="00F85FBA" w:rsidP="00F85FBA">
      <w:pPr>
        <w:jc w:val="both"/>
        <w:rPr>
          <w:rFonts w:ascii="Arial" w:hAnsi="Arial" w:cs="Arial"/>
          <w:b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ab/>
      </w:r>
      <w:r w:rsidRPr="003A7A8B">
        <w:rPr>
          <w:rFonts w:ascii="Arial" w:hAnsi="Arial" w:cs="Arial"/>
          <w:sz w:val="24"/>
          <w:szCs w:val="24"/>
        </w:rPr>
        <w:tab/>
      </w:r>
      <w:r w:rsidRPr="003A7A8B">
        <w:rPr>
          <w:rFonts w:ascii="Arial" w:hAnsi="Arial" w:cs="Arial"/>
          <w:b/>
          <w:sz w:val="24"/>
          <w:szCs w:val="24"/>
        </w:rPr>
        <w:t>RESOLVE:</w:t>
      </w:r>
    </w:p>
    <w:p w14:paraId="47F0214C" w14:textId="77777777" w:rsidR="00F85FBA" w:rsidRPr="003A7A8B" w:rsidRDefault="00F85FBA" w:rsidP="00F85FBA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>Suspender o expediente da Câmara Municipal de Campo Novo do Parecis, nos seguintes dias:</w:t>
      </w:r>
    </w:p>
    <w:p w14:paraId="623A2BE9" w14:textId="22EF03FB" w:rsidR="00F85FBA" w:rsidRPr="003A7A8B" w:rsidRDefault="00F85FBA" w:rsidP="00F85FBA">
      <w:pPr>
        <w:ind w:left="141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 xml:space="preserve">I – </w:t>
      </w:r>
      <w:r w:rsidR="003A7A8B">
        <w:rPr>
          <w:rFonts w:ascii="Arial" w:hAnsi="Arial" w:cs="Arial"/>
          <w:sz w:val="24"/>
          <w:szCs w:val="24"/>
        </w:rPr>
        <w:t>16</w:t>
      </w:r>
      <w:r w:rsidRPr="003A7A8B">
        <w:rPr>
          <w:rFonts w:ascii="Arial" w:hAnsi="Arial" w:cs="Arial"/>
          <w:sz w:val="24"/>
          <w:szCs w:val="24"/>
        </w:rPr>
        <w:t xml:space="preserve"> de junho (quinta-feira) – Corpus Christi (feriado nacional).</w:t>
      </w:r>
    </w:p>
    <w:p w14:paraId="6CB37889" w14:textId="1BCA0105" w:rsidR="00F85FBA" w:rsidRPr="003A7A8B" w:rsidRDefault="00F85FBA" w:rsidP="00F85FBA">
      <w:pPr>
        <w:ind w:left="1418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 xml:space="preserve">II – </w:t>
      </w:r>
      <w:r w:rsidR="003A7A8B">
        <w:rPr>
          <w:rFonts w:ascii="Arial" w:hAnsi="Arial" w:cs="Arial"/>
          <w:sz w:val="24"/>
          <w:szCs w:val="24"/>
        </w:rPr>
        <w:t>17</w:t>
      </w:r>
      <w:r w:rsidRPr="003A7A8B">
        <w:rPr>
          <w:rFonts w:ascii="Arial" w:hAnsi="Arial" w:cs="Arial"/>
          <w:sz w:val="24"/>
          <w:szCs w:val="24"/>
        </w:rPr>
        <w:t xml:space="preserve"> de junho (sexta-feira) – (ponto facultativo).</w:t>
      </w:r>
    </w:p>
    <w:p w14:paraId="3C241961" w14:textId="77777777" w:rsidR="00F85FBA" w:rsidRPr="003A7A8B" w:rsidRDefault="00F85FBA" w:rsidP="00F85FBA">
      <w:pPr>
        <w:ind w:left="1410"/>
        <w:jc w:val="both"/>
        <w:rPr>
          <w:rFonts w:ascii="Arial" w:hAnsi="Arial" w:cs="Arial"/>
          <w:sz w:val="24"/>
          <w:szCs w:val="24"/>
        </w:rPr>
      </w:pPr>
    </w:p>
    <w:p w14:paraId="4FEE7095" w14:textId="77777777" w:rsidR="00F85FBA" w:rsidRPr="003A7A8B" w:rsidRDefault="00F85FBA" w:rsidP="00F85FBA">
      <w:pPr>
        <w:ind w:left="1410"/>
        <w:jc w:val="both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>Registre-se, Publique-se, Cumpra-se.</w:t>
      </w:r>
    </w:p>
    <w:p w14:paraId="0961F5E0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0E223B84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5251DFB7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2A004221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66F5ACE0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79F5F2C0" w14:textId="7A22D0AC" w:rsidR="00F85FBA" w:rsidRPr="003A7A8B" w:rsidRDefault="00F85FBA" w:rsidP="00EB6121">
      <w:pPr>
        <w:pStyle w:val="Recuodecorpodetexto"/>
        <w:ind w:left="0" w:firstLine="1410"/>
        <w:jc w:val="left"/>
        <w:rPr>
          <w:rFonts w:ascii="Arial" w:hAnsi="Arial" w:cs="Arial"/>
          <w:b w:val="0"/>
          <w:bCs w:val="0"/>
        </w:rPr>
      </w:pPr>
      <w:r w:rsidRPr="003A7A8B">
        <w:rPr>
          <w:rFonts w:ascii="Arial" w:hAnsi="Arial" w:cs="Arial"/>
          <w:b w:val="0"/>
          <w:bCs w:val="0"/>
        </w:rPr>
        <w:t xml:space="preserve">Gabinete da Presidência da Câmara Municipal de Campo Novo do Parecis, em </w:t>
      </w:r>
      <w:r w:rsidR="003A7A8B">
        <w:rPr>
          <w:rFonts w:ascii="Arial" w:hAnsi="Arial" w:cs="Arial"/>
          <w:b w:val="0"/>
          <w:bCs w:val="0"/>
        </w:rPr>
        <w:t>13</w:t>
      </w:r>
      <w:r w:rsidRPr="003A7A8B">
        <w:rPr>
          <w:rFonts w:ascii="Arial" w:hAnsi="Arial" w:cs="Arial"/>
          <w:b w:val="0"/>
          <w:bCs w:val="0"/>
        </w:rPr>
        <w:t xml:space="preserve"> de </w:t>
      </w:r>
      <w:r w:rsidR="003A7A8B">
        <w:rPr>
          <w:rFonts w:ascii="Arial" w:hAnsi="Arial" w:cs="Arial"/>
          <w:b w:val="0"/>
          <w:bCs w:val="0"/>
        </w:rPr>
        <w:t>junho</w:t>
      </w:r>
      <w:r w:rsidRPr="003A7A8B">
        <w:rPr>
          <w:rFonts w:ascii="Arial" w:hAnsi="Arial" w:cs="Arial"/>
          <w:b w:val="0"/>
          <w:bCs w:val="0"/>
        </w:rPr>
        <w:t xml:space="preserve"> de 20</w:t>
      </w:r>
      <w:r w:rsidR="003A7A8B">
        <w:rPr>
          <w:rFonts w:ascii="Arial" w:hAnsi="Arial" w:cs="Arial"/>
          <w:b w:val="0"/>
          <w:bCs w:val="0"/>
        </w:rPr>
        <w:t>22</w:t>
      </w:r>
      <w:r w:rsidRPr="003A7A8B">
        <w:rPr>
          <w:rFonts w:ascii="Arial" w:hAnsi="Arial" w:cs="Arial"/>
          <w:b w:val="0"/>
          <w:bCs w:val="0"/>
        </w:rPr>
        <w:t>.</w:t>
      </w:r>
    </w:p>
    <w:p w14:paraId="6B6EA6BC" w14:textId="77777777" w:rsidR="00F85FBA" w:rsidRPr="003A7A8B" w:rsidRDefault="00F85FBA" w:rsidP="00EB6121">
      <w:pPr>
        <w:pStyle w:val="Recuodecorpodetexto"/>
        <w:ind w:left="0" w:firstLine="1410"/>
        <w:jc w:val="left"/>
        <w:rPr>
          <w:rFonts w:ascii="Arial" w:hAnsi="Arial" w:cs="Arial"/>
          <w:b w:val="0"/>
          <w:bCs w:val="0"/>
        </w:rPr>
      </w:pPr>
    </w:p>
    <w:p w14:paraId="0EFF6539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76DAF6F9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4941A24C" w14:textId="77777777" w:rsidR="00F85FBA" w:rsidRPr="003A7A8B" w:rsidRDefault="00F85FBA" w:rsidP="00F85FBA">
      <w:pPr>
        <w:pStyle w:val="Recuodecorpodetexto"/>
        <w:ind w:left="0" w:firstLine="1410"/>
        <w:rPr>
          <w:rFonts w:ascii="Arial" w:hAnsi="Arial" w:cs="Arial"/>
        </w:rPr>
      </w:pPr>
    </w:p>
    <w:p w14:paraId="5800C37F" w14:textId="0329E8EB" w:rsidR="00EB6121" w:rsidRPr="003A7A8B" w:rsidRDefault="00EB6121" w:rsidP="00EB6121">
      <w:pPr>
        <w:ind w:left="708" w:right="-427"/>
        <w:jc w:val="center"/>
        <w:rPr>
          <w:rFonts w:ascii="Arial" w:hAnsi="Arial" w:cs="Arial"/>
        </w:rPr>
      </w:pPr>
    </w:p>
    <w:p w14:paraId="7B369840" w14:textId="2A9A1F99" w:rsidR="00EB6121" w:rsidRPr="003A7A8B" w:rsidRDefault="003A7A8B" w:rsidP="00EB6121">
      <w:pPr>
        <w:spacing w:after="0"/>
        <w:ind w:left="709" w:right="-425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Ver. WILLIAN FREITAS RODRIGUES</w:t>
      </w:r>
    </w:p>
    <w:p w14:paraId="6213F458" w14:textId="0174DC5D" w:rsidR="00F85FBA" w:rsidRPr="003A7A8B" w:rsidRDefault="00F85FBA" w:rsidP="00EB6121">
      <w:pPr>
        <w:spacing w:after="0"/>
        <w:ind w:left="709" w:right="-425"/>
        <w:jc w:val="center"/>
        <w:rPr>
          <w:rFonts w:ascii="Arial" w:hAnsi="Arial" w:cs="Arial"/>
          <w:sz w:val="24"/>
          <w:szCs w:val="24"/>
        </w:rPr>
      </w:pPr>
      <w:r w:rsidRPr="003A7A8B">
        <w:rPr>
          <w:rFonts w:ascii="Arial" w:hAnsi="Arial" w:cs="Arial"/>
          <w:sz w:val="24"/>
          <w:szCs w:val="24"/>
        </w:rPr>
        <w:t>Presidente</w:t>
      </w:r>
    </w:p>
    <w:p w14:paraId="3291CF60" w14:textId="77777777" w:rsidR="00F15A75" w:rsidRPr="003A7A8B" w:rsidRDefault="00F15A75" w:rsidP="00F15A75">
      <w:pPr>
        <w:rPr>
          <w:rFonts w:ascii="Arial" w:hAnsi="Arial" w:cs="Arial"/>
          <w:sz w:val="24"/>
          <w:szCs w:val="24"/>
        </w:rPr>
      </w:pPr>
    </w:p>
    <w:p w14:paraId="56450440" w14:textId="77777777" w:rsidR="003A7A8B" w:rsidRPr="003A7A8B" w:rsidRDefault="003A7A8B">
      <w:pPr>
        <w:rPr>
          <w:rFonts w:ascii="Arial" w:hAnsi="Arial" w:cs="Arial"/>
          <w:sz w:val="24"/>
          <w:szCs w:val="24"/>
        </w:rPr>
      </w:pPr>
    </w:p>
    <w:sectPr w:rsidR="003A7A8B" w:rsidRPr="003A7A8B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2CBCCA" w14:textId="77777777" w:rsidR="0041525C" w:rsidRDefault="0041525C" w:rsidP="004C6A93">
      <w:pPr>
        <w:spacing w:after="0" w:line="240" w:lineRule="auto"/>
      </w:pPr>
      <w:r>
        <w:separator/>
      </w:r>
    </w:p>
  </w:endnote>
  <w:endnote w:type="continuationSeparator" w:id="0">
    <w:p w14:paraId="0BF6C566" w14:textId="77777777" w:rsidR="0041525C" w:rsidRDefault="0041525C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8C185" w14:textId="77777777" w:rsidR="0041525C" w:rsidRDefault="0041525C" w:rsidP="004C6A93">
      <w:pPr>
        <w:spacing w:after="0" w:line="240" w:lineRule="auto"/>
      </w:pPr>
      <w:r>
        <w:separator/>
      </w:r>
    </w:p>
  </w:footnote>
  <w:footnote w:type="continuationSeparator" w:id="0">
    <w:p w14:paraId="1371FF40" w14:textId="77777777" w:rsidR="0041525C" w:rsidRDefault="0041525C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1A610B"/>
    <w:rsid w:val="00214D84"/>
    <w:rsid w:val="00332344"/>
    <w:rsid w:val="003A7A8B"/>
    <w:rsid w:val="003E681C"/>
    <w:rsid w:val="0041525C"/>
    <w:rsid w:val="004C6A93"/>
    <w:rsid w:val="0052067D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825710"/>
    <w:rsid w:val="008449B9"/>
    <w:rsid w:val="0086399A"/>
    <w:rsid w:val="008A5BFB"/>
    <w:rsid w:val="00957E1A"/>
    <w:rsid w:val="0099633E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D92D7E"/>
    <w:rsid w:val="00DC2368"/>
    <w:rsid w:val="00DE6B00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11</cp:revision>
  <cp:lastPrinted>2021-05-26T17:22:00Z</cp:lastPrinted>
  <dcterms:created xsi:type="dcterms:W3CDTF">2020-06-09T18:22:00Z</dcterms:created>
  <dcterms:modified xsi:type="dcterms:W3CDTF">2022-06-13T11:41:00Z</dcterms:modified>
</cp:coreProperties>
</file>