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24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Default="00A75F83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ANTE</w:t>
      </w:r>
      <w:r w:rsidR="005C0824"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>
        <w:rPr>
          <w:rFonts w:ascii="Arial" w:hAnsi="Arial" w:cs="Arial"/>
          <w:b/>
          <w:color w:val="000000" w:themeColor="text1"/>
        </w:rPr>
        <w:t>03</w:t>
      </w:r>
      <w:r w:rsidR="00186071">
        <w:rPr>
          <w:rFonts w:ascii="Arial" w:hAnsi="Arial" w:cs="Arial"/>
          <w:b/>
          <w:color w:val="000000" w:themeColor="text1"/>
        </w:rPr>
        <w:t xml:space="preserve"> DE </w:t>
      </w:r>
      <w:r>
        <w:rPr>
          <w:rFonts w:ascii="Arial" w:hAnsi="Arial" w:cs="Arial"/>
          <w:b/>
          <w:color w:val="000000" w:themeColor="text1"/>
        </w:rPr>
        <w:t>17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>
        <w:rPr>
          <w:rFonts w:ascii="Arial" w:hAnsi="Arial" w:cs="Arial"/>
          <w:b/>
          <w:color w:val="000000" w:themeColor="text1"/>
        </w:rPr>
        <w:t>MARÇO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 w:rsidR="002579A6">
        <w:rPr>
          <w:rFonts w:ascii="Arial" w:hAnsi="Arial" w:cs="Arial"/>
          <w:b/>
          <w:color w:val="000000" w:themeColor="text1"/>
        </w:rPr>
        <w:t>2</w:t>
      </w:r>
      <w:r>
        <w:rPr>
          <w:rFonts w:ascii="Arial" w:hAnsi="Arial" w:cs="Arial"/>
          <w:b/>
          <w:color w:val="000000" w:themeColor="text1"/>
        </w:rPr>
        <w:t>.020</w:t>
      </w:r>
      <w:r w:rsidR="000073DA">
        <w:rPr>
          <w:rFonts w:ascii="Arial" w:hAnsi="Arial" w:cs="Arial"/>
          <w:b/>
          <w:color w:val="000000" w:themeColor="text1"/>
        </w:rPr>
        <w:t>.</w:t>
      </w:r>
    </w:p>
    <w:p w:rsidR="009B3EC2" w:rsidRDefault="009B3EC2" w:rsidP="00DE1485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F47B5" w:rsidRPr="00420133" w:rsidRDefault="00460DE8" w:rsidP="00DE1485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i/>
          <w:color w:val="000000" w:themeColor="text1"/>
          <w:sz w:val="24"/>
          <w:szCs w:val="24"/>
        </w:rPr>
        <w:t xml:space="preserve">Súmula: </w:t>
      </w:r>
      <w:r w:rsidR="00D37466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Cria o Programa </w:t>
      </w:r>
      <w:r w:rsidR="00A75F83">
        <w:rPr>
          <w:rFonts w:ascii="Arial" w:hAnsi="Arial" w:cs="Arial"/>
          <w:bCs/>
          <w:i/>
          <w:color w:val="000000" w:themeColor="text1"/>
          <w:sz w:val="24"/>
          <w:szCs w:val="24"/>
        </w:rPr>
        <w:t>de Desenvolvimento Artístico no Município de Tijucas do Sul e dá outras providências</w:t>
      </w:r>
      <w:r w:rsidR="00F45B4F">
        <w:rPr>
          <w:rFonts w:ascii="Arial" w:hAnsi="Arial" w:cs="Arial"/>
          <w:bCs/>
          <w:i/>
          <w:color w:val="000000" w:themeColor="text1"/>
          <w:sz w:val="24"/>
          <w:szCs w:val="24"/>
        </w:rPr>
        <w:t>.</w:t>
      </w:r>
    </w:p>
    <w:p w:rsidR="005C0824" w:rsidRPr="00420133" w:rsidRDefault="005C0824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color w:val="000000" w:themeColor="text1"/>
        </w:rPr>
      </w:pPr>
    </w:p>
    <w:p w:rsidR="005C0824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420133">
        <w:rPr>
          <w:rFonts w:ascii="Arial" w:hAnsi="Arial" w:cs="Arial"/>
          <w:color w:val="000000" w:themeColor="text1"/>
          <w:sz w:val="24"/>
          <w:szCs w:val="24"/>
        </w:rPr>
        <w:t xml:space="preserve">A Câmara Municipal De Tijucas do Sul, Estado do Paraná, por meio de proposição do vereador </w:t>
      </w:r>
      <w:r w:rsidR="00A75F83">
        <w:rPr>
          <w:rFonts w:ascii="Arial" w:hAnsi="Arial" w:cs="Arial"/>
          <w:color w:val="000000" w:themeColor="text1"/>
          <w:sz w:val="24"/>
          <w:szCs w:val="24"/>
        </w:rPr>
        <w:t>Cícero Antônio da Silva</w:t>
      </w:r>
      <w:r w:rsidRPr="00420133">
        <w:rPr>
          <w:rFonts w:ascii="Arial" w:hAnsi="Arial" w:cs="Arial"/>
          <w:color w:val="000000" w:themeColor="text1"/>
          <w:sz w:val="24"/>
          <w:szCs w:val="24"/>
        </w:rPr>
        <w:t>, aprovou, e eu, Prefeito Municipal, sanciono a seguinte Lei:</w:t>
      </w:r>
    </w:p>
    <w:p w:rsidR="00A75F83" w:rsidRDefault="006F39CA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 w:rsidR="00BA01D9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1º - </w:t>
      </w:r>
      <w:r w:rsidR="00D37466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Fica criado o </w:t>
      </w:r>
      <w:r w:rsidR="0044049F">
        <w:rPr>
          <w:rFonts w:ascii="Arial" w:hAnsi="Arial" w:cs="Arial"/>
          <w:color w:val="000000" w:themeColor="text1"/>
          <w:sz w:val="24"/>
          <w:shd w:val="clear" w:color="auto" w:fill="FFFFFF"/>
        </w:rPr>
        <w:t>“</w:t>
      </w:r>
      <w:r w:rsidR="00A75F83" w:rsidRPr="00A75F83">
        <w:rPr>
          <w:rFonts w:ascii="Arial" w:hAnsi="Arial" w:cs="Arial"/>
          <w:bCs/>
          <w:color w:val="000000" w:themeColor="text1"/>
          <w:sz w:val="24"/>
          <w:szCs w:val="24"/>
        </w:rPr>
        <w:t>Programa de Desenvolvimento Artístico</w:t>
      </w:r>
      <w:r w:rsidR="00A75F8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A75F83">
        <w:rPr>
          <w:rFonts w:ascii="Arial" w:hAnsi="Arial" w:cs="Arial"/>
          <w:color w:val="000000" w:themeColor="text1"/>
          <w:sz w:val="24"/>
          <w:shd w:val="clear" w:color="auto" w:fill="FFFFFF"/>
        </w:rPr>
        <w:t>no município de Tijucas do Sul</w:t>
      </w:r>
      <w:r w:rsidR="0044049F">
        <w:rPr>
          <w:rFonts w:ascii="Arial" w:hAnsi="Arial" w:cs="Arial"/>
          <w:color w:val="000000" w:themeColor="text1"/>
          <w:sz w:val="24"/>
          <w:shd w:val="clear" w:color="auto" w:fill="FFFFFF"/>
        </w:rPr>
        <w:t>”</w:t>
      </w:r>
      <w:r w:rsidR="00D37466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, </w:t>
      </w:r>
      <w:r w:rsidR="00A75F8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da Secretaria de Cultura, Esporte e Lazer, </w:t>
      </w:r>
      <w:r w:rsidR="00D37466">
        <w:rPr>
          <w:rFonts w:ascii="Arial" w:hAnsi="Arial" w:cs="Arial"/>
          <w:color w:val="000000" w:themeColor="text1"/>
          <w:sz w:val="24"/>
          <w:shd w:val="clear" w:color="auto" w:fill="FFFFFF"/>
        </w:rPr>
        <w:t>que tem por objetivo</w:t>
      </w:r>
      <w:r w:rsidR="00A75F8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inserir crianças, jovens e adultos, inclusive da 3ª idade, na comunidade, proporcionando desenvolvimento e bem-estar corpóreo, além de beneficiar a saúde </w:t>
      </w:r>
      <w:proofErr w:type="spellStart"/>
      <w:r w:rsidR="00A75F83">
        <w:rPr>
          <w:rFonts w:ascii="Arial" w:hAnsi="Arial" w:cs="Arial"/>
          <w:color w:val="000000" w:themeColor="text1"/>
          <w:sz w:val="24"/>
          <w:shd w:val="clear" w:color="auto" w:fill="FFFFFF"/>
        </w:rPr>
        <w:t>psicomental</w:t>
      </w:r>
      <w:proofErr w:type="spellEnd"/>
      <w:r w:rsidR="00A75F8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e dar continuidade à educação por meio da Arte.</w:t>
      </w:r>
    </w:p>
    <w:p w:rsidR="00D37466" w:rsidRDefault="00A75F83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577851" w:rsidRDefault="00D37466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2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º - </w:t>
      </w:r>
      <w:r w:rsidR="00577851" w:rsidRPr="00577851">
        <w:rPr>
          <w:rFonts w:ascii="Arial" w:hAnsi="Arial" w:cs="Arial"/>
          <w:color w:val="000000" w:themeColor="text1"/>
          <w:sz w:val="24"/>
          <w:shd w:val="clear" w:color="auto" w:fill="FFFFFF"/>
        </w:rPr>
        <w:t>O Programa de Desenvolvimento Artístico</w:t>
      </w:r>
      <w:r w:rsidR="00577851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tem como objetivos específicos:</w:t>
      </w:r>
    </w:p>
    <w:p w:rsidR="00577851" w:rsidRDefault="00577851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I – contribuir na inserção da dança, teatro e artes no geral, na vida como parte de lazer e benefício físico e educacional; </w:t>
      </w:r>
    </w:p>
    <w:p w:rsidR="00577851" w:rsidRDefault="00577851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II – trabalhar propostas práticas e teóricas para o ensino da dança, teatro e outras linguagens artísticas; </w:t>
      </w:r>
    </w:p>
    <w:p w:rsidR="00302C1B" w:rsidRDefault="00577851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</w:rPr>
        <w:t>III – trabalhar propostas educacionais que relacionem a dança às demais disciplinas de aprendizagem.</w:t>
      </w:r>
    </w:p>
    <w:p w:rsidR="00A016AD" w:rsidRDefault="00A016AD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A016AD" w:rsidRDefault="00302C1B" w:rsidP="00302C1B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3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º - 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>As propostas pedagógicas,</w:t>
      </w:r>
      <w:r w:rsidR="00A016AD" w:rsidRPr="00A016AD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cursos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e oficinas voltados ao desenvolvimento artístico de que trata esta lei poderão ser </w:t>
      </w:r>
      <w:proofErr w:type="gramStart"/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elaborados </w:t>
      </w:r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>e executadas</w:t>
      </w:r>
      <w:proofErr w:type="gramEnd"/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>pela Secretaria de Cultura, Esporte e Lazer em parceria com</w:t>
      </w:r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outro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s </w:t>
      </w:r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>órgãos público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s </w:t>
      </w:r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ou entidades privadas </w:t>
      </w:r>
      <w:r w:rsidR="00A016AD">
        <w:rPr>
          <w:rFonts w:ascii="Arial" w:hAnsi="Arial" w:cs="Arial"/>
          <w:color w:val="000000" w:themeColor="text1"/>
          <w:sz w:val="24"/>
          <w:shd w:val="clear" w:color="auto" w:fill="FFFFFF"/>
        </w:rPr>
        <w:t>voltadas à Arte</w:t>
      </w:r>
      <w:r w:rsidR="00867675">
        <w:rPr>
          <w:rFonts w:ascii="Arial" w:hAnsi="Arial" w:cs="Arial"/>
          <w:color w:val="000000" w:themeColor="text1"/>
          <w:sz w:val="24"/>
          <w:shd w:val="clear" w:color="auto" w:fill="FFFFFF"/>
        </w:rPr>
        <w:t>.</w:t>
      </w:r>
    </w:p>
    <w:p w:rsidR="00302C1B" w:rsidRDefault="00302C1B" w:rsidP="00D37466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7547FA" w:rsidRDefault="009B3EC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 xml:space="preserve">Art. </w:t>
      </w:r>
      <w:r w:rsidR="0044049F">
        <w:rPr>
          <w:rFonts w:ascii="Arial" w:hAnsi="Arial" w:cs="Arial"/>
          <w:b/>
          <w:color w:val="000000" w:themeColor="text1"/>
          <w:shd w:val="clear" w:color="auto" w:fill="FFFFFF"/>
        </w:rPr>
        <w:t>4</w:t>
      </w: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 xml:space="preserve">º - </w:t>
      </w:r>
      <w:r w:rsidR="00EA6CAB">
        <w:rPr>
          <w:rFonts w:ascii="Arial" w:hAnsi="Arial" w:cs="Arial"/>
          <w:color w:val="000000" w:themeColor="text1"/>
          <w:shd w:val="clear" w:color="auto" w:fill="FFFFFF"/>
        </w:rPr>
        <w:t>A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Prefeitura</w:t>
      </w:r>
      <w:r w:rsidR="00EA6CAB">
        <w:rPr>
          <w:rFonts w:ascii="Arial" w:hAnsi="Arial" w:cs="Arial"/>
          <w:color w:val="000000" w:themeColor="text1"/>
          <w:shd w:val="clear" w:color="auto" w:fill="FFFFFF"/>
        </w:rPr>
        <w:t xml:space="preserve"> poderá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regulamentar via decreto</w:t>
      </w:r>
      <w:r w:rsidR="00EA6CA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gramStart"/>
      <w:r w:rsidR="00EA6CAB">
        <w:rPr>
          <w:rFonts w:ascii="Arial" w:hAnsi="Arial" w:cs="Arial"/>
          <w:color w:val="000000" w:themeColor="text1"/>
          <w:shd w:val="clear" w:color="auto" w:fill="FFFFFF"/>
        </w:rPr>
        <w:t>as</w:t>
      </w:r>
      <w:proofErr w:type="gramEnd"/>
      <w:r w:rsidR="00EA6CAB">
        <w:rPr>
          <w:rFonts w:ascii="Arial" w:hAnsi="Arial" w:cs="Arial"/>
          <w:color w:val="000000" w:themeColor="text1"/>
          <w:shd w:val="clear" w:color="auto" w:fill="FFFFFF"/>
        </w:rPr>
        <w:t xml:space="preserve"> demais especificações necessárias para o atendimento desta Lei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9B3EC2" w:rsidRPr="00420133" w:rsidRDefault="009B3EC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9056B2" w:rsidRPr="00420133" w:rsidRDefault="009056B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</w:t>
      </w:r>
      <w:r w:rsidR="006934E7">
        <w:rPr>
          <w:rFonts w:ascii="Arial" w:hAnsi="Arial" w:cs="Arial"/>
          <w:b/>
          <w:color w:val="000000" w:themeColor="text1"/>
        </w:rPr>
        <w:t>. 5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Esta Lei entrará em vigor na data de sua publicação, revogados as disposições em contrário.</w:t>
      </w:r>
    </w:p>
    <w:p w:rsidR="000F2985" w:rsidRDefault="000F2985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867675">
        <w:rPr>
          <w:rFonts w:ascii="Arial" w:hAnsi="Arial" w:cs="Arial"/>
          <w:color w:val="000000" w:themeColor="text1"/>
        </w:rPr>
        <w:t>17</w:t>
      </w:r>
      <w:r>
        <w:rPr>
          <w:rFonts w:ascii="Arial" w:hAnsi="Arial" w:cs="Arial"/>
          <w:color w:val="000000" w:themeColor="text1"/>
        </w:rPr>
        <w:t xml:space="preserve"> de </w:t>
      </w:r>
      <w:r w:rsidR="00867675">
        <w:rPr>
          <w:rFonts w:ascii="Arial" w:hAnsi="Arial" w:cs="Arial"/>
          <w:color w:val="000000" w:themeColor="text1"/>
        </w:rPr>
        <w:t>março</w:t>
      </w:r>
      <w:r w:rsidR="002579A6">
        <w:rPr>
          <w:rFonts w:ascii="Arial" w:hAnsi="Arial" w:cs="Arial"/>
          <w:color w:val="000000" w:themeColor="text1"/>
        </w:rPr>
        <w:t xml:space="preserve"> de 2</w:t>
      </w:r>
      <w:r w:rsidR="00867675">
        <w:rPr>
          <w:rFonts w:ascii="Arial" w:hAnsi="Arial" w:cs="Arial"/>
          <w:color w:val="000000" w:themeColor="text1"/>
        </w:rPr>
        <w:t>.</w:t>
      </w:r>
      <w:r w:rsidR="002579A6">
        <w:rPr>
          <w:rFonts w:ascii="Arial" w:hAnsi="Arial" w:cs="Arial"/>
          <w:color w:val="000000" w:themeColor="text1"/>
        </w:rPr>
        <w:t>0</w:t>
      </w:r>
      <w:r w:rsidR="00867675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>.</w:t>
      </w: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9B3EC2" w:rsidRDefault="009B3EC2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3EC2" w:rsidRPr="000F2985" w:rsidRDefault="00867675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CÍCERO ANTÔ</w:t>
      </w:r>
      <w:r w:rsidR="009B3EC2">
        <w:rPr>
          <w:rFonts w:ascii="Arial" w:hAnsi="Arial" w:cs="Arial"/>
          <w:b/>
          <w:color w:val="000000" w:themeColor="text1"/>
        </w:rPr>
        <w:t xml:space="preserve">NIO </w:t>
      </w:r>
      <w:r>
        <w:rPr>
          <w:rFonts w:ascii="Arial" w:hAnsi="Arial" w:cs="Arial"/>
          <w:b/>
          <w:color w:val="000000" w:themeColor="text1"/>
        </w:rPr>
        <w:t>DA SILVA</w:t>
      </w:r>
    </w:p>
    <w:p w:rsidR="009B3EC2" w:rsidRDefault="009B3EC2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VEREADOR</w:t>
      </w:r>
    </w:p>
    <w:p w:rsidR="00867675" w:rsidRDefault="00867675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867675" w:rsidRDefault="00867675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MENSAGEM</w:t>
      </w:r>
    </w:p>
    <w:p w:rsidR="00867675" w:rsidRDefault="00867675" w:rsidP="00867675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ANTE</w:t>
      </w:r>
      <w:r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>
        <w:rPr>
          <w:rFonts w:ascii="Arial" w:hAnsi="Arial" w:cs="Arial"/>
          <w:b/>
          <w:color w:val="000000" w:themeColor="text1"/>
        </w:rPr>
        <w:t>03 DE 17 DE MARÇO DE 2.020.</w:t>
      </w:r>
    </w:p>
    <w:p w:rsidR="00867675" w:rsidRDefault="00867675" w:rsidP="009B3EC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867675" w:rsidRDefault="00867675" w:rsidP="00867675">
      <w:pPr>
        <w:spacing w:after="0"/>
        <w:ind w:firstLine="708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 presente Ante</w:t>
      </w:r>
      <w:r w:rsidRPr="00867675">
        <w:rPr>
          <w:rFonts w:ascii="Arial" w:hAnsi="Arial" w:cs="Arial"/>
          <w:sz w:val="24"/>
          <w:szCs w:val="24"/>
        </w:rPr>
        <w:t>projeto de Lei, de autoria do Vereador Cícero Antônio da Silva, propõe a criação d</w:t>
      </w:r>
      <w:r>
        <w:rPr>
          <w:rFonts w:ascii="Arial" w:hAnsi="Arial" w:cs="Arial"/>
          <w:color w:val="000000" w:themeColor="text1"/>
          <w:sz w:val="24"/>
          <w:shd w:val="clear" w:color="auto" w:fill="FFFFFF"/>
        </w:rPr>
        <w:t>o “</w:t>
      </w:r>
      <w:r w:rsidRPr="00A75F83">
        <w:rPr>
          <w:rFonts w:ascii="Arial" w:hAnsi="Arial" w:cs="Arial"/>
          <w:bCs/>
          <w:color w:val="000000" w:themeColor="text1"/>
          <w:sz w:val="24"/>
          <w:szCs w:val="24"/>
        </w:rPr>
        <w:t>Programa de Desenvolvimento Artístico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no município de Tijucas do Sul”, da Secretaria de Cultura, Esporte e Lazer, em parceria com órgãos públicos e entidades privadas voltadas à Arte. </w:t>
      </w:r>
    </w:p>
    <w:p w:rsidR="00867675" w:rsidRDefault="00867675" w:rsidP="00867675">
      <w:pPr>
        <w:spacing w:after="0"/>
        <w:ind w:firstLine="708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O Programa de Desenvolvimento Artístico tem por objetivo inserir crianças, jovens e adultos, inclusive da 3ª idade, na comunidade, proporcionando desenvolvimento e bem-estar corpóreo, além de beneficiar a saúde </w:t>
      </w:r>
      <w:proofErr w:type="spellStart"/>
      <w:r>
        <w:rPr>
          <w:rFonts w:ascii="Arial" w:hAnsi="Arial" w:cs="Arial"/>
          <w:color w:val="000000" w:themeColor="text1"/>
          <w:sz w:val="24"/>
          <w:shd w:val="clear" w:color="auto" w:fill="FFFFFF"/>
        </w:rPr>
        <w:t>psicomental</w:t>
      </w:r>
      <w:proofErr w:type="spellEnd"/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e dar continuidade à educação por meio da Arte.</w:t>
      </w:r>
    </w:p>
    <w:p w:rsidR="00867675" w:rsidRDefault="00BB5407" w:rsidP="0086767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B5407">
        <w:rPr>
          <w:rFonts w:ascii="Arial" w:hAnsi="Arial" w:cs="Arial"/>
          <w:color w:val="000000" w:themeColor="text1"/>
        </w:rPr>
        <w:t>Assim sendo, pretende-se que entidades privadas e até outros órgão</w:t>
      </w:r>
      <w:r>
        <w:rPr>
          <w:rFonts w:ascii="Arial" w:hAnsi="Arial" w:cs="Arial"/>
          <w:color w:val="000000" w:themeColor="text1"/>
        </w:rPr>
        <w:t>s</w:t>
      </w:r>
      <w:bookmarkStart w:id="0" w:name="_GoBack"/>
      <w:bookmarkEnd w:id="0"/>
      <w:r w:rsidRPr="00BB5407">
        <w:rPr>
          <w:rFonts w:ascii="Arial" w:hAnsi="Arial" w:cs="Arial"/>
          <w:color w:val="000000" w:themeColor="text1"/>
        </w:rPr>
        <w:t xml:space="preserve"> públicos, em parceria com a Prefeitura, possam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contribuir na inserção da dança, teatro e artes no geral, na vida como parte de lazer e benefício físico e educacional.</w:t>
      </w:r>
    </w:p>
    <w:p w:rsidR="00BB5407" w:rsidRDefault="00BB5407" w:rsidP="00BB540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fim, esclarecemos que a iniciativa da matéria pertence ao chefe do Poder Executivo municipal, nos termos da Lei Orgânica Municipal, que em seu art. 53, inc. III estabelece a competência para “criação, estruturação e atribuições de departamentos, secretarias municipais e órgão da administração pública municipal” Por tais razões a presente matéria está sendo encaminhada como Anteprojeto de Lei, para que o Poder Executivo, analisando a oportunidade do conteúdo proposto, reenvie a matéria ao Poder Legislativo.</w:t>
      </w:r>
    </w:p>
    <w:p w:rsidR="00BB5407" w:rsidRDefault="00BB5407" w:rsidP="0086767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BB5407" w:rsidRPr="00134C22" w:rsidRDefault="00BB5407" w:rsidP="0086767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  <w:color w:val="000000" w:themeColor="text1"/>
        </w:rPr>
      </w:pPr>
    </w:p>
    <w:sectPr w:rsidR="00BB5407" w:rsidRPr="00134C22" w:rsidSect="005C0824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407" w:rsidRDefault="00BB5407" w:rsidP="000543D1">
      <w:pPr>
        <w:spacing w:after="0" w:line="240" w:lineRule="auto"/>
      </w:pPr>
      <w:r>
        <w:separator/>
      </w:r>
    </w:p>
  </w:endnote>
  <w:endnote w:type="continuationSeparator" w:id="0">
    <w:p w:rsidR="00BB5407" w:rsidRDefault="00BB5407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407" w:rsidRDefault="00BB5407" w:rsidP="000543D1">
      <w:pPr>
        <w:spacing w:after="0" w:line="240" w:lineRule="auto"/>
      </w:pPr>
      <w:r>
        <w:separator/>
      </w:r>
    </w:p>
  </w:footnote>
  <w:footnote w:type="continuationSeparator" w:id="0">
    <w:p w:rsidR="00BB5407" w:rsidRDefault="00BB5407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407" w:rsidRDefault="00BB5407" w:rsidP="000543D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45BE73D" wp14:editId="54C2B2D3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B5407" w:rsidRPr="005C0824" w:rsidRDefault="00BB5407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BB5407" w:rsidRDefault="00BB5407" w:rsidP="000543D1">
    <w:pPr>
      <w:pStyle w:val="Cabealho"/>
      <w:pBdr>
        <w:bottom w:val="single" w:sz="12" w:space="1" w:color="auto"/>
      </w:pBdr>
      <w:jc w:val="center"/>
    </w:pPr>
  </w:p>
  <w:p w:rsidR="00BB5407" w:rsidRDefault="00BB54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3"/>
    <w:rsid w:val="000073DA"/>
    <w:rsid w:val="000543D1"/>
    <w:rsid w:val="000B6EBB"/>
    <w:rsid w:val="000E4DBA"/>
    <w:rsid w:val="000F2985"/>
    <w:rsid w:val="00134C22"/>
    <w:rsid w:val="00186071"/>
    <w:rsid w:val="002579A6"/>
    <w:rsid w:val="002F47B5"/>
    <w:rsid w:val="00302C1B"/>
    <w:rsid w:val="00346E97"/>
    <w:rsid w:val="003923E2"/>
    <w:rsid w:val="003E5850"/>
    <w:rsid w:val="00420133"/>
    <w:rsid w:val="0044049F"/>
    <w:rsid w:val="00460DE8"/>
    <w:rsid w:val="0057139A"/>
    <w:rsid w:val="00577851"/>
    <w:rsid w:val="00597FE5"/>
    <w:rsid w:val="005C0824"/>
    <w:rsid w:val="005E4AD9"/>
    <w:rsid w:val="005E4C8D"/>
    <w:rsid w:val="006008BA"/>
    <w:rsid w:val="00635D88"/>
    <w:rsid w:val="0067614C"/>
    <w:rsid w:val="006934E7"/>
    <w:rsid w:val="006A6EB1"/>
    <w:rsid w:val="006F39CA"/>
    <w:rsid w:val="007547FA"/>
    <w:rsid w:val="007666F2"/>
    <w:rsid w:val="00825F30"/>
    <w:rsid w:val="00853603"/>
    <w:rsid w:val="00867675"/>
    <w:rsid w:val="009056B2"/>
    <w:rsid w:val="009B3EC2"/>
    <w:rsid w:val="00A016AD"/>
    <w:rsid w:val="00A147ED"/>
    <w:rsid w:val="00A75F83"/>
    <w:rsid w:val="00AC417A"/>
    <w:rsid w:val="00B26A99"/>
    <w:rsid w:val="00BA01D9"/>
    <w:rsid w:val="00BB5407"/>
    <w:rsid w:val="00C54BE4"/>
    <w:rsid w:val="00C65129"/>
    <w:rsid w:val="00D37466"/>
    <w:rsid w:val="00D469B4"/>
    <w:rsid w:val="00DE1485"/>
    <w:rsid w:val="00DF5933"/>
    <w:rsid w:val="00E91AB2"/>
    <w:rsid w:val="00EA5CD9"/>
    <w:rsid w:val="00EA6CAB"/>
    <w:rsid w:val="00F45B4F"/>
    <w:rsid w:val="00F6528A"/>
    <w:rsid w:val="00FB6F27"/>
    <w:rsid w:val="00FD518F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Eduardo</cp:lastModifiedBy>
  <cp:revision>4</cp:revision>
  <cp:lastPrinted>2020-03-17T20:16:00Z</cp:lastPrinted>
  <dcterms:created xsi:type="dcterms:W3CDTF">2020-03-17T16:39:00Z</dcterms:created>
  <dcterms:modified xsi:type="dcterms:W3CDTF">2020-03-17T20:58:00Z</dcterms:modified>
</cp:coreProperties>
</file>