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BF6" w:rsidRDefault="00576BF6" w:rsidP="00576BF6"/>
    <w:p w:rsidR="00576BF6" w:rsidRDefault="00576BF6" w:rsidP="00576BF6">
      <w:r>
        <w:tab/>
      </w:r>
    </w:p>
    <w:p w:rsidR="00576BF6" w:rsidRDefault="00576BF6" w:rsidP="00576BF6"/>
    <w:p w:rsidR="00576BF6" w:rsidRDefault="00576BF6" w:rsidP="00576BF6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</w:t>
      </w:r>
      <w:r w:rsidR="006D6916">
        <w:rPr>
          <w:rFonts w:ascii="Times New Roman" w:hAnsi="Times New Roman" w:cs="Times New Roman"/>
          <w:i w:val="0"/>
          <w:color w:val="auto"/>
          <w:sz w:val="48"/>
          <w:u w:val="single"/>
        </w:rPr>
        <w:t>75</w:t>
      </w: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/2018</w:t>
      </w:r>
    </w:p>
    <w:p w:rsidR="00576BF6" w:rsidRDefault="00576BF6" w:rsidP="00576BF6"/>
    <w:p w:rsidR="00576BF6" w:rsidRDefault="00576BF6" w:rsidP="00576BF6"/>
    <w:p w:rsidR="00576BF6" w:rsidRDefault="00576BF6" w:rsidP="00576BF6"/>
    <w:p w:rsidR="00576BF6" w:rsidRDefault="00576BF6" w:rsidP="00576BF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576BF6" w:rsidRDefault="00576BF6" w:rsidP="00576BF6">
      <w:pPr>
        <w:ind w:firstLine="1134"/>
        <w:jc w:val="both"/>
        <w:rPr>
          <w:sz w:val="28"/>
          <w:szCs w:val="28"/>
        </w:rPr>
      </w:pPr>
    </w:p>
    <w:p w:rsidR="0017758D" w:rsidRDefault="00576BF6" w:rsidP="00576BF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proofErr w:type="gramStart"/>
      <w:r>
        <w:rPr>
          <w:sz w:val="28"/>
          <w:szCs w:val="28"/>
        </w:rPr>
        <w:t xml:space="preserve">a </w:t>
      </w:r>
      <w:r w:rsidR="0017758D">
        <w:rPr>
          <w:sz w:val="28"/>
          <w:szCs w:val="28"/>
        </w:rPr>
        <w:t xml:space="preserve"> Secretária</w:t>
      </w:r>
      <w:proofErr w:type="gramEnd"/>
      <w:r w:rsidR="0017758D">
        <w:rPr>
          <w:sz w:val="28"/>
          <w:szCs w:val="28"/>
        </w:rPr>
        <w:t xml:space="preserve"> Municipal de Educação, que se digne designar ao profissional responsável, verificar  o que </w:t>
      </w:r>
      <w:proofErr w:type="spellStart"/>
      <w:r w:rsidR="0017758D">
        <w:rPr>
          <w:sz w:val="28"/>
          <w:szCs w:val="28"/>
        </w:rPr>
        <w:t>esta</w:t>
      </w:r>
      <w:proofErr w:type="spellEnd"/>
      <w:r w:rsidR="0017758D">
        <w:rPr>
          <w:sz w:val="28"/>
          <w:szCs w:val="28"/>
        </w:rPr>
        <w:t xml:space="preserve"> acontecendo  com a fossa das Creche </w:t>
      </w:r>
      <w:proofErr w:type="spellStart"/>
      <w:r w:rsidR="0017758D">
        <w:rPr>
          <w:sz w:val="28"/>
          <w:szCs w:val="28"/>
        </w:rPr>
        <w:t>Raysa</w:t>
      </w:r>
      <w:proofErr w:type="spellEnd"/>
      <w:r w:rsidR="0017758D">
        <w:rPr>
          <w:sz w:val="28"/>
          <w:szCs w:val="28"/>
        </w:rPr>
        <w:t xml:space="preserve"> Casoy, Chácara </w:t>
      </w:r>
      <w:proofErr w:type="spellStart"/>
      <w:r w:rsidR="0017758D">
        <w:rPr>
          <w:sz w:val="28"/>
          <w:szCs w:val="28"/>
        </w:rPr>
        <w:t>Avai</w:t>
      </w:r>
      <w:proofErr w:type="spellEnd"/>
      <w:r w:rsidR="0017758D">
        <w:rPr>
          <w:sz w:val="28"/>
          <w:szCs w:val="28"/>
        </w:rPr>
        <w:t>, Distrito de  Cipó-Guaçu.</w:t>
      </w:r>
    </w:p>
    <w:p w:rsidR="0017758D" w:rsidRDefault="0017758D" w:rsidP="00576BF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17758D" w:rsidRPr="00563DB4" w:rsidRDefault="0017758D" w:rsidP="0017758D">
      <w:pPr>
        <w:tabs>
          <w:tab w:val="left" w:pos="5040"/>
          <w:tab w:val="left" w:pos="7920"/>
        </w:tabs>
        <w:jc w:val="center"/>
        <w:rPr>
          <w:b/>
          <w:sz w:val="28"/>
          <w:szCs w:val="28"/>
        </w:rPr>
      </w:pPr>
      <w:r w:rsidRPr="00563DB4">
        <w:rPr>
          <w:b/>
          <w:sz w:val="28"/>
          <w:szCs w:val="28"/>
        </w:rPr>
        <w:t>Justificativa</w:t>
      </w:r>
    </w:p>
    <w:p w:rsidR="0017758D" w:rsidRPr="00563DB4" w:rsidRDefault="0017758D" w:rsidP="00576BF6">
      <w:pPr>
        <w:tabs>
          <w:tab w:val="left" w:pos="5040"/>
          <w:tab w:val="left" w:pos="7920"/>
        </w:tabs>
        <w:ind w:firstLine="1134"/>
        <w:jc w:val="both"/>
        <w:rPr>
          <w:b/>
          <w:sz w:val="28"/>
          <w:szCs w:val="28"/>
        </w:rPr>
      </w:pPr>
    </w:p>
    <w:p w:rsidR="00576BF6" w:rsidRDefault="0017758D" w:rsidP="00576BF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citada fossa constante vaza e o </w:t>
      </w:r>
      <w:proofErr w:type="gramStart"/>
      <w:r>
        <w:rPr>
          <w:sz w:val="28"/>
          <w:szCs w:val="28"/>
        </w:rPr>
        <w:t>esgoto  corre</w:t>
      </w:r>
      <w:proofErr w:type="gramEnd"/>
      <w:r>
        <w:rPr>
          <w:sz w:val="28"/>
          <w:szCs w:val="28"/>
        </w:rPr>
        <w:t xml:space="preserve"> a céu aberto pelas  sarjetas, causando um mau cheiro terrível, o que tem incomodado os moradores da região.  </w:t>
      </w:r>
    </w:p>
    <w:p w:rsidR="00576BF6" w:rsidRDefault="00576BF6" w:rsidP="00576BF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76BF6" w:rsidRPr="00577754" w:rsidRDefault="00576BF6" w:rsidP="00576BF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DF1BB5">
        <w:rPr>
          <w:sz w:val="28"/>
          <w:szCs w:val="28"/>
        </w:rPr>
        <w:t>5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</w:t>
      </w:r>
      <w:r w:rsidR="00DF1BB5">
        <w:rPr>
          <w:sz w:val="28"/>
          <w:szCs w:val="28"/>
        </w:rPr>
        <w:t>inze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junho </w:t>
      </w:r>
      <w:r w:rsidRPr="00577754">
        <w:rPr>
          <w:sz w:val="28"/>
          <w:szCs w:val="28"/>
        </w:rPr>
        <w:t>de 2018.</w:t>
      </w:r>
    </w:p>
    <w:p w:rsidR="00576BF6" w:rsidRDefault="00576BF6" w:rsidP="00576BF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63DB4" w:rsidRDefault="00563DB4" w:rsidP="00576BF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 -  Valtinho</w:t>
      </w: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76BF6" w:rsidRDefault="00576BF6" w:rsidP="00576BF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576BF6" w:rsidRDefault="00576BF6" w:rsidP="00576BF6"/>
    <w:p w:rsidR="00487449" w:rsidRDefault="00487449"/>
    <w:sectPr w:rsidR="00487449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6BC" w:rsidRDefault="00A902F8" w:rsidP="00BA0711">
    <w:pPr>
      <w:pStyle w:val="Ttulo1"/>
    </w:pPr>
    <w:r>
      <w:t>PODER LEGISLATIVO</w:t>
    </w:r>
  </w:p>
  <w:p w:rsidR="000866BC" w:rsidRDefault="00A902F8" w:rsidP="00BA0711">
    <w:pPr>
      <w:jc w:val="center"/>
    </w:pPr>
    <w:r>
      <w:rPr>
        <w:noProof/>
        <w:lang w:eastAsia="pt-BR"/>
      </w:rPr>
      <w:drawing>
        <wp:inline distT="0" distB="0" distL="0" distR="0" wp14:anchorId="459B3D96" wp14:editId="6F96842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66BC" w:rsidRDefault="00A902F8" w:rsidP="00BA07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866BC" w:rsidRDefault="00A902F8" w:rsidP="00BA0711">
    <w:pPr>
      <w:pStyle w:val="Ttulo6"/>
    </w:pPr>
    <w:r>
      <w:t>PALÁCIO VEREADOR ALBERTO RIBEIRO PINTO</w:t>
    </w:r>
  </w:p>
  <w:p w:rsidR="000866BC" w:rsidRDefault="00A902F8" w:rsidP="00BA071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866BC" w:rsidRDefault="00A902F8" w:rsidP="00BA071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0866BC" w:rsidRDefault="00A902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BF6"/>
    <w:rsid w:val="0017758D"/>
    <w:rsid w:val="00487449"/>
    <w:rsid w:val="00563DB4"/>
    <w:rsid w:val="00576BF6"/>
    <w:rsid w:val="006D6916"/>
    <w:rsid w:val="00A902F8"/>
    <w:rsid w:val="00DF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F6436-847F-4662-8C78-10D20B18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BF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76BF6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6BF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576BF6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76BF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6BF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576BF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76BF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76BF6"/>
  </w:style>
  <w:style w:type="paragraph" w:styleId="PargrafodaLista">
    <w:name w:val="List Paragraph"/>
    <w:basedOn w:val="Normal"/>
    <w:uiPriority w:val="34"/>
    <w:qFormat/>
    <w:rsid w:val="00576BF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902F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2F8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cp:lastPrinted>2018-06-18T21:30:00Z</cp:lastPrinted>
  <dcterms:created xsi:type="dcterms:W3CDTF">2018-06-18T21:23:00Z</dcterms:created>
  <dcterms:modified xsi:type="dcterms:W3CDTF">2018-06-18T21:31:00Z</dcterms:modified>
</cp:coreProperties>
</file>