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before="63"/>
        <w:ind w:right="710"/>
      </w:pPr>
      <w:r>
        <w:rPr/>
        <w:t>GABINETE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VEREADOR LÉO</w:t>
      </w:r>
      <w:r>
        <w:rPr>
          <w:spacing w:val="-4"/>
        </w:rPr>
        <w:t> </w:t>
      </w:r>
      <w:r>
        <w:rPr>
          <w:spacing w:val="-2"/>
        </w:rPr>
        <w:t>PARENTE</w:t>
      </w:r>
    </w:p>
    <w:p>
      <w:pPr>
        <w:pStyle w:val="BodyText"/>
        <w:rPr>
          <w:rFonts w:ascii="Arial"/>
          <w:b/>
          <w:sz w:val="24"/>
        </w:rPr>
      </w:pPr>
    </w:p>
    <w:p>
      <w:pPr>
        <w:pStyle w:val="BodyText"/>
        <w:spacing w:before="82"/>
        <w:rPr>
          <w:rFonts w:ascii="Arial"/>
          <w:b/>
          <w:sz w:val="24"/>
        </w:rPr>
      </w:pPr>
    </w:p>
    <w:p>
      <w:pPr>
        <w:tabs>
          <w:tab w:pos="3784" w:val="left" w:leader="none"/>
        </w:tabs>
        <w:spacing w:before="0"/>
        <w:ind w:left="0" w:right="705" w:firstLine="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PROJETO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> </w:t>
      </w:r>
      <w:r>
        <w:rPr>
          <w:rFonts w:ascii="Arial" w:hAnsi="Arial"/>
          <w:b/>
          <w:sz w:val="24"/>
        </w:rPr>
        <w:t>LEI </w:t>
      </w:r>
      <w:r>
        <w:rPr>
          <w:rFonts w:ascii="Arial" w:hAnsi="Arial"/>
          <w:b/>
          <w:spacing w:val="-5"/>
          <w:sz w:val="24"/>
        </w:rPr>
        <w:t>Nº</w:t>
      </w:r>
      <w:r>
        <w:rPr>
          <w:rFonts w:ascii="Arial" w:hAnsi="Arial"/>
          <w:b/>
          <w:sz w:val="24"/>
          <w:u w:val="single"/>
        </w:rPr>
        <w:tab/>
      </w:r>
      <w:r>
        <w:rPr>
          <w:rFonts w:ascii="Arial" w:hAnsi="Arial"/>
          <w:b/>
          <w:spacing w:val="-2"/>
          <w:sz w:val="24"/>
        </w:rPr>
        <w:t>/2026</w:t>
      </w:r>
    </w:p>
    <w:p>
      <w:pPr>
        <w:pStyle w:val="BodyText"/>
        <w:spacing w:before="242"/>
        <w:rPr>
          <w:rFonts w:ascii="Arial"/>
          <w:b/>
          <w:sz w:val="24"/>
        </w:rPr>
      </w:pPr>
    </w:p>
    <w:p>
      <w:pPr>
        <w:spacing w:line="360" w:lineRule="auto" w:before="0"/>
        <w:ind w:left="3992" w:right="725" w:firstLine="0"/>
        <w:jc w:val="both"/>
        <w:rPr>
          <w:sz w:val="24"/>
        </w:rPr>
      </w:pPr>
      <w:r>
        <w:rPr>
          <w:sz w:val="24"/>
        </w:rPr>
        <w:drawing>
          <wp:anchor distT="0" distB="0" distL="0" distR="0" allowOverlap="1" layoutInCell="1" locked="0" behindDoc="1" simplePos="0" relativeHeight="487539200">
            <wp:simplePos x="0" y="0"/>
            <wp:positionH relativeFrom="page">
              <wp:posOffset>1102360</wp:posOffset>
            </wp:positionH>
            <wp:positionV relativeFrom="paragraph">
              <wp:posOffset>-40692</wp:posOffset>
            </wp:positionV>
            <wp:extent cx="5519800" cy="6289294"/>
            <wp:effectExtent l="0" t="0" r="0" b="0"/>
            <wp:wrapNone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19800" cy="62892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24"/>
        </w:rPr>
        <w:t>Ementa: </w:t>
      </w:r>
      <w:r>
        <w:rPr>
          <w:sz w:val="24"/>
        </w:rPr>
        <w:t>Modifica o nome da Avenida dois, no Loteamento Asa Branca – Santa Margarida, para Rua </w:t>
      </w:r>
      <w:r>
        <w:rPr>
          <w:rFonts w:ascii="Arial" w:hAnsi="Arial"/>
          <w:b/>
          <w:sz w:val="24"/>
        </w:rPr>
        <w:t>Marcelo Antonio e Vasconcelos, </w:t>
      </w:r>
      <w:r>
        <w:rPr>
          <w:color w:val="202429"/>
          <w:sz w:val="24"/>
        </w:rPr>
        <w:t>e dá outras providências.</w:t>
      </w:r>
    </w:p>
    <w:p>
      <w:pPr>
        <w:pStyle w:val="BodyText"/>
        <w:spacing w:before="138"/>
        <w:rPr>
          <w:sz w:val="24"/>
        </w:rPr>
      </w:pPr>
    </w:p>
    <w:p>
      <w:pPr>
        <w:spacing w:line="360" w:lineRule="auto" w:before="0"/>
        <w:ind w:left="23" w:right="726" w:firstLine="708"/>
        <w:jc w:val="both"/>
        <w:rPr>
          <w:sz w:val="24"/>
        </w:rPr>
      </w:pPr>
      <w:r>
        <w:rPr>
          <w:sz w:val="24"/>
        </w:rPr>
        <w:t>O Vereador LÉO PARENTE, no uso de suas atribuições legislativas e constitucionais, constante do que regem os Artigos 42 e 44 da Lei Orgânica Municipal e o Artigo 135 do Regimento Interno, propõe à </w:t>
      </w:r>
      <w:r>
        <w:rPr>
          <w:rFonts w:ascii="Arial" w:hAnsi="Arial"/>
          <w:b/>
          <w:sz w:val="24"/>
        </w:rPr>
        <w:t>CÂMARA</w:t>
      </w:r>
      <w:r>
        <w:rPr>
          <w:rFonts w:ascii="Arial" w:hAnsi="Arial"/>
          <w:b/>
          <w:spacing w:val="-2"/>
          <w:sz w:val="24"/>
        </w:rPr>
        <w:t> </w:t>
      </w:r>
      <w:r>
        <w:rPr>
          <w:rFonts w:ascii="Arial" w:hAnsi="Arial"/>
          <w:b/>
          <w:sz w:val="24"/>
        </w:rPr>
        <w:t>MUNICIPAL DE VEREADORES DE SALGUEIRO</w:t>
      </w:r>
      <w:r>
        <w:rPr>
          <w:sz w:val="24"/>
        </w:rPr>
        <w:t>, o seguinte Projeto de Lei:</w:t>
      </w:r>
    </w:p>
    <w:p>
      <w:pPr>
        <w:pStyle w:val="BodyText"/>
        <w:rPr>
          <w:sz w:val="24"/>
        </w:rPr>
      </w:pPr>
    </w:p>
    <w:p>
      <w:pPr>
        <w:pStyle w:val="BodyText"/>
        <w:spacing w:before="263"/>
        <w:rPr>
          <w:sz w:val="24"/>
        </w:rPr>
      </w:pPr>
    </w:p>
    <w:p>
      <w:pPr>
        <w:spacing w:line="276" w:lineRule="auto" w:before="0"/>
        <w:ind w:left="23" w:right="725" w:firstLine="0"/>
        <w:jc w:val="left"/>
        <w:rPr>
          <w:sz w:val="24"/>
        </w:rPr>
      </w:pPr>
      <w:r>
        <w:rPr>
          <w:rFonts w:ascii="Arial" w:hAnsi="Arial"/>
          <w:b/>
          <w:sz w:val="24"/>
        </w:rPr>
        <w:t>Art. 1º </w:t>
      </w:r>
      <w:r>
        <w:rPr>
          <w:sz w:val="24"/>
        </w:rPr>
        <w:t>- Passa a denominar-se </w:t>
      </w:r>
      <w:r>
        <w:rPr>
          <w:rFonts w:ascii="Arial" w:hAnsi="Arial"/>
          <w:b/>
          <w:sz w:val="24"/>
        </w:rPr>
        <w:t>Marcelo Antonio e Vasconcelos</w:t>
      </w:r>
      <w:r>
        <w:rPr>
          <w:sz w:val="24"/>
        </w:rPr>
        <w:t>, a Avenida dois, no Loteamento Asa Branca – Santa Margarida, Salgueiro/PE.</w:t>
      </w:r>
    </w:p>
    <w:p>
      <w:pPr>
        <w:spacing w:line="276" w:lineRule="auto" w:before="199"/>
        <w:ind w:left="23" w:right="725" w:firstLine="0"/>
        <w:jc w:val="left"/>
        <w:rPr>
          <w:sz w:val="24"/>
        </w:rPr>
      </w:pPr>
      <w:r>
        <w:rPr>
          <w:rFonts w:ascii="Arial" w:hAnsi="Arial"/>
          <w:b/>
          <w:sz w:val="24"/>
        </w:rPr>
        <w:t>Art.</w:t>
      </w:r>
      <w:r>
        <w:rPr>
          <w:rFonts w:ascii="Arial" w:hAnsi="Arial"/>
          <w:b/>
          <w:spacing w:val="28"/>
          <w:sz w:val="24"/>
        </w:rPr>
        <w:t> </w:t>
      </w:r>
      <w:r>
        <w:rPr>
          <w:rFonts w:ascii="Arial" w:hAnsi="Arial"/>
          <w:b/>
          <w:sz w:val="24"/>
        </w:rPr>
        <w:t>2º </w:t>
      </w:r>
      <w:r>
        <w:rPr>
          <w:sz w:val="24"/>
        </w:rPr>
        <w:t>-</w:t>
      </w:r>
      <w:r>
        <w:rPr>
          <w:spacing w:val="28"/>
          <w:sz w:val="24"/>
        </w:rPr>
        <w:t> </w:t>
      </w:r>
      <w:r>
        <w:rPr>
          <w:sz w:val="24"/>
        </w:rPr>
        <w:t>As despesas</w:t>
      </w:r>
      <w:r>
        <w:rPr>
          <w:spacing w:val="27"/>
          <w:sz w:val="24"/>
        </w:rPr>
        <w:t> </w:t>
      </w:r>
      <w:r>
        <w:rPr>
          <w:sz w:val="24"/>
        </w:rPr>
        <w:t>específicas</w:t>
      </w:r>
      <w:r>
        <w:rPr>
          <w:spacing w:val="27"/>
          <w:sz w:val="24"/>
        </w:rPr>
        <w:t> </w:t>
      </w:r>
      <w:r>
        <w:rPr>
          <w:sz w:val="24"/>
        </w:rPr>
        <w:t>correrão</w:t>
      </w:r>
      <w:r>
        <w:rPr>
          <w:spacing w:val="27"/>
          <w:sz w:val="24"/>
        </w:rPr>
        <w:t> </w:t>
      </w:r>
      <w:r>
        <w:rPr>
          <w:sz w:val="24"/>
        </w:rPr>
        <w:t>à conta de</w:t>
      </w:r>
      <w:r>
        <w:rPr>
          <w:spacing w:val="27"/>
          <w:sz w:val="24"/>
        </w:rPr>
        <w:t> </w:t>
      </w:r>
      <w:r>
        <w:rPr>
          <w:sz w:val="24"/>
        </w:rPr>
        <w:t>dotações</w:t>
      </w:r>
      <w:r>
        <w:rPr>
          <w:spacing w:val="27"/>
          <w:sz w:val="24"/>
        </w:rPr>
        <w:t> </w:t>
      </w:r>
      <w:r>
        <w:rPr>
          <w:sz w:val="24"/>
        </w:rPr>
        <w:t>orçamentárias da </w:t>
      </w:r>
      <w:r>
        <w:rPr>
          <w:spacing w:val="-2"/>
          <w:sz w:val="24"/>
        </w:rPr>
        <w:t>Municipalidade.</w:t>
      </w:r>
    </w:p>
    <w:p>
      <w:pPr>
        <w:spacing w:line="276" w:lineRule="auto" w:before="200"/>
        <w:ind w:left="23" w:right="725" w:firstLine="0"/>
        <w:jc w:val="left"/>
        <w:rPr>
          <w:sz w:val="24"/>
        </w:rPr>
      </w:pPr>
      <w:r>
        <w:rPr>
          <w:rFonts w:ascii="Arial" w:hAnsi="Arial"/>
          <w:b/>
          <w:sz w:val="24"/>
        </w:rPr>
        <w:t>Art.</w:t>
      </w:r>
      <w:r>
        <w:rPr>
          <w:rFonts w:ascii="Arial" w:hAnsi="Arial"/>
          <w:b/>
          <w:spacing w:val="72"/>
          <w:sz w:val="24"/>
        </w:rPr>
        <w:t> </w:t>
      </w:r>
      <w:r>
        <w:rPr>
          <w:rFonts w:ascii="Arial" w:hAnsi="Arial"/>
          <w:b/>
          <w:sz w:val="24"/>
        </w:rPr>
        <w:t>3º</w:t>
      </w:r>
      <w:r>
        <w:rPr>
          <w:rFonts w:ascii="Arial" w:hAnsi="Arial"/>
          <w:b/>
          <w:spacing w:val="72"/>
          <w:sz w:val="24"/>
        </w:rPr>
        <w:t> </w:t>
      </w:r>
      <w:r>
        <w:rPr>
          <w:sz w:val="24"/>
        </w:rPr>
        <w:t>-</w:t>
      </w:r>
      <w:r>
        <w:rPr>
          <w:spacing w:val="72"/>
          <w:sz w:val="24"/>
        </w:rPr>
        <w:t> </w:t>
      </w:r>
      <w:r>
        <w:rPr>
          <w:sz w:val="24"/>
        </w:rPr>
        <w:t>A</w:t>
      </w:r>
      <w:r>
        <w:rPr>
          <w:spacing w:val="72"/>
          <w:sz w:val="24"/>
        </w:rPr>
        <w:t> </w:t>
      </w:r>
      <w:r>
        <w:rPr>
          <w:sz w:val="24"/>
        </w:rPr>
        <w:t>lei</w:t>
      </w:r>
      <w:r>
        <w:rPr>
          <w:spacing w:val="71"/>
          <w:sz w:val="24"/>
        </w:rPr>
        <w:t> </w:t>
      </w:r>
      <w:r>
        <w:rPr>
          <w:sz w:val="24"/>
        </w:rPr>
        <w:t>entrará</w:t>
      </w:r>
      <w:r>
        <w:rPr>
          <w:spacing w:val="73"/>
          <w:sz w:val="24"/>
        </w:rPr>
        <w:t> </w:t>
      </w:r>
      <w:r>
        <w:rPr>
          <w:sz w:val="24"/>
        </w:rPr>
        <w:t>em</w:t>
      </w:r>
      <w:r>
        <w:rPr>
          <w:spacing w:val="71"/>
          <w:sz w:val="24"/>
        </w:rPr>
        <w:t> </w:t>
      </w:r>
      <w:r>
        <w:rPr>
          <w:sz w:val="24"/>
        </w:rPr>
        <w:t>vigor</w:t>
      </w:r>
      <w:r>
        <w:rPr>
          <w:spacing w:val="73"/>
          <w:sz w:val="24"/>
        </w:rPr>
        <w:t> </w:t>
      </w:r>
      <w:r>
        <w:rPr>
          <w:sz w:val="24"/>
        </w:rPr>
        <w:t>na</w:t>
      </w:r>
      <w:r>
        <w:rPr>
          <w:spacing w:val="73"/>
          <w:sz w:val="24"/>
        </w:rPr>
        <w:t> </w:t>
      </w:r>
      <w:r>
        <w:rPr>
          <w:sz w:val="24"/>
        </w:rPr>
        <w:t>data</w:t>
      </w:r>
      <w:r>
        <w:rPr>
          <w:spacing w:val="71"/>
          <w:sz w:val="24"/>
        </w:rPr>
        <w:t> </w:t>
      </w:r>
      <w:r>
        <w:rPr>
          <w:sz w:val="24"/>
        </w:rPr>
        <w:t>da</w:t>
      </w:r>
      <w:r>
        <w:rPr>
          <w:spacing w:val="73"/>
          <w:sz w:val="24"/>
        </w:rPr>
        <w:t> </w:t>
      </w:r>
      <w:r>
        <w:rPr>
          <w:sz w:val="24"/>
        </w:rPr>
        <w:t>sua</w:t>
      </w:r>
      <w:r>
        <w:rPr>
          <w:spacing w:val="71"/>
          <w:sz w:val="24"/>
        </w:rPr>
        <w:t> </w:t>
      </w:r>
      <w:r>
        <w:rPr>
          <w:sz w:val="24"/>
        </w:rPr>
        <w:t>publicação,</w:t>
      </w:r>
      <w:r>
        <w:rPr>
          <w:spacing w:val="73"/>
          <w:sz w:val="24"/>
        </w:rPr>
        <w:t> </w:t>
      </w:r>
      <w:r>
        <w:rPr>
          <w:sz w:val="24"/>
        </w:rPr>
        <w:t>revogando-se</w:t>
      </w:r>
      <w:r>
        <w:rPr>
          <w:spacing w:val="71"/>
          <w:sz w:val="24"/>
        </w:rPr>
        <w:t> </w:t>
      </w:r>
      <w:r>
        <w:rPr>
          <w:sz w:val="24"/>
        </w:rPr>
        <w:t>as disposições em contrário.</w:t>
      </w:r>
    </w:p>
    <w:p>
      <w:pPr>
        <w:pStyle w:val="BodyText"/>
        <w:rPr>
          <w:sz w:val="24"/>
        </w:rPr>
      </w:pPr>
    </w:p>
    <w:p>
      <w:pPr>
        <w:pStyle w:val="BodyText"/>
        <w:spacing w:before="263"/>
        <w:rPr>
          <w:sz w:val="24"/>
        </w:rPr>
      </w:pPr>
    </w:p>
    <w:p>
      <w:pPr>
        <w:spacing w:before="0"/>
        <w:ind w:left="0" w:right="703" w:firstLine="0"/>
        <w:jc w:val="center"/>
        <w:rPr>
          <w:sz w:val="24"/>
        </w:rPr>
      </w:pPr>
      <w:r>
        <w:rPr>
          <w:sz w:val="24"/>
        </w:rPr>
        <w:t>Salgueiro,</w:t>
      </w:r>
      <w:r>
        <w:rPr>
          <w:spacing w:val="-4"/>
          <w:sz w:val="24"/>
        </w:rPr>
        <w:t> </w:t>
      </w:r>
      <w:r>
        <w:rPr>
          <w:sz w:val="24"/>
        </w:rPr>
        <w:t>13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abril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2026.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206"/>
        <w:rPr>
          <w:sz w:val="24"/>
        </w:rPr>
      </w:pPr>
    </w:p>
    <w:p>
      <w:pPr>
        <w:pStyle w:val="Heading1"/>
        <w:spacing w:before="1"/>
        <w:ind w:right="703"/>
      </w:pPr>
      <w:r>
        <w:rPr/>
        <w:t>Franclécio</w:t>
      </w:r>
      <w:r>
        <w:rPr>
          <w:spacing w:val="-5"/>
        </w:rPr>
        <w:t> </w:t>
      </w:r>
      <w:r>
        <w:rPr/>
        <w:t>Leandro</w:t>
      </w:r>
      <w:r>
        <w:rPr>
          <w:spacing w:val="-1"/>
        </w:rPr>
        <w:t> </w:t>
      </w:r>
      <w:r>
        <w:rPr/>
        <w:t>Barros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Sá</w:t>
      </w:r>
      <w:r>
        <w:rPr>
          <w:spacing w:val="2"/>
        </w:rPr>
        <w:t> </w:t>
      </w:r>
      <w:r>
        <w:rPr>
          <w:spacing w:val="-2"/>
        </w:rPr>
        <w:t>Parente</w:t>
      </w:r>
    </w:p>
    <w:p>
      <w:pPr>
        <w:spacing w:before="41"/>
        <w:ind w:left="0" w:right="705" w:firstLine="0"/>
        <w:jc w:val="center"/>
        <w:rPr>
          <w:sz w:val="24"/>
        </w:rPr>
      </w:pPr>
      <w:r>
        <w:rPr>
          <w:spacing w:val="-2"/>
          <w:sz w:val="24"/>
        </w:rPr>
        <w:t>VEREADOR</w:t>
      </w:r>
    </w:p>
    <w:p>
      <w:pPr>
        <w:spacing w:after="0"/>
        <w:jc w:val="center"/>
        <w:rPr>
          <w:sz w:val="24"/>
        </w:rPr>
        <w:sectPr>
          <w:headerReference w:type="default" r:id="rId5"/>
          <w:footerReference w:type="default" r:id="rId6"/>
          <w:type w:val="continuous"/>
          <w:pgSz w:w="11910" w:h="16840"/>
          <w:pgMar w:header="193" w:footer="1514" w:top="2020" w:bottom="1700" w:left="1417" w:right="708"/>
          <w:pgNumType w:start="1"/>
        </w:sect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187"/>
        <w:rPr>
          <w:sz w:val="24"/>
        </w:rPr>
      </w:pPr>
    </w:p>
    <w:p>
      <w:pPr>
        <w:pStyle w:val="Heading1"/>
        <w:ind w:left="23"/>
        <w:jc w:val="left"/>
      </w:pPr>
      <w:r>
        <w:rPr>
          <w:spacing w:val="-2"/>
        </w:rPr>
        <w:t>Justificativa: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173"/>
        <w:rPr>
          <w:rFonts w:ascii="Arial"/>
          <w:b/>
        </w:rPr>
      </w:pPr>
    </w:p>
    <w:p>
      <w:pPr>
        <w:pStyle w:val="BodyText"/>
        <w:ind w:left="2311"/>
      </w:pPr>
      <w:r>
        <w:rPr/>
        <w:drawing>
          <wp:anchor distT="0" distB="0" distL="0" distR="0" allowOverlap="1" layoutInCell="1" locked="0" behindDoc="1" simplePos="0" relativeHeight="487539712">
            <wp:simplePos x="0" y="0"/>
            <wp:positionH relativeFrom="page">
              <wp:posOffset>1102360</wp:posOffset>
            </wp:positionH>
            <wp:positionV relativeFrom="paragraph">
              <wp:posOffset>-169585</wp:posOffset>
            </wp:positionV>
            <wp:extent cx="5519800" cy="6289294"/>
            <wp:effectExtent l="0" t="0" r="0" b="0"/>
            <wp:wrapNone/>
            <wp:docPr id="6" name="Image 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" name="Image 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19800" cy="62892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BIOGRAFIA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/>
        <w:t>MARCELO</w:t>
      </w:r>
      <w:r>
        <w:rPr>
          <w:spacing w:val="-4"/>
        </w:rPr>
        <w:t> </w:t>
      </w:r>
      <w:r>
        <w:rPr>
          <w:spacing w:val="-2"/>
        </w:rPr>
        <w:t>VASCONCELOS</w:t>
      </w:r>
    </w:p>
    <w:p>
      <w:pPr>
        <w:pStyle w:val="BodyText"/>
        <w:spacing w:before="76"/>
      </w:pPr>
    </w:p>
    <w:p>
      <w:pPr>
        <w:pStyle w:val="BodyText"/>
        <w:spacing w:line="276" w:lineRule="auto"/>
        <w:ind w:left="23" w:right="729" w:firstLine="720"/>
        <w:jc w:val="both"/>
      </w:pPr>
      <w:r>
        <w:rPr/>
        <w:t>Marcelo</w:t>
      </w:r>
      <w:r>
        <w:rPr/>
        <w:t> Antônio</w:t>
      </w:r>
      <w:r>
        <w:rPr/>
        <w:t> Alves</w:t>
      </w:r>
      <w:r>
        <w:rPr/>
        <w:t> e</w:t>
      </w:r>
      <w:r>
        <w:rPr/>
        <w:t> Vasconcelos</w:t>
      </w:r>
      <w:r>
        <w:rPr/>
        <w:t> nasceu</w:t>
      </w:r>
      <w:r>
        <w:rPr/>
        <w:t> na</w:t>
      </w:r>
      <w:r>
        <w:rPr/>
        <w:t> cidade</w:t>
      </w:r>
      <w:r>
        <w:rPr/>
        <w:t> de</w:t>
      </w:r>
      <w:r>
        <w:rPr/>
        <w:t> Salgueiro, onde</w:t>
      </w:r>
      <w:r>
        <w:rPr>
          <w:spacing w:val="40"/>
        </w:rPr>
        <w:t> </w:t>
      </w:r>
      <w:r>
        <w:rPr/>
        <w:t>construiu uma história marcada por dedicação, amor ao próximo e compromisso com a sua missão. Filho de Antônio Leite de Vasconcelos e Francisca Alves Gondim, formou-se não apenas como profissional, mas como um ser humano admirável, guiado por valores sólidos e um coração generoso.</w:t>
      </w:r>
    </w:p>
    <w:p>
      <w:pPr>
        <w:pStyle w:val="BodyText"/>
        <w:spacing w:before="36"/>
      </w:pPr>
    </w:p>
    <w:p>
      <w:pPr>
        <w:pStyle w:val="BodyText"/>
        <w:spacing w:line="276" w:lineRule="auto"/>
        <w:ind w:left="23" w:right="728" w:firstLine="720"/>
        <w:jc w:val="both"/>
      </w:pPr>
      <w:r>
        <w:rPr/>
        <w:t>Foi casado com Maelli Barbosa Pereira e Vasconcelos, com quem construiu uma linda família, sendo pai de Maria Júlia Pereira de Vasconcelos e Lara Gabriele Pereira de Vasconcelos. Na família, encontrou uma de suas maiores motivações, sendo exemplo de cuidado, responsabilidade e amor.</w:t>
      </w:r>
    </w:p>
    <w:p>
      <w:pPr>
        <w:pStyle w:val="BodyText"/>
        <w:spacing w:before="40"/>
      </w:pPr>
    </w:p>
    <w:p>
      <w:pPr>
        <w:pStyle w:val="BodyText"/>
        <w:spacing w:line="276" w:lineRule="auto"/>
        <w:ind w:left="23" w:right="729" w:firstLine="720"/>
        <w:jc w:val="both"/>
      </w:pPr>
      <w:r>
        <w:rPr/>
        <w:t>Na sua trajetória profissional, teve um papel significativo no desenvolvimento da fisioterapia na região, contribuindo de forma expressiva tanto na cidade quanto no hospital regional. Seu trabalho deixou marcas importantes, ajudando a transformar vidas por meio</w:t>
      </w:r>
      <w:r>
        <w:rPr>
          <w:spacing w:val="40"/>
        </w:rPr>
        <w:t> </w:t>
      </w:r>
      <w:r>
        <w:rPr/>
        <w:t>do cuidado, da competência e da dedicação.</w:t>
      </w:r>
    </w:p>
    <w:p>
      <w:pPr>
        <w:pStyle w:val="BodyText"/>
        <w:spacing w:before="37"/>
      </w:pPr>
    </w:p>
    <w:p>
      <w:pPr>
        <w:pStyle w:val="BodyText"/>
        <w:spacing w:line="276" w:lineRule="auto" w:before="1"/>
        <w:ind w:left="23" w:right="731" w:firstLine="720"/>
        <w:jc w:val="both"/>
      </w:pPr>
      <w:r>
        <w:rPr/>
        <w:t>Conhecido e querido por muitos, Marcelo era uma pessoa de empatia rara. Sempre disposto a servir, acolher e ajudar, carregava em si um espírito generoso que fazia</w:t>
      </w:r>
      <w:r>
        <w:rPr>
          <w:spacing w:val="40"/>
        </w:rPr>
        <w:t> </w:t>
      </w:r>
      <w:r>
        <w:rPr/>
        <w:t>diferença por onde passava. Sua presença era sinônimo de apoio, humanidade e bondade.</w:t>
      </w:r>
    </w:p>
    <w:p>
      <w:pPr>
        <w:pStyle w:val="BodyText"/>
        <w:spacing w:before="38"/>
      </w:pPr>
    </w:p>
    <w:p>
      <w:pPr>
        <w:pStyle w:val="BodyText"/>
        <w:spacing w:line="276" w:lineRule="auto"/>
        <w:ind w:left="23" w:right="733" w:firstLine="720"/>
        <w:jc w:val="both"/>
        <w:rPr>
          <w:rFonts w:ascii="Arial" w:hAnsi="Arial"/>
          <w:b/>
        </w:rPr>
      </w:pPr>
      <w:r>
        <w:rPr/>
        <w:t>Sua história permanece viva nas lembranças, nos ensinamentos e no impacto que deixou em todos que tiveram o privilégio de conhecê-lo</w:t>
      </w:r>
      <w:r>
        <w:rPr>
          <w:rFonts w:ascii="Arial" w:hAnsi="Arial"/>
          <w:b/>
        </w:rPr>
        <w:t>.</w:t>
      </w:r>
    </w:p>
    <w:p>
      <w:pPr>
        <w:pStyle w:val="BodyText"/>
        <w:spacing w:after="0" w:line="276" w:lineRule="auto"/>
        <w:jc w:val="both"/>
        <w:rPr>
          <w:rFonts w:ascii="Arial" w:hAnsi="Arial"/>
          <w:b/>
        </w:rPr>
        <w:sectPr>
          <w:headerReference w:type="default" r:id="rId8"/>
          <w:footerReference w:type="default" r:id="rId9"/>
          <w:pgSz w:w="11910" w:h="16840"/>
          <w:pgMar w:header="193" w:footer="1514" w:top="2020" w:bottom="1700" w:left="1417" w:right="708"/>
        </w:sectPr>
      </w:pPr>
    </w:p>
    <w:p>
      <w:pPr>
        <w:pStyle w:val="BodyText"/>
        <w:spacing w:before="10"/>
        <w:rPr>
          <w:rFonts w:ascii="Arial"/>
          <w:b/>
          <w:sz w:val="5"/>
        </w:rPr>
      </w:pPr>
      <w:r>
        <w:rPr>
          <w:rFonts w:ascii="Arial"/>
          <w:b/>
          <w:sz w:val="5"/>
        </w:rPr>
        <w:drawing>
          <wp:anchor distT="0" distB="0" distL="0" distR="0" allowOverlap="1" layoutInCell="1" locked="0" behindDoc="1" simplePos="0" relativeHeight="487540224">
            <wp:simplePos x="0" y="0"/>
            <wp:positionH relativeFrom="page">
              <wp:posOffset>1102360</wp:posOffset>
            </wp:positionH>
            <wp:positionV relativeFrom="page">
              <wp:posOffset>2369058</wp:posOffset>
            </wp:positionV>
            <wp:extent cx="5519800" cy="6289294"/>
            <wp:effectExtent l="0" t="0" r="0" b="0"/>
            <wp:wrapNone/>
            <wp:docPr id="7" name="Image 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" name="Image 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19800" cy="62892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ind w:left="773"/>
        <w:rPr>
          <w:rFonts w:ascii="Arial"/>
          <w:sz w:val="20"/>
        </w:rPr>
      </w:pPr>
      <w:r>
        <w:rPr>
          <w:rFonts w:ascii="Arial"/>
          <w:sz w:val="20"/>
        </w:rPr>
        <w:drawing>
          <wp:inline distT="0" distB="0" distL="0" distR="0">
            <wp:extent cx="5597268" cy="7958899"/>
            <wp:effectExtent l="0" t="0" r="0" b="0"/>
            <wp:docPr id="8" name="Image 8" descr="C:\Users\Mairton\Desktop\WhatsApp Image 2026-04-13 at 08.49.00.jpg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" name="Image 8" descr="C:\Users\Mairton\Desktop\WhatsApp Image 2026-04-13 at 08.49.00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97268" cy="7958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/>
          <w:sz w:val="20"/>
        </w:rPr>
      </w:r>
    </w:p>
    <w:sectPr>
      <w:pgSz w:w="11910" w:h="16840"/>
      <w:pgMar w:header="193" w:footer="1514" w:top="2020" w:bottom="1700" w:left="1417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39712">
          <wp:simplePos x="0" y="0"/>
          <wp:positionH relativeFrom="page">
            <wp:posOffset>1397508</wp:posOffset>
          </wp:positionH>
          <wp:positionV relativeFrom="page">
            <wp:posOffset>9601200</wp:posOffset>
          </wp:positionV>
          <wp:extent cx="4767326" cy="704253"/>
          <wp:effectExtent l="0" t="0" r="0" b="0"/>
          <wp:wrapNone/>
          <wp:docPr id="2" name="Image 2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767326" cy="7042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40736">
          <wp:simplePos x="0" y="0"/>
          <wp:positionH relativeFrom="page">
            <wp:posOffset>1397508</wp:posOffset>
          </wp:positionH>
          <wp:positionV relativeFrom="page">
            <wp:posOffset>9601200</wp:posOffset>
          </wp:positionV>
          <wp:extent cx="4767326" cy="704253"/>
          <wp:effectExtent l="0" t="0" r="0" b="0"/>
          <wp:wrapNone/>
          <wp:docPr id="5" name="Image 5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5" name="Image 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767326" cy="7042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39200">
          <wp:simplePos x="0" y="0"/>
          <wp:positionH relativeFrom="page">
            <wp:posOffset>2971800</wp:posOffset>
          </wp:positionH>
          <wp:positionV relativeFrom="page">
            <wp:posOffset>122555</wp:posOffset>
          </wp:positionV>
          <wp:extent cx="1609725" cy="1165225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40224">
          <wp:simplePos x="0" y="0"/>
          <wp:positionH relativeFrom="page">
            <wp:posOffset>2971800</wp:posOffset>
          </wp:positionH>
          <wp:positionV relativeFrom="page">
            <wp:posOffset>122555</wp:posOffset>
          </wp:positionV>
          <wp:extent cx="1609725" cy="1165225"/>
          <wp:effectExtent l="0" t="0" r="0" b="0"/>
          <wp:wrapNone/>
          <wp:docPr id="4" name="Image 4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2"/>
      <w:szCs w:val="22"/>
      <w:lang w:val="pt-PT" w:eastAsia="en-US" w:bidi="ar-SA"/>
    </w:rPr>
  </w:style>
  <w:style w:styleId="Heading1" w:type="paragraph">
    <w:name w:val="Heading 1"/>
    <w:basedOn w:val="Normal"/>
    <w:uiPriority w:val="1"/>
    <w:qFormat/>
    <w:pPr>
      <w:jc w:val="center"/>
      <w:outlineLvl w:val="1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3.png"/><Relationship Id="rId8" Type="http://schemas.openxmlformats.org/officeDocument/2006/relationships/header" Target="header2.xml"/><Relationship Id="rId9" Type="http://schemas.openxmlformats.org/officeDocument/2006/relationships/footer" Target="footer2.xml"/><Relationship Id="rId10" Type="http://schemas.openxmlformats.org/officeDocument/2006/relationships/image" Target="media/image4.jpeg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" Type="http://schemas.openxmlformats.org/officeDocument/2006/relationships/image" Target="media/image2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Mairton</dc:creator>
  <dcterms:created xsi:type="dcterms:W3CDTF">2026-04-13T16:10:29Z</dcterms:created>
  <dcterms:modified xsi:type="dcterms:W3CDTF">2026-04-13T16:10:29Z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2026-04-13T00:00:00Z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2026-04-13T00:00:00Z</vt:filetime>
  </property>
  <property fmtid="{D5CDD505-2E9C-101B-9397-08002B2CF9AE}" pid="5" name="Producer">
    <vt:lpwstr>Microsoft® Office Word 2007</vt:lpwstr>
  </property>
</Properties>
</file>