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98CC2C" w14:textId="77777777" w:rsidR="00317AB9" w:rsidRPr="00317AB9" w:rsidRDefault="00317AB9" w:rsidP="00317AB9">
      <w:r w:rsidRPr="00317AB9">
        <w:t>Ata Eletrônica da 24ª Ordinária da 1ª Sessão Legislativa da 19ª Legislatura</w:t>
      </w:r>
    </w:p>
    <w:p w14:paraId="3FED8B91" w14:textId="77777777" w:rsidR="003F7BE0" w:rsidRDefault="003F7BE0" w:rsidP="003F7BE0"/>
    <w:p w14:paraId="6267871C" w14:textId="77777777" w:rsidR="00317AB9" w:rsidRPr="009E6549" w:rsidRDefault="00317AB9" w:rsidP="003F7BE0"/>
    <w:p w14:paraId="6D9A2745" w14:textId="77777777" w:rsidR="00282D2A" w:rsidRPr="00282D2A" w:rsidRDefault="00282D2A" w:rsidP="00282D2A">
      <w:pPr>
        <w:rPr>
          <w:rFonts w:ascii="Times New Roman" w:hAnsi="Times New Roman" w:cs="Times New Roman"/>
          <w:sz w:val="24"/>
          <w:szCs w:val="24"/>
        </w:rPr>
      </w:pPr>
      <w:r w:rsidRPr="00282D2A">
        <w:rPr>
          <w:rFonts w:ascii="Times New Roman" w:hAnsi="Times New Roman" w:cs="Times New Roman"/>
          <w:b/>
          <w:bCs/>
          <w:sz w:val="24"/>
          <w:szCs w:val="24"/>
        </w:rPr>
        <w:t>Identificação Básica: </w:t>
      </w:r>
      <w:r w:rsidRPr="00282D2A">
        <w:rPr>
          <w:rFonts w:ascii="Times New Roman" w:hAnsi="Times New Roman" w:cs="Times New Roman"/>
          <w:sz w:val="24"/>
          <w:szCs w:val="24"/>
        </w:rPr>
        <w:t xml:space="preserve">Tipo de Sessão: </w:t>
      </w:r>
      <w:proofErr w:type="gramStart"/>
      <w:r w:rsidRPr="00282D2A">
        <w:rPr>
          <w:rFonts w:ascii="Times New Roman" w:hAnsi="Times New Roman" w:cs="Times New Roman"/>
          <w:sz w:val="24"/>
          <w:szCs w:val="24"/>
        </w:rPr>
        <w:t>Ordinária ;</w:t>
      </w:r>
      <w:proofErr w:type="gramEnd"/>
      <w:r w:rsidRPr="00282D2A">
        <w:rPr>
          <w:rFonts w:ascii="Times New Roman" w:hAnsi="Times New Roman" w:cs="Times New Roman"/>
          <w:sz w:val="24"/>
          <w:szCs w:val="24"/>
        </w:rPr>
        <w:t xml:space="preserve"> Abertura: 01/09/2025 - </w:t>
      </w:r>
      <w:proofErr w:type="gramStart"/>
      <w:r w:rsidRPr="00282D2A">
        <w:rPr>
          <w:rFonts w:ascii="Times New Roman" w:hAnsi="Times New Roman" w:cs="Times New Roman"/>
          <w:sz w:val="24"/>
          <w:szCs w:val="24"/>
        </w:rPr>
        <w:t>19:00 ;</w:t>
      </w:r>
      <w:proofErr w:type="gramEnd"/>
      <w:r w:rsidRPr="00282D2A">
        <w:rPr>
          <w:rFonts w:ascii="Times New Roman" w:hAnsi="Times New Roman" w:cs="Times New Roman"/>
          <w:sz w:val="24"/>
          <w:szCs w:val="24"/>
        </w:rPr>
        <w:t xml:space="preserve"> Encerramento: 01/09/2025 - 21:36</w:t>
      </w:r>
    </w:p>
    <w:p w14:paraId="4DE176A8" w14:textId="77777777" w:rsidR="00282D2A" w:rsidRPr="00282D2A" w:rsidRDefault="00282D2A" w:rsidP="00282D2A">
      <w:pPr>
        <w:rPr>
          <w:rFonts w:ascii="Times New Roman" w:hAnsi="Times New Roman" w:cs="Times New Roman"/>
          <w:sz w:val="24"/>
          <w:szCs w:val="24"/>
        </w:rPr>
      </w:pPr>
      <w:r w:rsidRPr="00282D2A">
        <w:rPr>
          <w:rFonts w:ascii="Times New Roman" w:hAnsi="Times New Roman" w:cs="Times New Roman"/>
          <w:b/>
          <w:bCs/>
          <w:sz w:val="24"/>
          <w:szCs w:val="24"/>
        </w:rPr>
        <w:t>Mesa Diretora: </w:t>
      </w:r>
      <w:r w:rsidRPr="00282D2A">
        <w:rPr>
          <w:rFonts w:ascii="Times New Roman" w:hAnsi="Times New Roman" w:cs="Times New Roman"/>
          <w:sz w:val="24"/>
          <w:szCs w:val="24"/>
        </w:rPr>
        <w:t xml:space="preserve">Presidente: </w:t>
      </w:r>
      <w:proofErr w:type="spellStart"/>
      <w:r w:rsidRPr="00282D2A">
        <w:rPr>
          <w:rFonts w:ascii="Times New Roman" w:hAnsi="Times New Roman" w:cs="Times New Roman"/>
          <w:sz w:val="24"/>
          <w:szCs w:val="24"/>
        </w:rPr>
        <w:t>Danylo</w:t>
      </w:r>
      <w:proofErr w:type="spellEnd"/>
      <w:r w:rsidRPr="00282D2A">
        <w:rPr>
          <w:rFonts w:ascii="Times New Roman" w:hAnsi="Times New Roman" w:cs="Times New Roman"/>
          <w:sz w:val="24"/>
          <w:szCs w:val="24"/>
        </w:rPr>
        <w:t xml:space="preserve"> Acioli / </w:t>
      </w:r>
      <w:proofErr w:type="gramStart"/>
      <w:r w:rsidRPr="00282D2A">
        <w:rPr>
          <w:rFonts w:ascii="Times New Roman" w:hAnsi="Times New Roman" w:cs="Times New Roman"/>
          <w:sz w:val="24"/>
          <w:szCs w:val="24"/>
        </w:rPr>
        <w:t>MDB ;</w:t>
      </w:r>
      <w:proofErr w:type="gramEnd"/>
      <w:r w:rsidRPr="00282D2A">
        <w:rPr>
          <w:rFonts w:ascii="Times New Roman" w:hAnsi="Times New Roman" w:cs="Times New Roman"/>
          <w:sz w:val="24"/>
          <w:szCs w:val="24"/>
        </w:rPr>
        <w:t xml:space="preserve"> Vice-Presidente: Eliana Rocha / </w:t>
      </w:r>
      <w:proofErr w:type="gramStart"/>
      <w:r w:rsidRPr="00282D2A">
        <w:rPr>
          <w:rFonts w:ascii="Times New Roman" w:hAnsi="Times New Roman" w:cs="Times New Roman"/>
          <w:sz w:val="24"/>
          <w:szCs w:val="24"/>
        </w:rPr>
        <w:t>SD ;</w:t>
      </w:r>
      <w:proofErr w:type="gramEnd"/>
      <w:r w:rsidRPr="00282D2A">
        <w:rPr>
          <w:rFonts w:ascii="Times New Roman" w:hAnsi="Times New Roman" w:cs="Times New Roman"/>
          <w:sz w:val="24"/>
          <w:szCs w:val="24"/>
        </w:rPr>
        <w:t xml:space="preserve"> 1º Secretário: Sidnei Oliveira / </w:t>
      </w:r>
      <w:proofErr w:type="gramStart"/>
      <w:r w:rsidRPr="00282D2A">
        <w:rPr>
          <w:rFonts w:ascii="Times New Roman" w:hAnsi="Times New Roman" w:cs="Times New Roman"/>
          <w:sz w:val="24"/>
          <w:szCs w:val="24"/>
        </w:rPr>
        <w:t>MDB ;</w:t>
      </w:r>
      <w:proofErr w:type="gramEnd"/>
      <w:r w:rsidRPr="00282D2A">
        <w:rPr>
          <w:rFonts w:ascii="Times New Roman" w:hAnsi="Times New Roman" w:cs="Times New Roman"/>
          <w:sz w:val="24"/>
          <w:szCs w:val="24"/>
        </w:rPr>
        <w:t xml:space="preserve"> 2º Secretário: Tiago Cordeiro / PDT</w:t>
      </w:r>
    </w:p>
    <w:p w14:paraId="5D91D6C8" w14:textId="77777777" w:rsidR="00282D2A" w:rsidRPr="00282D2A" w:rsidRDefault="00282D2A" w:rsidP="00282D2A">
      <w:pPr>
        <w:rPr>
          <w:rFonts w:ascii="Times New Roman" w:hAnsi="Times New Roman" w:cs="Times New Roman"/>
          <w:sz w:val="24"/>
          <w:szCs w:val="24"/>
        </w:rPr>
      </w:pPr>
      <w:r w:rsidRPr="00282D2A">
        <w:rPr>
          <w:rFonts w:ascii="Times New Roman" w:hAnsi="Times New Roman" w:cs="Times New Roman"/>
          <w:b/>
          <w:bCs/>
          <w:sz w:val="24"/>
          <w:szCs w:val="24"/>
        </w:rPr>
        <w:t>Lista de Presença na Sessão: </w:t>
      </w:r>
      <w:proofErr w:type="spellStart"/>
      <w:r w:rsidRPr="00282D2A">
        <w:rPr>
          <w:rFonts w:ascii="Times New Roman" w:hAnsi="Times New Roman" w:cs="Times New Roman"/>
          <w:sz w:val="24"/>
          <w:szCs w:val="24"/>
        </w:rPr>
        <w:t>Adan</w:t>
      </w:r>
      <w:proofErr w:type="spellEnd"/>
      <w:r w:rsidRPr="00282D2A">
        <w:rPr>
          <w:rFonts w:ascii="Times New Roman" w:hAnsi="Times New Roman" w:cs="Times New Roman"/>
          <w:sz w:val="24"/>
          <w:szCs w:val="24"/>
        </w:rPr>
        <w:t xml:space="preserve"> </w:t>
      </w:r>
      <w:proofErr w:type="spellStart"/>
      <w:r w:rsidRPr="00282D2A">
        <w:rPr>
          <w:rFonts w:ascii="Times New Roman" w:hAnsi="Times New Roman" w:cs="Times New Roman"/>
          <w:sz w:val="24"/>
          <w:szCs w:val="24"/>
        </w:rPr>
        <w:t>Lenharo</w:t>
      </w:r>
      <w:proofErr w:type="spellEnd"/>
      <w:r w:rsidRPr="00282D2A">
        <w:rPr>
          <w:rFonts w:ascii="Times New Roman" w:hAnsi="Times New Roman" w:cs="Times New Roman"/>
          <w:sz w:val="24"/>
          <w:szCs w:val="24"/>
        </w:rPr>
        <w:t xml:space="preserve"> / </w:t>
      </w:r>
      <w:proofErr w:type="gramStart"/>
      <w:r w:rsidRPr="00282D2A">
        <w:rPr>
          <w:rFonts w:ascii="Times New Roman" w:hAnsi="Times New Roman" w:cs="Times New Roman"/>
          <w:sz w:val="24"/>
          <w:szCs w:val="24"/>
        </w:rPr>
        <w:t>DC ;</w:t>
      </w:r>
      <w:proofErr w:type="gramEnd"/>
      <w:r w:rsidRPr="00282D2A">
        <w:rPr>
          <w:rFonts w:ascii="Times New Roman" w:hAnsi="Times New Roman" w:cs="Times New Roman"/>
          <w:sz w:val="24"/>
          <w:szCs w:val="24"/>
        </w:rPr>
        <w:t xml:space="preserve"> </w:t>
      </w:r>
      <w:proofErr w:type="spellStart"/>
      <w:r w:rsidRPr="00282D2A">
        <w:rPr>
          <w:rFonts w:ascii="Times New Roman" w:hAnsi="Times New Roman" w:cs="Times New Roman"/>
          <w:sz w:val="24"/>
          <w:szCs w:val="24"/>
        </w:rPr>
        <w:t>Danylo</w:t>
      </w:r>
      <w:proofErr w:type="spellEnd"/>
      <w:r w:rsidRPr="00282D2A">
        <w:rPr>
          <w:rFonts w:ascii="Times New Roman" w:hAnsi="Times New Roman" w:cs="Times New Roman"/>
          <w:sz w:val="24"/>
          <w:szCs w:val="24"/>
        </w:rPr>
        <w:t xml:space="preserve"> Acioli / </w:t>
      </w:r>
      <w:proofErr w:type="gramStart"/>
      <w:r w:rsidRPr="00282D2A">
        <w:rPr>
          <w:rFonts w:ascii="Times New Roman" w:hAnsi="Times New Roman" w:cs="Times New Roman"/>
          <w:sz w:val="24"/>
          <w:szCs w:val="24"/>
        </w:rPr>
        <w:t>MDB ;</w:t>
      </w:r>
      <w:proofErr w:type="gramEnd"/>
      <w:r w:rsidRPr="00282D2A">
        <w:rPr>
          <w:rFonts w:ascii="Times New Roman" w:hAnsi="Times New Roman" w:cs="Times New Roman"/>
          <w:sz w:val="24"/>
          <w:szCs w:val="24"/>
        </w:rPr>
        <w:t xml:space="preserve"> </w:t>
      </w:r>
      <w:proofErr w:type="spellStart"/>
      <w:r w:rsidRPr="00282D2A">
        <w:rPr>
          <w:rFonts w:ascii="Times New Roman" w:hAnsi="Times New Roman" w:cs="Times New Roman"/>
          <w:sz w:val="24"/>
          <w:szCs w:val="24"/>
        </w:rPr>
        <w:t>Dr</w:t>
      </w:r>
      <w:proofErr w:type="spellEnd"/>
      <w:r w:rsidRPr="00282D2A">
        <w:rPr>
          <w:rFonts w:ascii="Times New Roman" w:hAnsi="Times New Roman" w:cs="Times New Roman"/>
          <w:sz w:val="24"/>
          <w:szCs w:val="24"/>
        </w:rPr>
        <w:t xml:space="preserve"> </w:t>
      </w:r>
      <w:proofErr w:type="spellStart"/>
      <w:r w:rsidRPr="00282D2A">
        <w:rPr>
          <w:rFonts w:ascii="Times New Roman" w:hAnsi="Times New Roman" w:cs="Times New Roman"/>
          <w:sz w:val="24"/>
          <w:szCs w:val="24"/>
        </w:rPr>
        <w:t>Odarlone</w:t>
      </w:r>
      <w:proofErr w:type="spellEnd"/>
      <w:r w:rsidRPr="00282D2A">
        <w:rPr>
          <w:rFonts w:ascii="Times New Roman" w:hAnsi="Times New Roman" w:cs="Times New Roman"/>
          <w:sz w:val="24"/>
          <w:szCs w:val="24"/>
        </w:rPr>
        <w:t xml:space="preserve"> </w:t>
      </w:r>
      <w:proofErr w:type="spellStart"/>
      <w:r w:rsidRPr="00282D2A">
        <w:rPr>
          <w:rFonts w:ascii="Times New Roman" w:hAnsi="Times New Roman" w:cs="Times New Roman"/>
          <w:sz w:val="24"/>
          <w:szCs w:val="24"/>
        </w:rPr>
        <w:t>Orente</w:t>
      </w:r>
      <w:proofErr w:type="spellEnd"/>
      <w:r w:rsidRPr="00282D2A">
        <w:rPr>
          <w:rFonts w:ascii="Times New Roman" w:hAnsi="Times New Roman" w:cs="Times New Roman"/>
          <w:sz w:val="24"/>
          <w:szCs w:val="24"/>
        </w:rPr>
        <w:t xml:space="preserve"> / </w:t>
      </w:r>
      <w:proofErr w:type="gramStart"/>
      <w:r w:rsidRPr="00282D2A">
        <w:rPr>
          <w:rFonts w:ascii="Times New Roman" w:hAnsi="Times New Roman" w:cs="Times New Roman"/>
          <w:sz w:val="24"/>
          <w:szCs w:val="24"/>
        </w:rPr>
        <w:t>PT ;</w:t>
      </w:r>
      <w:proofErr w:type="gramEnd"/>
      <w:r w:rsidRPr="00282D2A">
        <w:rPr>
          <w:rFonts w:ascii="Times New Roman" w:hAnsi="Times New Roman" w:cs="Times New Roman"/>
          <w:sz w:val="24"/>
          <w:szCs w:val="24"/>
        </w:rPr>
        <w:t xml:space="preserve"> Eliana Rocha / </w:t>
      </w:r>
      <w:proofErr w:type="gramStart"/>
      <w:r w:rsidRPr="00282D2A">
        <w:rPr>
          <w:rFonts w:ascii="Times New Roman" w:hAnsi="Times New Roman" w:cs="Times New Roman"/>
          <w:sz w:val="24"/>
          <w:szCs w:val="24"/>
        </w:rPr>
        <w:t>SD ;</w:t>
      </w:r>
      <w:proofErr w:type="gramEnd"/>
      <w:r w:rsidRPr="00282D2A">
        <w:rPr>
          <w:rFonts w:ascii="Times New Roman" w:hAnsi="Times New Roman" w:cs="Times New Roman"/>
          <w:sz w:val="24"/>
          <w:szCs w:val="24"/>
        </w:rPr>
        <w:t xml:space="preserve"> Gabriel Caldeira / </w:t>
      </w:r>
      <w:proofErr w:type="gramStart"/>
      <w:r w:rsidRPr="00282D2A">
        <w:rPr>
          <w:rFonts w:ascii="Times New Roman" w:hAnsi="Times New Roman" w:cs="Times New Roman"/>
          <w:sz w:val="24"/>
          <w:szCs w:val="24"/>
        </w:rPr>
        <w:t>UNIÃO ;</w:t>
      </w:r>
      <w:proofErr w:type="gramEnd"/>
      <w:r w:rsidRPr="00282D2A">
        <w:rPr>
          <w:rFonts w:ascii="Times New Roman" w:hAnsi="Times New Roman" w:cs="Times New Roman"/>
          <w:sz w:val="24"/>
          <w:szCs w:val="24"/>
        </w:rPr>
        <w:t xml:space="preserve"> Guilherme </w:t>
      </w:r>
      <w:proofErr w:type="spellStart"/>
      <w:r w:rsidRPr="00282D2A">
        <w:rPr>
          <w:rFonts w:ascii="Times New Roman" w:hAnsi="Times New Roman" w:cs="Times New Roman"/>
          <w:sz w:val="24"/>
          <w:szCs w:val="24"/>
        </w:rPr>
        <w:t>Livoti</w:t>
      </w:r>
      <w:proofErr w:type="spellEnd"/>
      <w:r w:rsidRPr="00282D2A">
        <w:rPr>
          <w:rFonts w:ascii="Times New Roman" w:hAnsi="Times New Roman" w:cs="Times New Roman"/>
          <w:sz w:val="24"/>
          <w:szCs w:val="24"/>
        </w:rPr>
        <w:t xml:space="preserve"> / </w:t>
      </w:r>
      <w:proofErr w:type="gramStart"/>
      <w:r w:rsidRPr="00282D2A">
        <w:rPr>
          <w:rFonts w:ascii="Times New Roman" w:hAnsi="Times New Roman" w:cs="Times New Roman"/>
          <w:sz w:val="24"/>
          <w:szCs w:val="24"/>
        </w:rPr>
        <w:t>UNIÃO ;</w:t>
      </w:r>
      <w:proofErr w:type="gramEnd"/>
      <w:r w:rsidRPr="00282D2A">
        <w:rPr>
          <w:rFonts w:ascii="Times New Roman" w:hAnsi="Times New Roman" w:cs="Times New Roman"/>
          <w:sz w:val="24"/>
          <w:szCs w:val="24"/>
        </w:rPr>
        <w:t xml:space="preserve"> Luciano </w:t>
      </w:r>
      <w:proofErr w:type="spellStart"/>
      <w:r w:rsidRPr="00282D2A">
        <w:rPr>
          <w:rFonts w:ascii="Times New Roman" w:hAnsi="Times New Roman" w:cs="Times New Roman"/>
          <w:sz w:val="24"/>
          <w:szCs w:val="24"/>
        </w:rPr>
        <w:t>Facchiano</w:t>
      </w:r>
      <w:proofErr w:type="spellEnd"/>
      <w:r w:rsidRPr="00282D2A">
        <w:rPr>
          <w:rFonts w:ascii="Times New Roman" w:hAnsi="Times New Roman" w:cs="Times New Roman"/>
          <w:sz w:val="24"/>
          <w:szCs w:val="24"/>
        </w:rPr>
        <w:t xml:space="preserve"> / </w:t>
      </w:r>
      <w:proofErr w:type="gramStart"/>
      <w:r w:rsidRPr="00282D2A">
        <w:rPr>
          <w:rFonts w:ascii="Times New Roman" w:hAnsi="Times New Roman" w:cs="Times New Roman"/>
          <w:sz w:val="24"/>
          <w:szCs w:val="24"/>
        </w:rPr>
        <w:t>AGIR ;</w:t>
      </w:r>
      <w:proofErr w:type="gramEnd"/>
      <w:r w:rsidRPr="00282D2A">
        <w:rPr>
          <w:rFonts w:ascii="Times New Roman" w:hAnsi="Times New Roman" w:cs="Times New Roman"/>
          <w:sz w:val="24"/>
          <w:szCs w:val="24"/>
        </w:rPr>
        <w:t xml:space="preserve"> Moisés Tavares / </w:t>
      </w:r>
      <w:proofErr w:type="gramStart"/>
      <w:r w:rsidRPr="00282D2A">
        <w:rPr>
          <w:rFonts w:ascii="Times New Roman" w:hAnsi="Times New Roman" w:cs="Times New Roman"/>
          <w:sz w:val="24"/>
          <w:szCs w:val="24"/>
        </w:rPr>
        <w:t>PP ;</w:t>
      </w:r>
      <w:proofErr w:type="gramEnd"/>
      <w:r w:rsidRPr="00282D2A">
        <w:rPr>
          <w:rFonts w:ascii="Times New Roman" w:hAnsi="Times New Roman" w:cs="Times New Roman"/>
          <w:sz w:val="24"/>
          <w:szCs w:val="24"/>
        </w:rPr>
        <w:t xml:space="preserve"> Sidnei Oliveira / </w:t>
      </w:r>
      <w:proofErr w:type="gramStart"/>
      <w:r w:rsidRPr="00282D2A">
        <w:rPr>
          <w:rFonts w:ascii="Times New Roman" w:hAnsi="Times New Roman" w:cs="Times New Roman"/>
          <w:sz w:val="24"/>
          <w:szCs w:val="24"/>
        </w:rPr>
        <w:t>MDB ;</w:t>
      </w:r>
      <w:proofErr w:type="gramEnd"/>
      <w:r w:rsidRPr="00282D2A">
        <w:rPr>
          <w:rFonts w:ascii="Times New Roman" w:hAnsi="Times New Roman" w:cs="Times New Roman"/>
          <w:sz w:val="24"/>
          <w:szCs w:val="24"/>
        </w:rPr>
        <w:t xml:space="preserve"> Tiago Cordeiro / </w:t>
      </w:r>
      <w:proofErr w:type="gramStart"/>
      <w:r w:rsidRPr="00282D2A">
        <w:rPr>
          <w:rFonts w:ascii="Times New Roman" w:hAnsi="Times New Roman" w:cs="Times New Roman"/>
          <w:sz w:val="24"/>
          <w:szCs w:val="24"/>
        </w:rPr>
        <w:t>PDT ;</w:t>
      </w:r>
      <w:proofErr w:type="gramEnd"/>
      <w:r w:rsidRPr="00282D2A">
        <w:rPr>
          <w:rFonts w:ascii="Times New Roman" w:hAnsi="Times New Roman" w:cs="Times New Roman"/>
          <w:sz w:val="24"/>
          <w:szCs w:val="24"/>
        </w:rPr>
        <w:t xml:space="preserve"> Wellington Gentil / AGIR</w:t>
      </w:r>
    </w:p>
    <w:p w14:paraId="3EE9A8FF" w14:textId="5121C6D0" w:rsidR="00282D2A" w:rsidRPr="00282D2A" w:rsidRDefault="00282D2A" w:rsidP="00282D2A">
      <w:pPr>
        <w:rPr>
          <w:rFonts w:ascii="Times New Roman" w:hAnsi="Times New Roman" w:cs="Times New Roman"/>
          <w:sz w:val="24"/>
          <w:szCs w:val="24"/>
        </w:rPr>
      </w:pPr>
      <w:r w:rsidRPr="00282D2A">
        <w:rPr>
          <w:rFonts w:ascii="Times New Roman" w:hAnsi="Times New Roman" w:cs="Times New Roman"/>
          <w:b/>
          <w:bCs/>
          <w:sz w:val="24"/>
          <w:szCs w:val="24"/>
        </w:rPr>
        <w:t>Expedientes: Abertura</w:t>
      </w:r>
      <w:r w:rsidRPr="00282D2A">
        <w:rPr>
          <w:rFonts w:ascii="Times New Roman" w:hAnsi="Times New Roman" w:cs="Times New Roman"/>
          <w:sz w:val="24"/>
          <w:szCs w:val="24"/>
        </w:rPr>
        <w:t xml:space="preserve">: "Havendo número legal e sob a proteção de Deus, Senhor Presidente declarou aberto os trabalhos desta Sessão, em conformidade com o parágrafo primeiro, artigo 144 do Regimento Interno. Vereador </w:t>
      </w:r>
      <w:proofErr w:type="spellStart"/>
      <w:r w:rsidRPr="00282D2A">
        <w:rPr>
          <w:rFonts w:ascii="Times New Roman" w:hAnsi="Times New Roman" w:cs="Times New Roman"/>
          <w:sz w:val="24"/>
          <w:szCs w:val="24"/>
        </w:rPr>
        <w:t>Adan</w:t>
      </w:r>
      <w:proofErr w:type="spellEnd"/>
      <w:r w:rsidRPr="00282D2A">
        <w:rPr>
          <w:rFonts w:ascii="Times New Roman" w:hAnsi="Times New Roman" w:cs="Times New Roman"/>
          <w:sz w:val="24"/>
          <w:szCs w:val="24"/>
        </w:rPr>
        <w:t xml:space="preserve"> </w:t>
      </w:r>
      <w:proofErr w:type="spellStart"/>
      <w:r w:rsidRPr="00282D2A">
        <w:rPr>
          <w:rFonts w:ascii="Times New Roman" w:hAnsi="Times New Roman" w:cs="Times New Roman"/>
          <w:sz w:val="24"/>
          <w:szCs w:val="24"/>
        </w:rPr>
        <w:t>Lenharo</w:t>
      </w:r>
      <w:proofErr w:type="spellEnd"/>
      <w:r w:rsidRPr="00282D2A">
        <w:rPr>
          <w:rFonts w:ascii="Times New Roman" w:hAnsi="Times New Roman" w:cs="Times New Roman"/>
          <w:sz w:val="24"/>
          <w:szCs w:val="24"/>
        </w:rPr>
        <w:t xml:space="preserve"> fez a leitura de um trecho da Bíblia.  Vereador Guilherme </w:t>
      </w:r>
      <w:proofErr w:type="spellStart"/>
      <w:r w:rsidRPr="00282D2A">
        <w:rPr>
          <w:rFonts w:ascii="Times New Roman" w:hAnsi="Times New Roman" w:cs="Times New Roman"/>
          <w:sz w:val="24"/>
          <w:szCs w:val="24"/>
        </w:rPr>
        <w:t>Livoti</w:t>
      </w:r>
      <w:proofErr w:type="spellEnd"/>
      <w:r w:rsidRPr="00282D2A">
        <w:rPr>
          <w:rFonts w:ascii="Times New Roman" w:hAnsi="Times New Roman" w:cs="Times New Roman"/>
          <w:sz w:val="24"/>
          <w:szCs w:val="24"/>
        </w:rPr>
        <w:t xml:space="preserve"> pediu um minuto de silêncio pelo falecimento dos Senhores Darcy </w:t>
      </w:r>
      <w:proofErr w:type="spellStart"/>
      <w:r w:rsidRPr="00282D2A">
        <w:rPr>
          <w:rFonts w:ascii="Times New Roman" w:hAnsi="Times New Roman" w:cs="Times New Roman"/>
          <w:sz w:val="24"/>
          <w:szCs w:val="24"/>
        </w:rPr>
        <w:t>Bovo</w:t>
      </w:r>
      <w:proofErr w:type="spellEnd"/>
      <w:r w:rsidRPr="00282D2A">
        <w:rPr>
          <w:rFonts w:ascii="Times New Roman" w:hAnsi="Times New Roman" w:cs="Times New Roman"/>
          <w:sz w:val="24"/>
          <w:szCs w:val="24"/>
        </w:rPr>
        <w:t xml:space="preserve"> e João Virmond Suplicy Neto, arquiteto que projetou o Shopping </w:t>
      </w:r>
      <w:proofErr w:type="spellStart"/>
      <w:r w:rsidRPr="00282D2A">
        <w:rPr>
          <w:rFonts w:ascii="Times New Roman" w:hAnsi="Times New Roman" w:cs="Times New Roman"/>
          <w:sz w:val="24"/>
          <w:szCs w:val="24"/>
        </w:rPr>
        <w:t>Centronorte</w:t>
      </w:r>
      <w:proofErr w:type="spellEnd"/>
      <w:r w:rsidRPr="00282D2A">
        <w:rPr>
          <w:rFonts w:ascii="Times New Roman" w:hAnsi="Times New Roman" w:cs="Times New Roman"/>
          <w:sz w:val="24"/>
          <w:szCs w:val="24"/>
        </w:rPr>
        <w:t xml:space="preserve"> de Apucarana. Feito um minuto de silêncio, Senhor Presidente colocou em discussão a Ata da Sessão Ordinária do dia 18 de agosto de 2025, que não havendo objeções a Ata estava aprovada, conforme dispõe o parágrafo terceiro, artigo 174 do Regimento Interno. Informou aos Vereadores e Vereadora que se encontrava à </w:t>
      </w:r>
      <w:proofErr w:type="gramStart"/>
      <w:r w:rsidRPr="00282D2A">
        <w:rPr>
          <w:rFonts w:ascii="Times New Roman" w:hAnsi="Times New Roman" w:cs="Times New Roman"/>
          <w:sz w:val="24"/>
          <w:szCs w:val="24"/>
        </w:rPr>
        <w:t>disposição  nesta</w:t>
      </w:r>
      <w:proofErr w:type="gramEnd"/>
      <w:r w:rsidRPr="00282D2A">
        <w:rPr>
          <w:rFonts w:ascii="Times New Roman" w:hAnsi="Times New Roman" w:cs="Times New Roman"/>
          <w:sz w:val="24"/>
          <w:szCs w:val="24"/>
        </w:rPr>
        <w:t xml:space="preserve"> Casa de Leis a Ata da Sessão Ordinária do dia 25 de agosto do ano em curso. Informou aos Vereadores e Vereadora que a Sessão de hoje teria o Expediente reduzido para trinta minutos. Após os pronunciamentos dos Vereadores inscritos e a leitura do roteiro de Expediente, Senhor Presidente informou aos nobres Vereadores, Vereadora e ao público presente e a quem acompanhava pelos canais do </w:t>
      </w:r>
      <w:proofErr w:type="spellStart"/>
      <w:r w:rsidRPr="00282D2A">
        <w:rPr>
          <w:rFonts w:ascii="Times New Roman" w:hAnsi="Times New Roman" w:cs="Times New Roman"/>
          <w:sz w:val="24"/>
          <w:szCs w:val="24"/>
        </w:rPr>
        <w:t>youtube</w:t>
      </w:r>
      <w:proofErr w:type="spellEnd"/>
      <w:r w:rsidRPr="00282D2A">
        <w:rPr>
          <w:rFonts w:ascii="Times New Roman" w:hAnsi="Times New Roman" w:cs="Times New Roman"/>
          <w:sz w:val="24"/>
          <w:szCs w:val="24"/>
        </w:rPr>
        <w:t xml:space="preserve"> e também pela transmissão na RTV, de que a Sessão de hoje era para o julgamento das contas do Ex-Prefeito Júnior da </w:t>
      </w:r>
      <w:proofErr w:type="spellStart"/>
      <w:r w:rsidRPr="00282D2A">
        <w:rPr>
          <w:rFonts w:ascii="Times New Roman" w:hAnsi="Times New Roman" w:cs="Times New Roman"/>
          <w:sz w:val="24"/>
          <w:szCs w:val="24"/>
        </w:rPr>
        <w:t>Femac</w:t>
      </w:r>
      <w:proofErr w:type="spellEnd"/>
      <w:r w:rsidRPr="00282D2A">
        <w:rPr>
          <w:rFonts w:ascii="Times New Roman" w:hAnsi="Times New Roman" w:cs="Times New Roman"/>
          <w:sz w:val="24"/>
          <w:szCs w:val="24"/>
        </w:rPr>
        <w:t xml:space="preserve">, que estava presente, o qual cumprimentava. Que era salutar e importante mencionar que a Câmara Municipal de Apucarana junto com as suas comissões, em especial a Comissão de Justiça e a Comissão de Finanças, que respeitaram todos os preceitos legais e normativos para que se chegasse até aquele momento, em especial, proporcionando o contraditório e ampla defesa, procurando exercer os procedimentos dentro do devido processo legal e que passariam em instantes à análise das contas do ano de 2023, do </w:t>
      </w:r>
      <w:proofErr w:type="spellStart"/>
      <w:r w:rsidRPr="00282D2A">
        <w:rPr>
          <w:rFonts w:ascii="Times New Roman" w:hAnsi="Times New Roman" w:cs="Times New Roman"/>
          <w:sz w:val="24"/>
          <w:szCs w:val="24"/>
        </w:rPr>
        <w:t>ex-gestor</w:t>
      </w:r>
      <w:proofErr w:type="spellEnd"/>
      <w:r w:rsidRPr="00282D2A">
        <w:rPr>
          <w:rFonts w:ascii="Times New Roman" w:hAnsi="Times New Roman" w:cs="Times New Roman"/>
          <w:sz w:val="24"/>
          <w:szCs w:val="24"/>
        </w:rPr>
        <w:t xml:space="preserve"> Sebastião Ferreira Martins Júnior. Mencionou que o Advogado com procuração acostada, fez pedido para sustentação oral, para defesa, em razão de o Parecer Prévio do Tribunal de Contas ser pela aprovação sem ressalvas, mas que o Parecer da Comissão de Finanças era pela reprovação das contas. Concedeu a palavra ao Advogado Dr. Dener Octávio de Oliveira Dias por um período de até 60 (sessenta) minutos. Dr. Dener, com a palavra, representando o Ex-Prefeito Sebastião Ferreira Martins Júnior, argumentou que a análise do TCE-PR -Tribunal de Contas do Estado do Paraná foi técnica e conduzida por auditores, sem apontar falhas. Rebateu as acusações de pedaladas fiscais e afirmou que não havia uma única irregularidade praticada em 2023. Ao finalizar pediu a aprovação das contas. Senhor Presidente informou que passariam para apreciação e votação do Projeto de Decreto Legislativo nº1/2025, de autoria da Mesa Executiva, em decorrência do Parecer da Comissão de Finanças sobre as contas do município de Apucarana, em especial do </w:t>
      </w:r>
      <w:proofErr w:type="spellStart"/>
      <w:r w:rsidRPr="00282D2A">
        <w:rPr>
          <w:rFonts w:ascii="Times New Roman" w:hAnsi="Times New Roman" w:cs="Times New Roman"/>
          <w:sz w:val="24"/>
          <w:szCs w:val="24"/>
        </w:rPr>
        <w:t>ex-gestor</w:t>
      </w:r>
      <w:proofErr w:type="spellEnd"/>
      <w:r w:rsidRPr="00282D2A">
        <w:rPr>
          <w:rFonts w:ascii="Times New Roman" w:hAnsi="Times New Roman" w:cs="Times New Roman"/>
          <w:sz w:val="24"/>
          <w:szCs w:val="24"/>
        </w:rPr>
        <w:t xml:space="preserve"> Sebastião Ferreira Martins Júnior referente ao exercício financeiro de 2023. Colocado em discussão o Projeto de Decreto Legislativo nº1/2025, de autoria da Mesa Executiva, que dispõe sobre à aprovação do parecer da Comissão de Finanças, Economia e Orçamento, que DISCORDOU com a REGULARIDADE/APROVAÇÃO das contas do Município de Apucarana, referente ao exercício financeiro de 2023, gestão do Senhor Sebastião Ferreira Martins Júnior, em desconformidade com a emissão do Parecer Prévio nº. 430/2024 – Primeira Câmara -, do Tribunal de Contas do Estado do Paraná, processo nº. 210455/2024. Colocado em discussão, Vereador </w:t>
      </w:r>
      <w:r w:rsidRPr="00282D2A">
        <w:rPr>
          <w:rFonts w:ascii="Times New Roman" w:hAnsi="Times New Roman" w:cs="Times New Roman"/>
          <w:sz w:val="24"/>
          <w:szCs w:val="24"/>
        </w:rPr>
        <w:lastRenderedPageBreak/>
        <w:t xml:space="preserve">Guilherme </w:t>
      </w:r>
      <w:proofErr w:type="spellStart"/>
      <w:r w:rsidRPr="00282D2A">
        <w:rPr>
          <w:rFonts w:ascii="Times New Roman" w:hAnsi="Times New Roman" w:cs="Times New Roman"/>
          <w:sz w:val="24"/>
          <w:szCs w:val="24"/>
        </w:rPr>
        <w:t>Livoti</w:t>
      </w:r>
      <w:proofErr w:type="spellEnd"/>
      <w:r w:rsidRPr="00282D2A">
        <w:rPr>
          <w:rFonts w:ascii="Times New Roman" w:hAnsi="Times New Roman" w:cs="Times New Roman"/>
          <w:sz w:val="24"/>
          <w:szCs w:val="24"/>
        </w:rPr>
        <w:t xml:space="preserve">, com a palavra, após fazer explanação sobre as contas, disse que acompanhava o voto contrário do relatório da Comissão de Finanças. Disse que, embora os registros não contivessem uma citação direta, seu posicionamento alinhou-se com o entendimento de que as supostas irregularidades mereciam reprovação. Vereador Moisés Tavares, com a palavra, após explanações feitas a respeito das contas de 2023, sustentou que havia irregularidades orçamentárias especificamente, empenhos referentes a serviços de 2023 pagos em 2024, sem identificação da fonte. Chamou a atenção aos restos a pagar sem a devida origem orçamentária, que em nenhum deles foi descrita a fonte. Disse que existia uma prerrogativa legal para pagar no ano seguinte, mas que não foi descrita a fonte e, inclusive, a informação orçamentária para justificar os restos a pagar. Vereador Tiago Cordeiro, com a palavra, sobre as contas, defendeu a autoridade do parecer técnico do Tribunal de Contas do Estado do Paraná e ressaltou a importância de valorizá-lo em detrimento de interpretações políticas ou subjetivas da Comissão de Finanças.  Vereador Dr. </w:t>
      </w:r>
      <w:proofErr w:type="spellStart"/>
      <w:r w:rsidRPr="00282D2A">
        <w:rPr>
          <w:rFonts w:ascii="Times New Roman" w:hAnsi="Times New Roman" w:cs="Times New Roman"/>
          <w:sz w:val="24"/>
          <w:szCs w:val="24"/>
        </w:rPr>
        <w:t>Odarlone</w:t>
      </w:r>
      <w:proofErr w:type="spellEnd"/>
      <w:r w:rsidRPr="00282D2A">
        <w:rPr>
          <w:rFonts w:ascii="Times New Roman" w:hAnsi="Times New Roman" w:cs="Times New Roman"/>
          <w:sz w:val="24"/>
          <w:szCs w:val="24"/>
        </w:rPr>
        <w:t xml:space="preserve"> </w:t>
      </w:r>
      <w:proofErr w:type="spellStart"/>
      <w:r w:rsidRPr="00282D2A">
        <w:rPr>
          <w:rFonts w:ascii="Times New Roman" w:hAnsi="Times New Roman" w:cs="Times New Roman"/>
          <w:sz w:val="24"/>
          <w:szCs w:val="24"/>
        </w:rPr>
        <w:t>Orente</w:t>
      </w:r>
      <w:proofErr w:type="spellEnd"/>
      <w:r w:rsidRPr="00282D2A">
        <w:rPr>
          <w:rFonts w:ascii="Times New Roman" w:hAnsi="Times New Roman" w:cs="Times New Roman"/>
          <w:sz w:val="24"/>
          <w:szCs w:val="24"/>
        </w:rPr>
        <w:t xml:space="preserve">, com a </w:t>
      </w:r>
      <w:proofErr w:type="gramStart"/>
      <w:r w:rsidRPr="00282D2A">
        <w:rPr>
          <w:rFonts w:ascii="Times New Roman" w:hAnsi="Times New Roman" w:cs="Times New Roman"/>
          <w:sz w:val="24"/>
          <w:szCs w:val="24"/>
        </w:rPr>
        <w:t>palavra,  sobre</w:t>
      </w:r>
      <w:proofErr w:type="gramEnd"/>
      <w:r w:rsidRPr="00282D2A">
        <w:rPr>
          <w:rFonts w:ascii="Times New Roman" w:hAnsi="Times New Roman" w:cs="Times New Roman"/>
          <w:sz w:val="24"/>
          <w:szCs w:val="24"/>
        </w:rPr>
        <w:t xml:space="preserve"> as supostas pedaladas mencionadas da Ex-Presidente Dilma, que o Relator do processo, Ministro Saulo Bahia, do TF-1, afirmou que não havia causa para o segmento de um processo que, segundo ele, não foi apontada conduta ilícita e os atos descritos não poderiam ser punidos pela Lei de Improbidade, que o Ministério Público Federal não conseguiu provar o dolo. Disse que era somente para restabelecer a verdade. Vereador </w:t>
      </w:r>
      <w:proofErr w:type="spellStart"/>
      <w:r w:rsidRPr="00282D2A">
        <w:rPr>
          <w:rFonts w:ascii="Times New Roman" w:hAnsi="Times New Roman" w:cs="Times New Roman"/>
          <w:sz w:val="24"/>
          <w:szCs w:val="24"/>
        </w:rPr>
        <w:t>Adan</w:t>
      </w:r>
      <w:proofErr w:type="spellEnd"/>
      <w:r w:rsidRPr="00282D2A">
        <w:rPr>
          <w:rFonts w:ascii="Times New Roman" w:hAnsi="Times New Roman" w:cs="Times New Roman"/>
          <w:sz w:val="24"/>
          <w:szCs w:val="24"/>
        </w:rPr>
        <w:t xml:space="preserve"> </w:t>
      </w:r>
      <w:proofErr w:type="spellStart"/>
      <w:r w:rsidRPr="00282D2A">
        <w:rPr>
          <w:rFonts w:ascii="Times New Roman" w:hAnsi="Times New Roman" w:cs="Times New Roman"/>
          <w:sz w:val="24"/>
          <w:szCs w:val="24"/>
        </w:rPr>
        <w:t>Lenharo</w:t>
      </w:r>
      <w:proofErr w:type="spellEnd"/>
      <w:r w:rsidRPr="00282D2A">
        <w:rPr>
          <w:rFonts w:ascii="Times New Roman" w:hAnsi="Times New Roman" w:cs="Times New Roman"/>
          <w:sz w:val="24"/>
          <w:szCs w:val="24"/>
        </w:rPr>
        <w:t xml:space="preserve">, com a palavra, disse que de maneira suscinta e objetiva, deixava muito claro que foi passado por um órgão, o TCE, conselheiros, pessoas capacitadas, que estavam falando de números, que tocar uma cidade grande, com quase setecentos milhões por ano não era fácil, que não podiam esquecer que o ex-Prefeito </w:t>
      </w:r>
      <w:proofErr w:type="gramStart"/>
      <w:r w:rsidRPr="00282D2A">
        <w:rPr>
          <w:rFonts w:ascii="Times New Roman" w:hAnsi="Times New Roman" w:cs="Times New Roman"/>
          <w:sz w:val="24"/>
          <w:szCs w:val="24"/>
        </w:rPr>
        <w:t>pegou  pandemia</w:t>
      </w:r>
      <w:proofErr w:type="gramEnd"/>
      <w:r w:rsidRPr="00282D2A">
        <w:rPr>
          <w:rFonts w:ascii="Times New Roman" w:hAnsi="Times New Roman" w:cs="Times New Roman"/>
          <w:sz w:val="24"/>
          <w:szCs w:val="24"/>
        </w:rPr>
        <w:t xml:space="preserve"> pela frente, guerras, crise hídricas. Disse que administrar orçamento não era fácil e que depois vinha o período de avaliação. Disse que o parecer do Tribunal de Contas tinha que ser muito bem avaliado, darem a devida importância, que ele poderia vir com aprovação com ressalvas, que quando vinha com ressalvas, que até poderia gerar um debate e respeitava quem co</w:t>
      </w:r>
      <w:r>
        <w:rPr>
          <w:rFonts w:ascii="Times New Roman" w:hAnsi="Times New Roman" w:cs="Times New Roman"/>
          <w:sz w:val="24"/>
          <w:szCs w:val="24"/>
        </w:rPr>
        <w:t>n</w:t>
      </w:r>
      <w:r w:rsidRPr="00282D2A">
        <w:rPr>
          <w:rFonts w:ascii="Times New Roman" w:hAnsi="Times New Roman" w:cs="Times New Roman"/>
          <w:sz w:val="24"/>
          <w:szCs w:val="24"/>
        </w:rPr>
        <w:t>co</w:t>
      </w:r>
      <w:r>
        <w:rPr>
          <w:rFonts w:ascii="Times New Roman" w:hAnsi="Times New Roman" w:cs="Times New Roman"/>
          <w:sz w:val="24"/>
          <w:szCs w:val="24"/>
        </w:rPr>
        <w:t>r</w:t>
      </w:r>
      <w:r w:rsidRPr="00282D2A">
        <w:rPr>
          <w:rFonts w:ascii="Times New Roman" w:hAnsi="Times New Roman" w:cs="Times New Roman"/>
          <w:sz w:val="24"/>
          <w:szCs w:val="24"/>
        </w:rPr>
        <w:t xml:space="preserve">dava e quem não concordava, que o relatório vindo  aprovado e sem ressalvas, que confiava muito nos conselheiros, na equipe técnica do Tribunal de Contas do Estado por toda conclusão e que o Parecer 430, das Contas de 2023, era pela aprovação sem ressalvas. Para fazer uso da palavra, o </w:t>
      </w:r>
      <w:proofErr w:type="gramStart"/>
      <w:r w:rsidRPr="00282D2A">
        <w:rPr>
          <w:rFonts w:ascii="Times New Roman" w:hAnsi="Times New Roman" w:cs="Times New Roman"/>
          <w:sz w:val="24"/>
          <w:szCs w:val="24"/>
        </w:rPr>
        <w:t>Senhor  Presidente</w:t>
      </w:r>
      <w:proofErr w:type="gramEnd"/>
      <w:r w:rsidRPr="00282D2A">
        <w:rPr>
          <w:rFonts w:ascii="Times New Roman" w:hAnsi="Times New Roman" w:cs="Times New Roman"/>
          <w:sz w:val="24"/>
          <w:szCs w:val="24"/>
        </w:rPr>
        <w:t xml:space="preserve"> passou a Presidência à Senhora Vice-Presidente, Vereadora Eliana Rocha. Assumindo suas funções na Presidência, concedeu-lhe a palavra. Vereador </w:t>
      </w:r>
      <w:proofErr w:type="spellStart"/>
      <w:r w:rsidRPr="00282D2A">
        <w:rPr>
          <w:rFonts w:ascii="Times New Roman" w:hAnsi="Times New Roman" w:cs="Times New Roman"/>
          <w:sz w:val="24"/>
          <w:szCs w:val="24"/>
        </w:rPr>
        <w:t>Danylo</w:t>
      </w:r>
      <w:proofErr w:type="spellEnd"/>
      <w:r w:rsidRPr="00282D2A">
        <w:rPr>
          <w:rFonts w:ascii="Times New Roman" w:hAnsi="Times New Roman" w:cs="Times New Roman"/>
          <w:sz w:val="24"/>
          <w:szCs w:val="24"/>
        </w:rPr>
        <w:t xml:space="preserve"> Acioli, com a palavra, disse que era uma alegria poder participar do primeiro julgamento de contas de seu mandato. Disse que esperava que no julgamento das contas do Prefeito Rodolfo tivesse mais bom senso do que no parecer de hoje, chamado de técnico. Disse que a Constituição de 1988 era a base, o núcleo de todo ord</w:t>
      </w:r>
      <w:r w:rsidR="00317AB9">
        <w:rPr>
          <w:rFonts w:ascii="Times New Roman" w:hAnsi="Times New Roman" w:cs="Times New Roman"/>
          <w:sz w:val="24"/>
          <w:szCs w:val="24"/>
        </w:rPr>
        <w:t>en</w:t>
      </w:r>
      <w:r w:rsidRPr="00282D2A">
        <w:rPr>
          <w:rFonts w:ascii="Times New Roman" w:hAnsi="Times New Roman" w:cs="Times New Roman"/>
          <w:sz w:val="24"/>
          <w:szCs w:val="24"/>
        </w:rPr>
        <w:t xml:space="preserve">amento jurídico. Disse que os conselheiros mantiveram entendimento dos auditores que fizeram a análise devidamente </w:t>
      </w:r>
      <w:proofErr w:type="gramStart"/>
      <w:r w:rsidRPr="00282D2A">
        <w:rPr>
          <w:rFonts w:ascii="Times New Roman" w:hAnsi="Times New Roman" w:cs="Times New Roman"/>
          <w:sz w:val="24"/>
          <w:szCs w:val="24"/>
        </w:rPr>
        <w:t>técnica  e</w:t>
      </w:r>
      <w:proofErr w:type="gramEnd"/>
      <w:r w:rsidRPr="00282D2A">
        <w:rPr>
          <w:rFonts w:ascii="Times New Roman" w:hAnsi="Times New Roman" w:cs="Times New Roman"/>
          <w:sz w:val="24"/>
          <w:szCs w:val="24"/>
        </w:rPr>
        <w:t xml:space="preserve"> que o Min</w:t>
      </w:r>
      <w:r>
        <w:rPr>
          <w:rFonts w:ascii="Times New Roman" w:hAnsi="Times New Roman" w:cs="Times New Roman"/>
          <w:sz w:val="24"/>
          <w:szCs w:val="24"/>
        </w:rPr>
        <w:t>is</w:t>
      </w:r>
      <w:r w:rsidRPr="00282D2A">
        <w:rPr>
          <w:rFonts w:ascii="Times New Roman" w:hAnsi="Times New Roman" w:cs="Times New Roman"/>
          <w:sz w:val="24"/>
          <w:szCs w:val="24"/>
        </w:rPr>
        <w:t xml:space="preserve">tério Público de Contas também havia se manifestado. Após explanações feitas, disse que seu voto era contra o parecer da Comissão de Finanças, que seu voto era com bom senso, com a técnica, com o parecer do Tribunal de Contas pela aprovação sem ressalvas das contas. Reassumindo suas funções na Presidência, Senhor Presidente disse que colocaria em deliberação do Plenário para que a votação fosse NOMINAL. Explicou como seria a votação, que o Vereador que fosse favorável à reprovação das contas, deveria votar "SIM", favorável à reprovação das contas; e, "NÃO", contrário à reprovação das contas. Informou que para reprovar as contas do </w:t>
      </w:r>
      <w:proofErr w:type="spellStart"/>
      <w:r w:rsidRPr="00282D2A">
        <w:rPr>
          <w:rFonts w:ascii="Times New Roman" w:hAnsi="Times New Roman" w:cs="Times New Roman"/>
          <w:sz w:val="24"/>
          <w:szCs w:val="24"/>
        </w:rPr>
        <w:t>do</w:t>
      </w:r>
      <w:proofErr w:type="spellEnd"/>
      <w:r w:rsidRPr="00282D2A">
        <w:rPr>
          <w:rFonts w:ascii="Times New Roman" w:hAnsi="Times New Roman" w:cs="Times New Roman"/>
          <w:sz w:val="24"/>
          <w:szCs w:val="24"/>
        </w:rPr>
        <w:t xml:space="preserve"> </w:t>
      </w:r>
      <w:proofErr w:type="spellStart"/>
      <w:r w:rsidRPr="00282D2A">
        <w:rPr>
          <w:rFonts w:ascii="Times New Roman" w:hAnsi="Times New Roman" w:cs="Times New Roman"/>
          <w:sz w:val="24"/>
          <w:szCs w:val="24"/>
        </w:rPr>
        <w:t>ex-gestor</w:t>
      </w:r>
      <w:proofErr w:type="spellEnd"/>
      <w:r w:rsidRPr="00282D2A">
        <w:rPr>
          <w:rFonts w:ascii="Times New Roman" w:hAnsi="Times New Roman" w:cs="Times New Roman"/>
          <w:sz w:val="24"/>
          <w:szCs w:val="24"/>
        </w:rPr>
        <w:t xml:space="preserve"> Júnior da FEMAC era necessário um quórum qualificado de 2/3 dos membros da casa, 8 (oito) votos SIM. Colocou em deliberação do plenário a votação nominal, a qual foi aprovada. Solicitou ao 1º Secretário que procedesse a chamada nominal. (A votação se encontra abaixo, nas Matérias da Ordem do Dia). Senhor Presidente informou que por 6 (seis) votos a 5 (cinco) o Projeto de Decreto Legislativo foi REPROVADO e as contas do Ex-Prefeito Júnior da </w:t>
      </w:r>
      <w:proofErr w:type="spellStart"/>
      <w:r w:rsidRPr="00282D2A">
        <w:rPr>
          <w:rFonts w:ascii="Times New Roman" w:hAnsi="Times New Roman" w:cs="Times New Roman"/>
          <w:sz w:val="24"/>
          <w:szCs w:val="24"/>
        </w:rPr>
        <w:t>Femac</w:t>
      </w:r>
      <w:proofErr w:type="spellEnd"/>
      <w:r w:rsidRPr="00282D2A">
        <w:rPr>
          <w:rFonts w:ascii="Times New Roman" w:hAnsi="Times New Roman" w:cs="Times New Roman"/>
          <w:sz w:val="24"/>
          <w:szCs w:val="24"/>
        </w:rPr>
        <w:t xml:space="preserve"> foram APROVADAS, prevalecendo o Parecer Prévio do Tribunal de Contas do Estado do Paraná.             </w:t>
      </w:r>
      <w:r w:rsidRPr="00282D2A">
        <w:rPr>
          <w:rFonts w:ascii="Times New Roman" w:hAnsi="Times New Roman" w:cs="Times New Roman"/>
          <w:b/>
          <w:bCs/>
          <w:sz w:val="24"/>
          <w:szCs w:val="24"/>
        </w:rPr>
        <w:t>Leitura de Matérias</w:t>
      </w:r>
      <w:r w:rsidRPr="00282D2A">
        <w:rPr>
          <w:rFonts w:ascii="Times New Roman" w:hAnsi="Times New Roman" w:cs="Times New Roman"/>
          <w:sz w:val="24"/>
          <w:szCs w:val="24"/>
        </w:rPr>
        <w:t xml:space="preserve">: PROJETOS DE RESOLUÇÃO APRESENTADOS:- Projeto de Resolução nº33/2025, de autoria da </w:t>
      </w:r>
      <w:r w:rsidRPr="00282D2A">
        <w:rPr>
          <w:rFonts w:ascii="Times New Roman" w:hAnsi="Times New Roman" w:cs="Times New Roman"/>
          <w:sz w:val="24"/>
          <w:szCs w:val="24"/>
        </w:rPr>
        <w:lastRenderedPageBreak/>
        <w:t xml:space="preserve">Mesa Executiva, que cria a Procuradoria Especial da Defesa dos Direitos da Juventude no âmbito da Câmara Municipal de Apucarana e dá outras providências. Projeto de Resolução nº34/2025, de autoria do Vereador </w:t>
      </w:r>
      <w:proofErr w:type="spellStart"/>
      <w:r w:rsidRPr="00282D2A">
        <w:rPr>
          <w:rFonts w:ascii="Times New Roman" w:hAnsi="Times New Roman" w:cs="Times New Roman"/>
          <w:sz w:val="24"/>
          <w:szCs w:val="24"/>
        </w:rPr>
        <w:t>Danylo</w:t>
      </w:r>
      <w:proofErr w:type="spellEnd"/>
      <w:r w:rsidRPr="00282D2A">
        <w:rPr>
          <w:rFonts w:ascii="Times New Roman" w:hAnsi="Times New Roman" w:cs="Times New Roman"/>
          <w:sz w:val="24"/>
          <w:szCs w:val="24"/>
        </w:rPr>
        <w:t xml:space="preserve"> Acioli, que institui o Prêmio Atleta Destaque no âmbito da Câmara Municipal de Apucarana e dá outras providências. REQUERIMENTOS APRESENTADOS:- Requerimento nº115/2025, de autoria do Vereador </w:t>
      </w:r>
      <w:proofErr w:type="spellStart"/>
      <w:r w:rsidRPr="00282D2A">
        <w:rPr>
          <w:rFonts w:ascii="Times New Roman" w:hAnsi="Times New Roman" w:cs="Times New Roman"/>
          <w:sz w:val="24"/>
          <w:szCs w:val="24"/>
        </w:rPr>
        <w:t>Danylo</w:t>
      </w:r>
      <w:proofErr w:type="spellEnd"/>
      <w:r w:rsidRPr="00282D2A">
        <w:rPr>
          <w:rFonts w:ascii="Times New Roman" w:hAnsi="Times New Roman" w:cs="Times New Roman"/>
          <w:sz w:val="24"/>
          <w:szCs w:val="24"/>
        </w:rPr>
        <w:t xml:space="preserve"> Acioli, que SOLICITA INFORMAÇÕES AO PODER EXECUTIVO MUNICIPAL ACERCA DA ADESÃO E PARTICIPAÇÃO NO PROGRAMA MINHA CASA, MINHA VIDA, PARA CONSTRUÇÃO DE UNIDADES HABITACIONAIS POPULARES, EM CONFORMIDADE COM A PORTARIA MCID Nº 488, DE 19 DE MAIO DE 2025. Requerimento nº116/2025, de autoria do Vereador </w:t>
      </w:r>
      <w:proofErr w:type="spellStart"/>
      <w:r w:rsidRPr="00282D2A">
        <w:rPr>
          <w:rFonts w:ascii="Times New Roman" w:hAnsi="Times New Roman" w:cs="Times New Roman"/>
          <w:sz w:val="24"/>
          <w:szCs w:val="24"/>
        </w:rPr>
        <w:t>Danylo</w:t>
      </w:r>
      <w:proofErr w:type="spellEnd"/>
      <w:r w:rsidRPr="00282D2A">
        <w:rPr>
          <w:rFonts w:ascii="Times New Roman" w:hAnsi="Times New Roman" w:cs="Times New Roman"/>
          <w:sz w:val="24"/>
          <w:szCs w:val="24"/>
        </w:rPr>
        <w:t xml:space="preserve"> Acioli, que SOLICITA INFORMAÇÕES AO PODER EXECUTIVO MUNICIPAL ACERCA DA IMPLEMENTAÇÃO DE ROTATÓRIA NO JARDIM DIAMANTINA, NO TRECHO ENTRE A AVENIDA CENTRAL DO PARANÁ, RUA PANAMÁ E RUA COLÔMBIA, PRÓXIMA À PARÓQUIA CRISTO REI. Requerimento nº117/2025, de autoria do Vereador </w:t>
      </w:r>
      <w:proofErr w:type="spellStart"/>
      <w:r w:rsidRPr="00282D2A">
        <w:rPr>
          <w:rFonts w:ascii="Times New Roman" w:hAnsi="Times New Roman" w:cs="Times New Roman"/>
          <w:sz w:val="24"/>
          <w:szCs w:val="24"/>
        </w:rPr>
        <w:t>Danylo</w:t>
      </w:r>
      <w:proofErr w:type="spellEnd"/>
      <w:r w:rsidRPr="00282D2A">
        <w:rPr>
          <w:rFonts w:ascii="Times New Roman" w:hAnsi="Times New Roman" w:cs="Times New Roman"/>
          <w:sz w:val="24"/>
          <w:szCs w:val="24"/>
        </w:rPr>
        <w:t xml:space="preserve"> Acioli, que SOLICITA INFORMAÇÕES AO CONSELHO FEDERAL DE FISIOTERAPIA E TERAPIA OCUPACIONAL (COFFITO) ACERCA DA PRECEPTORIA E SUPERVISÃO DE RESIDENTES EM FISIOTERAPIA NO MUNICÍPIO DE APUCARANA. Requerimento nº118/2025, de autoria do Vereador Guilherme </w:t>
      </w:r>
      <w:proofErr w:type="spellStart"/>
      <w:r w:rsidRPr="00282D2A">
        <w:rPr>
          <w:rFonts w:ascii="Times New Roman" w:hAnsi="Times New Roman" w:cs="Times New Roman"/>
          <w:sz w:val="24"/>
          <w:szCs w:val="24"/>
        </w:rPr>
        <w:t>Livoti</w:t>
      </w:r>
      <w:proofErr w:type="spellEnd"/>
      <w:r w:rsidRPr="00282D2A">
        <w:rPr>
          <w:rFonts w:ascii="Times New Roman" w:hAnsi="Times New Roman" w:cs="Times New Roman"/>
          <w:sz w:val="24"/>
          <w:szCs w:val="24"/>
        </w:rPr>
        <w:t xml:space="preserve">, que solicita informações ao Serviço de Atendimento Móvel de Urgência – SAMU 192 – Apucarana sobre as recorrentes falhas/indisponibilidades da linha 192, seus impactos e o plano para normalização imediata. Requerimento nº119/2025, de autoria do Vereador Guilherme </w:t>
      </w:r>
      <w:proofErr w:type="spellStart"/>
      <w:r w:rsidRPr="00282D2A">
        <w:rPr>
          <w:rFonts w:ascii="Times New Roman" w:hAnsi="Times New Roman" w:cs="Times New Roman"/>
          <w:sz w:val="24"/>
          <w:szCs w:val="24"/>
        </w:rPr>
        <w:t>Livoti</w:t>
      </w:r>
      <w:proofErr w:type="spellEnd"/>
      <w:r w:rsidRPr="00282D2A">
        <w:rPr>
          <w:rFonts w:ascii="Times New Roman" w:hAnsi="Times New Roman" w:cs="Times New Roman"/>
          <w:sz w:val="24"/>
          <w:szCs w:val="24"/>
        </w:rPr>
        <w:t xml:space="preserve">, que solicita informações à Concessionária Viação Apucarana Ltda. (VAL) sobre a receita complementar oriunda da exploração publicitária na frota, nos termos do Contrato nº 13/2019 (Cláusulas 13.9, 13.9.1 e 16.2). Requerimento nº120/2025, de autoria do Vereador Dr. </w:t>
      </w:r>
      <w:proofErr w:type="spellStart"/>
      <w:r w:rsidRPr="00282D2A">
        <w:rPr>
          <w:rFonts w:ascii="Times New Roman" w:hAnsi="Times New Roman" w:cs="Times New Roman"/>
          <w:sz w:val="24"/>
          <w:szCs w:val="24"/>
        </w:rPr>
        <w:t>Odarlone</w:t>
      </w:r>
      <w:proofErr w:type="spellEnd"/>
      <w:r w:rsidRPr="00282D2A">
        <w:rPr>
          <w:rFonts w:ascii="Times New Roman" w:hAnsi="Times New Roman" w:cs="Times New Roman"/>
          <w:sz w:val="24"/>
          <w:szCs w:val="24"/>
        </w:rPr>
        <w:t xml:space="preserve"> </w:t>
      </w:r>
      <w:proofErr w:type="spellStart"/>
      <w:r w:rsidRPr="00282D2A">
        <w:rPr>
          <w:rFonts w:ascii="Times New Roman" w:hAnsi="Times New Roman" w:cs="Times New Roman"/>
          <w:sz w:val="24"/>
          <w:szCs w:val="24"/>
        </w:rPr>
        <w:t>Orente</w:t>
      </w:r>
      <w:proofErr w:type="spellEnd"/>
      <w:r w:rsidRPr="00282D2A">
        <w:rPr>
          <w:rFonts w:ascii="Times New Roman" w:hAnsi="Times New Roman" w:cs="Times New Roman"/>
          <w:sz w:val="24"/>
          <w:szCs w:val="24"/>
        </w:rPr>
        <w:t xml:space="preserve">, que solicita informações ao Poder Executivo Municipal e à SEGTRAN (Secretaria de Segurança, Transporte, Trânsito, Mobilidade Urbana e Defesa Civil) sobre a existência de estudo referente à quantidade de cadeirantes que utilizam o transporte público da cidade, bem como se foram observados critérios de acessibilidade na recente reforma do Terminal Urbano. MOÇÕES DE APLAUSOS APRESENTADAS:- Moção de Aplausos nº21/2025, de autoria do Vereador Tiago Cordeiro de Lima, MOÇÃO DE APLAUSOS ao sr. HÉLIO RUTHES BARBOSA, em reconhecimento à sua trajetória de vida pautada na humildade, no trabalho incansável e no legado ético e comunitário que deixa à cidade de Apucarana. Moção de Aplausos nº22/2025, de autoria do Vereador Guilherme </w:t>
      </w:r>
      <w:proofErr w:type="spellStart"/>
      <w:r w:rsidRPr="00282D2A">
        <w:rPr>
          <w:rFonts w:ascii="Times New Roman" w:hAnsi="Times New Roman" w:cs="Times New Roman"/>
          <w:sz w:val="24"/>
          <w:szCs w:val="24"/>
        </w:rPr>
        <w:t>Livoti</w:t>
      </w:r>
      <w:proofErr w:type="spellEnd"/>
      <w:r w:rsidRPr="00282D2A">
        <w:rPr>
          <w:rFonts w:ascii="Times New Roman" w:hAnsi="Times New Roman" w:cs="Times New Roman"/>
          <w:sz w:val="24"/>
          <w:szCs w:val="24"/>
        </w:rPr>
        <w:t>, que solicita MOÇÃO DE APLAUSOS ao professor e carateca apucaranense Alan Pereira.</w:t>
      </w:r>
    </w:p>
    <w:p w14:paraId="25051F85" w14:textId="77777777" w:rsidR="00282D2A" w:rsidRPr="00282D2A" w:rsidRDefault="00282D2A" w:rsidP="00282D2A">
      <w:pPr>
        <w:rPr>
          <w:rFonts w:ascii="Times New Roman" w:hAnsi="Times New Roman" w:cs="Times New Roman"/>
          <w:sz w:val="24"/>
          <w:szCs w:val="24"/>
        </w:rPr>
      </w:pPr>
      <w:r w:rsidRPr="00282D2A">
        <w:rPr>
          <w:rFonts w:ascii="Times New Roman" w:hAnsi="Times New Roman" w:cs="Times New Roman"/>
          <w:b/>
          <w:bCs/>
          <w:sz w:val="24"/>
          <w:szCs w:val="24"/>
        </w:rPr>
        <w:t>Oradores do Expediente: 1</w:t>
      </w:r>
      <w:r w:rsidRPr="00282D2A">
        <w:rPr>
          <w:rFonts w:ascii="Times New Roman" w:hAnsi="Times New Roman" w:cs="Times New Roman"/>
          <w:sz w:val="24"/>
          <w:szCs w:val="24"/>
        </w:rPr>
        <w:t xml:space="preserve"> - </w:t>
      </w:r>
      <w:proofErr w:type="spellStart"/>
      <w:r w:rsidRPr="00282D2A">
        <w:rPr>
          <w:rFonts w:ascii="Times New Roman" w:hAnsi="Times New Roman" w:cs="Times New Roman"/>
          <w:sz w:val="24"/>
          <w:szCs w:val="24"/>
        </w:rPr>
        <w:t>Dr</w:t>
      </w:r>
      <w:proofErr w:type="spellEnd"/>
      <w:r w:rsidRPr="00282D2A">
        <w:rPr>
          <w:rFonts w:ascii="Times New Roman" w:hAnsi="Times New Roman" w:cs="Times New Roman"/>
          <w:sz w:val="24"/>
          <w:szCs w:val="24"/>
        </w:rPr>
        <w:t xml:space="preserve"> </w:t>
      </w:r>
      <w:proofErr w:type="spellStart"/>
      <w:r w:rsidRPr="00282D2A">
        <w:rPr>
          <w:rFonts w:ascii="Times New Roman" w:hAnsi="Times New Roman" w:cs="Times New Roman"/>
          <w:sz w:val="24"/>
          <w:szCs w:val="24"/>
        </w:rPr>
        <w:t>Odarlone</w:t>
      </w:r>
      <w:proofErr w:type="spellEnd"/>
      <w:r w:rsidRPr="00282D2A">
        <w:rPr>
          <w:rFonts w:ascii="Times New Roman" w:hAnsi="Times New Roman" w:cs="Times New Roman"/>
          <w:sz w:val="24"/>
          <w:szCs w:val="24"/>
        </w:rPr>
        <w:t xml:space="preserve"> </w:t>
      </w:r>
      <w:proofErr w:type="spellStart"/>
      <w:r w:rsidRPr="00282D2A">
        <w:rPr>
          <w:rFonts w:ascii="Times New Roman" w:hAnsi="Times New Roman" w:cs="Times New Roman"/>
          <w:sz w:val="24"/>
          <w:szCs w:val="24"/>
        </w:rPr>
        <w:t>Orente</w:t>
      </w:r>
      <w:proofErr w:type="spellEnd"/>
      <w:r w:rsidRPr="00282D2A">
        <w:rPr>
          <w:rFonts w:ascii="Times New Roman" w:hAnsi="Times New Roman" w:cs="Times New Roman"/>
          <w:sz w:val="24"/>
          <w:szCs w:val="24"/>
        </w:rPr>
        <w:t xml:space="preserve"> / </w:t>
      </w:r>
      <w:proofErr w:type="gramStart"/>
      <w:r w:rsidRPr="00282D2A">
        <w:rPr>
          <w:rFonts w:ascii="Times New Roman" w:hAnsi="Times New Roman" w:cs="Times New Roman"/>
          <w:sz w:val="24"/>
          <w:szCs w:val="24"/>
        </w:rPr>
        <w:t>PT ;</w:t>
      </w:r>
      <w:proofErr w:type="gramEnd"/>
      <w:r w:rsidRPr="00282D2A">
        <w:rPr>
          <w:rFonts w:ascii="Times New Roman" w:hAnsi="Times New Roman" w:cs="Times New Roman"/>
          <w:sz w:val="24"/>
          <w:szCs w:val="24"/>
        </w:rPr>
        <w:t> </w:t>
      </w:r>
      <w:r w:rsidRPr="00282D2A">
        <w:rPr>
          <w:rFonts w:ascii="Times New Roman" w:hAnsi="Times New Roman" w:cs="Times New Roman"/>
          <w:b/>
          <w:bCs/>
          <w:sz w:val="24"/>
          <w:szCs w:val="24"/>
        </w:rPr>
        <w:t>2</w:t>
      </w:r>
      <w:r w:rsidRPr="00282D2A">
        <w:rPr>
          <w:rFonts w:ascii="Times New Roman" w:hAnsi="Times New Roman" w:cs="Times New Roman"/>
          <w:sz w:val="24"/>
          <w:szCs w:val="24"/>
        </w:rPr>
        <w:t xml:space="preserve"> - Guilherme </w:t>
      </w:r>
      <w:proofErr w:type="spellStart"/>
      <w:r w:rsidRPr="00282D2A">
        <w:rPr>
          <w:rFonts w:ascii="Times New Roman" w:hAnsi="Times New Roman" w:cs="Times New Roman"/>
          <w:sz w:val="24"/>
          <w:szCs w:val="24"/>
        </w:rPr>
        <w:t>Livoti</w:t>
      </w:r>
      <w:proofErr w:type="spellEnd"/>
      <w:r w:rsidRPr="00282D2A">
        <w:rPr>
          <w:rFonts w:ascii="Times New Roman" w:hAnsi="Times New Roman" w:cs="Times New Roman"/>
          <w:sz w:val="24"/>
          <w:szCs w:val="24"/>
        </w:rPr>
        <w:t xml:space="preserve"> / </w:t>
      </w:r>
      <w:proofErr w:type="gramStart"/>
      <w:r w:rsidRPr="00282D2A">
        <w:rPr>
          <w:rFonts w:ascii="Times New Roman" w:hAnsi="Times New Roman" w:cs="Times New Roman"/>
          <w:sz w:val="24"/>
          <w:szCs w:val="24"/>
        </w:rPr>
        <w:t>UNIÃO ;</w:t>
      </w:r>
      <w:proofErr w:type="gramEnd"/>
      <w:r w:rsidRPr="00282D2A">
        <w:rPr>
          <w:rFonts w:ascii="Times New Roman" w:hAnsi="Times New Roman" w:cs="Times New Roman"/>
          <w:sz w:val="24"/>
          <w:szCs w:val="24"/>
        </w:rPr>
        <w:t> </w:t>
      </w:r>
      <w:r w:rsidRPr="00282D2A">
        <w:rPr>
          <w:rFonts w:ascii="Times New Roman" w:hAnsi="Times New Roman" w:cs="Times New Roman"/>
          <w:b/>
          <w:bCs/>
          <w:sz w:val="24"/>
          <w:szCs w:val="24"/>
        </w:rPr>
        <w:t>3</w:t>
      </w:r>
      <w:r w:rsidRPr="00282D2A">
        <w:rPr>
          <w:rFonts w:ascii="Times New Roman" w:hAnsi="Times New Roman" w:cs="Times New Roman"/>
          <w:sz w:val="24"/>
          <w:szCs w:val="24"/>
        </w:rPr>
        <w:t xml:space="preserve"> - Tiago Cordeiro / </w:t>
      </w:r>
      <w:proofErr w:type="gramStart"/>
      <w:r w:rsidRPr="00282D2A">
        <w:rPr>
          <w:rFonts w:ascii="Times New Roman" w:hAnsi="Times New Roman" w:cs="Times New Roman"/>
          <w:sz w:val="24"/>
          <w:szCs w:val="24"/>
        </w:rPr>
        <w:t>PDT ;</w:t>
      </w:r>
      <w:proofErr w:type="gramEnd"/>
      <w:r w:rsidRPr="00282D2A">
        <w:rPr>
          <w:rFonts w:ascii="Times New Roman" w:hAnsi="Times New Roman" w:cs="Times New Roman"/>
          <w:sz w:val="24"/>
          <w:szCs w:val="24"/>
        </w:rPr>
        <w:t> </w:t>
      </w:r>
      <w:r w:rsidRPr="00282D2A">
        <w:rPr>
          <w:rFonts w:ascii="Times New Roman" w:hAnsi="Times New Roman" w:cs="Times New Roman"/>
          <w:b/>
          <w:bCs/>
          <w:sz w:val="24"/>
          <w:szCs w:val="24"/>
        </w:rPr>
        <w:t>4</w:t>
      </w:r>
      <w:r w:rsidRPr="00282D2A">
        <w:rPr>
          <w:rFonts w:ascii="Times New Roman" w:hAnsi="Times New Roman" w:cs="Times New Roman"/>
          <w:sz w:val="24"/>
          <w:szCs w:val="24"/>
        </w:rPr>
        <w:t xml:space="preserve"> - </w:t>
      </w:r>
      <w:proofErr w:type="spellStart"/>
      <w:r w:rsidRPr="00282D2A">
        <w:rPr>
          <w:rFonts w:ascii="Times New Roman" w:hAnsi="Times New Roman" w:cs="Times New Roman"/>
          <w:sz w:val="24"/>
          <w:szCs w:val="24"/>
        </w:rPr>
        <w:t>Adan</w:t>
      </w:r>
      <w:proofErr w:type="spellEnd"/>
      <w:r w:rsidRPr="00282D2A">
        <w:rPr>
          <w:rFonts w:ascii="Times New Roman" w:hAnsi="Times New Roman" w:cs="Times New Roman"/>
          <w:sz w:val="24"/>
          <w:szCs w:val="24"/>
        </w:rPr>
        <w:t xml:space="preserve"> </w:t>
      </w:r>
      <w:proofErr w:type="spellStart"/>
      <w:r w:rsidRPr="00282D2A">
        <w:rPr>
          <w:rFonts w:ascii="Times New Roman" w:hAnsi="Times New Roman" w:cs="Times New Roman"/>
          <w:sz w:val="24"/>
          <w:szCs w:val="24"/>
        </w:rPr>
        <w:t>Lenharo</w:t>
      </w:r>
      <w:proofErr w:type="spellEnd"/>
      <w:r w:rsidRPr="00282D2A">
        <w:rPr>
          <w:rFonts w:ascii="Times New Roman" w:hAnsi="Times New Roman" w:cs="Times New Roman"/>
          <w:sz w:val="24"/>
          <w:szCs w:val="24"/>
        </w:rPr>
        <w:t xml:space="preserve"> / </w:t>
      </w:r>
      <w:proofErr w:type="gramStart"/>
      <w:r w:rsidRPr="00282D2A">
        <w:rPr>
          <w:rFonts w:ascii="Times New Roman" w:hAnsi="Times New Roman" w:cs="Times New Roman"/>
          <w:sz w:val="24"/>
          <w:szCs w:val="24"/>
        </w:rPr>
        <w:t>DC ;</w:t>
      </w:r>
      <w:proofErr w:type="gramEnd"/>
      <w:r w:rsidRPr="00282D2A">
        <w:rPr>
          <w:rFonts w:ascii="Times New Roman" w:hAnsi="Times New Roman" w:cs="Times New Roman"/>
          <w:sz w:val="24"/>
          <w:szCs w:val="24"/>
        </w:rPr>
        <w:t> </w:t>
      </w:r>
      <w:r w:rsidRPr="00282D2A">
        <w:rPr>
          <w:rFonts w:ascii="Times New Roman" w:hAnsi="Times New Roman" w:cs="Times New Roman"/>
          <w:b/>
          <w:bCs/>
          <w:sz w:val="24"/>
          <w:szCs w:val="24"/>
        </w:rPr>
        <w:t>5</w:t>
      </w:r>
      <w:r w:rsidRPr="00282D2A">
        <w:rPr>
          <w:rFonts w:ascii="Times New Roman" w:hAnsi="Times New Roman" w:cs="Times New Roman"/>
          <w:sz w:val="24"/>
          <w:szCs w:val="24"/>
        </w:rPr>
        <w:t xml:space="preserve"> - </w:t>
      </w:r>
      <w:proofErr w:type="spellStart"/>
      <w:r w:rsidRPr="00282D2A">
        <w:rPr>
          <w:rFonts w:ascii="Times New Roman" w:hAnsi="Times New Roman" w:cs="Times New Roman"/>
          <w:sz w:val="24"/>
          <w:szCs w:val="24"/>
        </w:rPr>
        <w:t>Danylo</w:t>
      </w:r>
      <w:proofErr w:type="spellEnd"/>
      <w:r w:rsidRPr="00282D2A">
        <w:rPr>
          <w:rFonts w:ascii="Times New Roman" w:hAnsi="Times New Roman" w:cs="Times New Roman"/>
          <w:sz w:val="24"/>
          <w:szCs w:val="24"/>
        </w:rPr>
        <w:t xml:space="preserve"> Acioli / MDB</w:t>
      </w:r>
    </w:p>
    <w:p w14:paraId="509705D6" w14:textId="77777777" w:rsidR="00282D2A" w:rsidRPr="00282D2A" w:rsidRDefault="00282D2A" w:rsidP="00282D2A">
      <w:pPr>
        <w:rPr>
          <w:rFonts w:ascii="Times New Roman" w:hAnsi="Times New Roman" w:cs="Times New Roman"/>
          <w:sz w:val="24"/>
          <w:szCs w:val="24"/>
        </w:rPr>
      </w:pPr>
      <w:r w:rsidRPr="00282D2A">
        <w:rPr>
          <w:rFonts w:ascii="Times New Roman" w:hAnsi="Times New Roman" w:cs="Times New Roman"/>
          <w:b/>
          <w:bCs/>
          <w:sz w:val="24"/>
          <w:szCs w:val="24"/>
        </w:rPr>
        <w:t>Lista de Presença na Ordem do Dia: </w:t>
      </w:r>
      <w:proofErr w:type="spellStart"/>
      <w:r w:rsidRPr="00282D2A">
        <w:rPr>
          <w:rFonts w:ascii="Times New Roman" w:hAnsi="Times New Roman" w:cs="Times New Roman"/>
          <w:sz w:val="24"/>
          <w:szCs w:val="24"/>
        </w:rPr>
        <w:t>Adan</w:t>
      </w:r>
      <w:proofErr w:type="spellEnd"/>
      <w:r w:rsidRPr="00282D2A">
        <w:rPr>
          <w:rFonts w:ascii="Times New Roman" w:hAnsi="Times New Roman" w:cs="Times New Roman"/>
          <w:sz w:val="24"/>
          <w:szCs w:val="24"/>
        </w:rPr>
        <w:t xml:space="preserve"> </w:t>
      </w:r>
      <w:proofErr w:type="spellStart"/>
      <w:r w:rsidRPr="00282D2A">
        <w:rPr>
          <w:rFonts w:ascii="Times New Roman" w:hAnsi="Times New Roman" w:cs="Times New Roman"/>
          <w:sz w:val="24"/>
          <w:szCs w:val="24"/>
        </w:rPr>
        <w:t>Lenharo</w:t>
      </w:r>
      <w:proofErr w:type="spellEnd"/>
      <w:r w:rsidRPr="00282D2A">
        <w:rPr>
          <w:rFonts w:ascii="Times New Roman" w:hAnsi="Times New Roman" w:cs="Times New Roman"/>
          <w:sz w:val="24"/>
          <w:szCs w:val="24"/>
        </w:rPr>
        <w:t xml:space="preserve"> / </w:t>
      </w:r>
      <w:proofErr w:type="gramStart"/>
      <w:r w:rsidRPr="00282D2A">
        <w:rPr>
          <w:rFonts w:ascii="Times New Roman" w:hAnsi="Times New Roman" w:cs="Times New Roman"/>
          <w:sz w:val="24"/>
          <w:szCs w:val="24"/>
        </w:rPr>
        <w:t>DC ;</w:t>
      </w:r>
      <w:proofErr w:type="gramEnd"/>
      <w:r w:rsidRPr="00282D2A">
        <w:rPr>
          <w:rFonts w:ascii="Times New Roman" w:hAnsi="Times New Roman" w:cs="Times New Roman"/>
          <w:sz w:val="24"/>
          <w:szCs w:val="24"/>
        </w:rPr>
        <w:t xml:space="preserve"> </w:t>
      </w:r>
      <w:proofErr w:type="spellStart"/>
      <w:r w:rsidRPr="00282D2A">
        <w:rPr>
          <w:rFonts w:ascii="Times New Roman" w:hAnsi="Times New Roman" w:cs="Times New Roman"/>
          <w:sz w:val="24"/>
          <w:szCs w:val="24"/>
        </w:rPr>
        <w:t>Danylo</w:t>
      </w:r>
      <w:proofErr w:type="spellEnd"/>
      <w:r w:rsidRPr="00282D2A">
        <w:rPr>
          <w:rFonts w:ascii="Times New Roman" w:hAnsi="Times New Roman" w:cs="Times New Roman"/>
          <w:sz w:val="24"/>
          <w:szCs w:val="24"/>
        </w:rPr>
        <w:t xml:space="preserve"> Acioli / </w:t>
      </w:r>
      <w:proofErr w:type="gramStart"/>
      <w:r w:rsidRPr="00282D2A">
        <w:rPr>
          <w:rFonts w:ascii="Times New Roman" w:hAnsi="Times New Roman" w:cs="Times New Roman"/>
          <w:sz w:val="24"/>
          <w:szCs w:val="24"/>
        </w:rPr>
        <w:t>MDB ;</w:t>
      </w:r>
      <w:proofErr w:type="gramEnd"/>
      <w:r w:rsidRPr="00282D2A">
        <w:rPr>
          <w:rFonts w:ascii="Times New Roman" w:hAnsi="Times New Roman" w:cs="Times New Roman"/>
          <w:sz w:val="24"/>
          <w:szCs w:val="24"/>
        </w:rPr>
        <w:t xml:space="preserve"> </w:t>
      </w:r>
      <w:proofErr w:type="spellStart"/>
      <w:r w:rsidRPr="00282D2A">
        <w:rPr>
          <w:rFonts w:ascii="Times New Roman" w:hAnsi="Times New Roman" w:cs="Times New Roman"/>
          <w:sz w:val="24"/>
          <w:szCs w:val="24"/>
        </w:rPr>
        <w:t>Dr</w:t>
      </w:r>
      <w:proofErr w:type="spellEnd"/>
      <w:r w:rsidRPr="00282D2A">
        <w:rPr>
          <w:rFonts w:ascii="Times New Roman" w:hAnsi="Times New Roman" w:cs="Times New Roman"/>
          <w:sz w:val="24"/>
          <w:szCs w:val="24"/>
        </w:rPr>
        <w:t xml:space="preserve"> </w:t>
      </w:r>
      <w:proofErr w:type="spellStart"/>
      <w:r w:rsidRPr="00282D2A">
        <w:rPr>
          <w:rFonts w:ascii="Times New Roman" w:hAnsi="Times New Roman" w:cs="Times New Roman"/>
          <w:sz w:val="24"/>
          <w:szCs w:val="24"/>
        </w:rPr>
        <w:t>Odarlone</w:t>
      </w:r>
      <w:proofErr w:type="spellEnd"/>
      <w:r w:rsidRPr="00282D2A">
        <w:rPr>
          <w:rFonts w:ascii="Times New Roman" w:hAnsi="Times New Roman" w:cs="Times New Roman"/>
          <w:sz w:val="24"/>
          <w:szCs w:val="24"/>
        </w:rPr>
        <w:t xml:space="preserve"> </w:t>
      </w:r>
      <w:proofErr w:type="spellStart"/>
      <w:r w:rsidRPr="00282D2A">
        <w:rPr>
          <w:rFonts w:ascii="Times New Roman" w:hAnsi="Times New Roman" w:cs="Times New Roman"/>
          <w:sz w:val="24"/>
          <w:szCs w:val="24"/>
        </w:rPr>
        <w:t>Orente</w:t>
      </w:r>
      <w:proofErr w:type="spellEnd"/>
      <w:r w:rsidRPr="00282D2A">
        <w:rPr>
          <w:rFonts w:ascii="Times New Roman" w:hAnsi="Times New Roman" w:cs="Times New Roman"/>
          <w:sz w:val="24"/>
          <w:szCs w:val="24"/>
        </w:rPr>
        <w:t xml:space="preserve"> / </w:t>
      </w:r>
      <w:proofErr w:type="gramStart"/>
      <w:r w:rsidRPr="00282D2A">
        <w:rPr>
          <w:rFonts w:ascii="Times New Roman" w:hAnsi="Times New Roman" w:cs="Times New Roman"/>
          <w:sz w:val="24"/>
          <w:szCs w:val="24"/>
        </w:rPr>
        <w:t>PT ;</w:t>
      </w:r>
      <w:proofErr w:type="gramEnd"/>
      <w:r w:rsidRPr="00282D2A">
        <w:rPr>
          <w:rFonts w:ascii="Times New Roman" w:hAnsi="Times New Roman" w:cs="Times New Roman"/>
          <w:sz w:val="24"/>
          <w:szCs w:val="24"/>
        </w:rPr>
        <w:t xml:space="preserve"> Eliana Rocha / </w:t>
      </w:r>
      <w:proofErr w:type="gramStart"/>
      <w:r w:rsidRPr="00282D2A">
        <w:rPr>
          <w:rFonts w:ascii="Times New Roman" w:hAnsi="Times New Roman" w:cs="Times New Roman"/>
          <w:sz w:val="24"/>
          <w:szCs w:val="24"/>
        </w:rPr>
        <w:t>SD ;</w:t>
      </w:r>
      <w:proofErr w:type="gramEnd"/>
      <w:r w:rsidRPr="00282D2A">
        <w:rPr>
          <w:rFonts w:ascii="Times New Roman" w:hAnsi="Times New Roman" w:cs="Times New Roman"/>
          <w:sz w:val="24"/>
          <w:szCs w:val="24"/>
        </w:rPr>
        <w:t xml:space="preserve"> Gabriel Caldeira / </w:t>
      </w:r>
      <w:proofErr w:type="gramStart"/>
      <w:r w:rsidRPr="00282D2A">
        <w:rPr>
          <w:rFonts w:ascii="Times New Roman" w:hAnsi="Times New Roman" w:cs="Times New Roman"/>
          <w:sz w:val="24"/>
          <w:szCs w:val="24"/>
        </w:rPr>
        <w:t>UNIÃO ;</w:t>
      </w:r>
      <w:proofErr w:type="gramEnd"/>
      <w:r w:rsidRPr="00282D2A">
        <w:rPr>
          <w:rFonts w:ascii="Times New Roman" w:hAnsi="Times New Roman" w:cs="Times New Roman"/>
          <w:sz w:val="24"/>
          <w:szCs w:val="24"/>
        </w:rPr>
        <w:t xml:space="preserve"> Guilherme </w:t>
      </w:r>
      <w:proofErr w:type="spellStart"/>
      <w:r w:rsidRPr="00282D2A">
        <w:rPr>
          <w:rFonts w:ascii="Times New Roman" w:hAnsi="Times New Roman" w:cs="Times New Roman"/>
          <w:sz w:val="24"/>
          <w:szCs w:val="24"/>
        </w:rPr>
        <w:t>Livoti</w:t>
      </w:r>
      <w:proofErr w:type="spellEnd"/>
      <w:r w:rsidRPr="00282D2A">
        <w:rPr>
          <w:rFonts w:ascii="Times New Roman" w:hAnsi="Times New Roman" w:cs="Times New Roman"/>
          <w:sz w:val="24"/>
          <w:szCs w:val="24"/>
        </w:rPr>
        <w:t xml:space="preserve"> / </w:t>
      </w:r>
      <w:proofErr w:type="gramStart"/>
      <w:r w:rsidRPr="00282D2A">
        <w:rPr>
          <w:rFonts w:ascii="Times New Roman" w:hAnsi="Times New Roman" w:cs="Times New Roman"/>
          <w:sz w:val="24"/>
          <w:szCs w:val="24"/>
        </w:rPr>
        <w:t>UNIÃO ;</w:t>
      </w:r>
      <w:proofErr w:type="gramEnd"/>
      <w:r w:rsidRPr="00282D2A">
        <w:rPr>
          <w:rFonts w:ascii="Times New Roman" w:hAnsi="Times New Roman" w:cs="Times New Roman"/>
          <w:sz w:val="24"/>
          <w:szCs w:val="24"/>
        </w:rPr>
        <w:t xml:space="preserve"> Luciano </w:t>
      </w:r>
      <w:proofErr w:type="spellStart"/>
      <w:r w:rsidRPr="00282D2A">
        <w:rPr>
          <w:rFonts w:ascii="Times New Roman" w:hAnsi="Times New Roman" w:cs="Times New Roman"/>
          <w:sz w:val="24"/>
          <w:szCs w:val="24"/>
        </w:rPr>
        <w:t>Facchiano</w:t>
      </w:r>
      <w:proofErr w:type="spellEnd"/>
      <w:r w:rsidRPr="00282D2A">
        <w:rPr>
          <w:rFonts w:ascii="Times New Roman" w:hAnsi="Times New Roman" w:cs="Times New Roman"/>
          <w:sz w:val="24"/>
          <w:szCs w:val="24"/>
        </w:rPr>
        <w:t xml:space="preserve"> / </w:t>
      </w:r>
      <w:proofErr w:type="gramStart"/>
      <w:r w:rsidRPr="00282D2A">
        <w:rPr>
          <w:rFonts w:ascii="Times New Roman" w:hAnsi="Times New Roman" w:cs="Times New Roman"/>
          <w:sz w:val="24"/>
          <w:szCs w:val="24"/>
        </w:rPr>
        <w:t>AGIR ;</w:t>
      </w:r>
      <w:proofErr w:type="gramEnd"/>
      <w:r w:rsidRPr="00282D2A">
        <w:rPr>
          <w:rFonts w:ascii="Times New Roman" w:hAnsi="Times New Roman" w:cs="Times New Roman"/>
          <w:sz w:val="24"/>
          <w:szCs w:val="24"/>
        </w:rPr>
        <w:t xml:space="preserve"> Moisés Tavares / </w:t>
      </w:r>
      <w:proofErr w:type="gramStart"/>
      <w:r w:rsidRPr="00282D2A">
        <w:rPr>
          <w:rFonts w:ascii="Times New Roman" w:hAnsi="Times New Roman" w:cs="Times New Roman"/>
          <w:sz w:val="24"/>
          <w:szCs w:val="24"/>
        </w:rPr>
        <w:t>PP ;</w:t>
      </w:r>
      <w:proofErr w:type="gramEnd"/>
      <w:r w:rsidRPr="00282D2A">
        <w:rPr>
          <w:rFonts w:ascii="Times New Roman" w:hAnsi="Times New Roman" w:cs="Times New Roman"/>
          <w:sz w:val="24"/>
          <w:szCs w:val="24"/>
        </w:rPr>
        <w:t xml:space="preserve"> Sidnei Oliveira / </w:t>
      </w:r>
      <w:proofErr w:type="gramStart"/>
      <w:r w:rsidRPr="00282D2A">
        <w:rPr>
          <w:rFonts w:ascii="Times New Roman" w:hAnsi="Times New Roman" w:cs="Times New Roman"/>
          <w:sz w:val="24"/>
          <w:szCs w:val="24"/>
        </w:rPr>
        <w:t>MDB ;</w:t>
      </w:r>
      <w:proofErr w:type="gramEnd"/>
      <w:r w:rsidRPr="00282D2A">
        <w:rPr>
          <w:rFonts w:ascii="Times New Roman" w:hAnsi="Times New Roman" w:cs="Times New Roman"/>
          <w:sz w:val="24"/>
          <w:szCs w:val="24"/>
        </w:rPr>
        <w:t xml:space="preserve"> Tiago Cordeiro / </w:t>
      </w:r>
      <w:proofErr w:type="gramStart"/>
      <w:r w:rsidRPr="00282D2A">
        <w:rPr>
          <w:rFonts w:ascii="Times New Roman" w:hAnsi="Times New Roman" w:cs="Times New Roman"/>
          <w:sz w:val="24"/>
          <w:szCs w:val="24"/>
        </w:rPr>
        <w:t>PDT ;</w:t>
      </w:r>
      <w:proofErr w:type="gramEnd"/>
      <w:r w:rsidRPr="00282D2A">
        <w:rPr>
          <w:rFonts w:ascii="Times New Roman" w:hAnsi="Times New Roman" w:cs="Times New Roman"/>
          <w:sz w:val="24"/>
          <w:szCs w:val="24"/>
        </w:rPr>
        <w:t xml:space="preserve"> Wellington Gentil / AGIR</w:t>
      </w:r>
    </w:p>
    <w:p w14:paraId="4CC7B863" w14:textId="77777777" w:rsidR="00282D2A" w:rsidRPr="00282D2A" w:rsidRDefault="00282D2A" w:rsidP="00282D2A">
      <w:pPr>
        <w:rPr>
          <w:rFonts w:ascii="Times New Roman" w:hAnsi="Times New Roman" w:cs="Times New Roman"/>
          <w:sz w:val="24"/>
          <w:szCs w:val="24"/>
        </w:rPr>
      </w:pPr>
      <w:r w:rsidRPr="00282D2A">
        <w:rPr>
          <w:rFonts w:ascii="Times New Roman" w:hAnsi="Times New Roman" w:cs="Times New Roman"/>
          <w:b/>
          <w:bCs/>
          <w:sz w:val="24"/>
          <w:szCs w:val="24"/>
        </w:rPr>
        <w:t>Matérias da Ordem do Dia: 1 - Projeto de Decreto Legislativo nº 1 de 2025</w:t>
      </w:r>
      <w:r w:rsidRPr="00282D2A">
        <w:rPr>
          <w:rFonts w:ascii="Times New Roman" w:hAnsi="Times New Roman" w:cs="Times New Roman"/>
          <w:sz w:val="24"/>
          <w:szCs w:val="24"/>
        </w:rPr>
        <w:t xml:space="preserve">, </w:t>
      </w:r>
      <w:proofErr w:type="gramStart"/>
      <w:r w:rsidRPr="00282D2A">
        <w:rPr>
          <w:rFonts w:ascii="Times New Roman" w:hAnsi="Times New Roman" w:cs="Times New Roman"/>
          <w:sz w:val="24"/>
          <w:szCs w:val="24"/>
        </w:rPr>
        <w:t>Dispõe</w:t>
      </w:r>
      <w:proofErr w:type="gramEnd"/>
      <w:r w:rsidRPr="00282D2A">
        <w:rPr>
          <w:rFonts w:ascii="Times New Roman" w:hAnsi="Times New Roman" w:cs="Times New Roman"/>
          <w:sz w:val="24"/>
          <w:szCs w:val="24"/>
        </w:rPr>
        <w:t xml:space="preserve"> sobre à aprovação do parecer da Comissão de Finanças, Economia e Orçamento, que DISCORDOU com a REGULARIDADE/APROVAÇÃO das contas do Município de Apucarana, referente ao exercício financeiro de 2023, gestão do Senhor Sebastião Ferreira Martins Júnior, em conformidade com a emissão do Parecer Prévio nº. 430/2024 – Primeira Câmara -, do Tribunal de Contas do Estado do Paraná, processo nº. 210455/2024. Autor: Mesa Executiva - Presidente, Tipo: Nominal, Sim: 5, Não: 6, Abstenções: 0, Resultado: Rejeitado </w:t>
      </w:r>
      <w:r w:rsidRPr="00282D2A">
        <w:rPr>
          <w:rFonts w:ascii="Times New Roman" w:hAnsi="Times New Roman" w:cs="Times New Roman"/>
          <w:b/>
          <w:bCs/>
          <w:sz w:val="24"/>
          <w:szCs w:val="24"/>
        </w:rPr>
        <w:t xml:space="preserve">Votos </w:t>
      </w:r>
      <w:proofErr w:type="gramStart"/>
      <w:r w:rsidRPr="00282D2A">
        <w:rPr>
          <w:rFonts w:ascii="Times New Roman" w:hAnsi="Times New Roman" w:cs="Times New Roman"/>
          <w:b/>
          <w:bCs/>
          <w:sz w:val="24"/>
          <w:szCs w:val="24"/>
        </w:rPr>
        <w:t>Nominais :</w:t>
      </w:r>
      <w:proofErr w:type="gramEnd"/>
      <w:r w:rsidRPr="00282D2A">
        <w:rPr>
          <w:rFonts w:ascii="Times New Roman" w:hAnsi="Times New Roman" w:cs="Times New Roman"/>
          <w:sz w:val="24"/>
          <w:szCs w:val="24"/>
        </w:rPr>
        <w:t> </w:t>
      </w:r>
      <w:proofErr w:type="spellStart"/>
      <w:r w:rsidRPr="00282D2A">
        <w:rPr>
          <w:rFonts w:ascii="Times New Roman" w:hAnsi="Times New Roman" w:cs="Times New Roman"/>
          <w:sz w:val="24"/>
          <w:szCs w:val="24"/>
        </w:rPr>
        <w:t>Adan</w:t>
      </w:r>
      <w:proofErr w:type="spellEnd"/>
      <w:r w:rsidRPr="00282D2A">
        <w:rPr>
          <w:rFonts w:ascii="Times New Roman" w:hAnsi="Times New Roman" w:cs="Times New Roman"/>
          <w:sz w:val="24"/>
          <w:szCs w:val="24"/>
        </w:rPr>
        <w:t xml:space="preserve"> </w:t>
      </w:r>
      <w:proofErr w:type="spellStart"/>
      <w:r w:rsidRPr="00282D2A">
        <w:rPr>
          <w:rFonts w:ascii="Times New Roman" w:hAnsi="Times New Roman" w:cs="Times New Roman"/>
          <w:sz w:val="24"/>
          <w:szCs w:val="24"/>
        </w:rPr>
        <w:t>Lenharo</w:t>
      </w:r>
      <w:proofErr w:type="spellEnd"/>
      <w:r w:rsidRPr="00282D2A">
        <w:rPr>
          <w:rFonts w:ascii="Times New Roman" w:hAnsi="Times New Roman" w:cs="Times New Roman"/>
          <w:sz w:val="24"/>
          <w:szCs w:val="24"/>
        </w:rPr>
        <w:t xml:space="preserve"> - </w:t>
      </w:r>
      <w:proofErr w:type="gramStart"/>
      <w:r w:rsidRPr="00282D2A">
        <w:rPr>
          <w:rFonts w:ascii="Times New Roman" w:hAnsi="Times New Roman" w:cs="Times New Roman"/>
          <w:sz w:val="24"/>
          <w:szCs w:val="24"/>
        </w:rPr>
        <w:t>Não ;</w:t>
      </w:r>
      <w:proofErr w:type="gramEnd"/>
      <w:r w:rsidRPr="00282D2A">
        <w:rPr>
          <w:rFonts w:ascii="Times New Roman" w:hAnsi="Times New Roman" w:cs="Times New Roman"/>
          <w:sz w:val="24"/>
          <w:szCs w:val="24"/>
        </w:rPr>
        <w:t xml:space="preserve"> </w:t>
      </w:r>
      <w:proofErr w:type="spellStart"/>
      <w:r w:rsidRPr="00282D2A">
        <w:rPr>
          <w:rFonts w:ascii="Times New Roman" w:hAnsi="Times New Roman" w:cs="Times New Roman"/>
          <w:sz w:val="24"/>
          <w:szCs w:val="24"/>
        </w:rPr>
        <w:t>Danylo</w:t>
      </w:r>
      <w:proofErr w:type="spellEnd"/>
      <w:r w:rsidRPr="00282D2A">
        <w:rPr>
          <w:rFonts w:ascii="Times New Roman" w:hAnsi="Times New Roman" w:cs="Times New Roman"/>
          <w:sz w:val="24"/>
          <w:szCs w:val="24"/>
        </w:rPr>
        <w:t xml:space="preserve"> Acioli - </w:t>
      </w:r>
      <w:proofErr w:type="gramStart"/>
      <w:r w:rsidRPr="00282D2A">
        <w:rPr>
          <w:rFonts w:ascii="Times New Roman" w:hAnsi="Times New Roman" w:cs="Times New Roman"/>
          <w:sz w:val="24"/>
          <w:szCs w:val="24"/>
        </w:rPr>
        <w:t>Não ;</w:t>
      </w:r>
      <w:proofErr w:type="gramEnd"/>
      <w:r w:rsidRPr="00282D2A">
        <w:rPr>
          <w:rFonts w:ascii="Times New Roman" w:hAnsi="Times New Roman" w:cs="Times New Roman"/>
          <w:sz w:val="24"/>
          <w:szCs w:val="24"/>
        </w:rPr>
        <w:t xml:space="preserve"> </w:t>
      </w:r>
      <w:proofErr w:type="spellStart"/>
      <w:r w:rsidRPr="00282D2A">
        <w:rPr>
          <w:rFonts w:ascii="Times New Roman" w:hAnsi="Times New Roman" w:cs="Times New Roman"/>
          <w:sz w:val="24"/>
          <w:szCs w:val="24"/>
        </w:rPr>
        <w:t>Dr</w:t>
      </w:r>
      <w:proofErr w:type="spellEnd"/>
      <w:r w:rsidRPr="00282D2A">
        <w:rPr>
          <w:rFonts w:ascii="Times New Roman" w:hAnsi="Times New Roman" w:cs="Times New Roman"/>
          <w:sz w:val="24"/>
          <w:szCs w:val="24"/>
        </w:rPr>
        <w:t xml:space="preserve"> </w:t>
      </w:r>
      <w:proofErr w:type="spellStart"/>
      <w:r w:rsidRPr="00282D2A">
        <w:rPr>
          <w:rFonts w:ascii="Times New Roman" w:hAnsi="Times New Roman" w:cs="Times New Roman"/>
          <w:sz w:val="24"/>
          <w:szCs w:val="24"/>
        </w:rPr>
        <w:t>Odarlone</w:t>
      </w:r>
      <w:proofErr w:type="spellEnd"/>
      <w:r w:rsidRPr="00282D2A">
        <w:rPr>
          <w:rFonts w:ascii="Times New Roman" w:hAnsi="Times New Roman" w:cs="Times New Roman"/>
          <w:sz w:val="24"/>
          <w:szCs w:val="24"/>
        </w:rPr>
        <w:t xml:space="preserve"> </w:t>
      </w:r>
      <w:proofErr w:type="spellStart"/>
      <w:r w:rsidRPr="00282D2A">
        <w:rPr>
          <w:rFonts w:ascii="Times New Roman" w:hAnsi="Times New Roman" w:cs="Times New Roman"/>
          <w:sz w:val="24"/>
          <w:szCs w:val="24"/>
        </w:rPr>
        <w:t>Orente</w:t>
      </w:r>
      <w:proofErr w:type="spellEnd"/>
      <w:r w:rsidRPr="00282D2A">
        <w:rPr>
          <w:rFonts w:ascii="Times New Roman" w:hAnsi="Times New Roman" w:cs="Times New Roman"/>
          <w:sz w:val="24"/>
          <w:szCs w:val="24"/>
        </w:rPr>
        <w:t xml:space="preserve"> - </w:t>
      </w:r>
      <w:proofErr w:type="gramStart"/>
      <w:r w:rsidRPr="00282D2A">
        <w:rPr>
          <w:rFonts w:ascii="Times New Roman" w:hAnsi="Times New Roman" w:cs="Times New Roman"/>
          <w:sz w:val="24"/>
          <w:szCs w:val="24"/>
        </w:rPr>
        <w:t>Não ;</w:t>
      </w:r>
      <w:proofErr w:type="gramEnd"/>
      <w:r w:rsidRPr="00282D2A">
        <w:rPr>
          <w:rFonts w:ascii="Times New Roman" w:hAnsi="Times New Roman" w:cs="Times New Roman"/>
          <w:sz w:val="24"/>
          <w:szCs w:val="24"/>
        </w:rPr>
        <w:t xml:space="preserve"> Eliana Rocha - </w:t>
      </w:r>
      <w:proofErr w:type="gramStart"/>
      <w:r w:rsidRPr="00282D2A">
        <w:rPr>
          <w:rFonts w:ascii="Times New Roman" w:hAnsi="Times New Roman" w:cs="Times New Roman"/>
          <w:sz w:val="24"/>
          <w:szCs w:val="24"/>
        </w:rPr>
        <w:t>Não ;</w:t>
      </w:r>
      <w:proofErr w:type="gramEnd"/>
      <w:r w:rsidRPr="00282D2A">
        <w:rPr>
          <w:rFonts w:ascii="Times New Roman" w:hAnsi="Times New Roman" w:cs="Times New Roman"/>
          <w:sz w:val="24"/>
          <w:szCs w:val="24"/>
        </w:rPr>
        <w:t xml:space="preserve"> Gabriel Caldeira - </w:t>
      </w:r>
      <w:proofErr w:type="gramStart"/>
      <w:r w:rsidRPr="00282D2A">
        <w:rPr>
          <w:rFonts w:ascii="Times New Roman" w:hAnsi="Times New Roman" w:cs="Times New Roman"/>
          <w:sz w:val="24"/>
          <w:szCs w:val="24"/>
        </w:rPr>
        <w:t>Sim ;</w:t>
      </w:r>
      <w:proofErr w:type="gramEnd"/>
      <w:r w:rsidRPr="00282D2A">
        <w:rPr>
          <w:rFonts w:ascii="Times New Roman" w:hAnsi="Times New Roman" w:cs="Times New Roman"/>
          <w:sz w:val="24"/>
          <w:szCs w:val="24"/>
        </w:rPr>
        <w:t xml:space="preserve"> Guilherme </w:t>
      </w:r>
      <w:proofErr w:type="spellStart"/>
      <w:r w:rsidRPr="00282D2A">
        <w:rPr>
          <w:rFonts w:ascii="Times New Roman" w:hAnsi="Times New Roman" w:cs="Times New Roman"/>
          <w:sz w:val="24"/>
          <w:szCs w:val="24"/>
        </w:rPr>
        <w:t>Livoti</w:t>
      </w:r>
      <w:proofErr w:type="spellEnd"/>
      <w:r w:rsidRPr="00282D2A">
        <w:rPr>
          <w:rFonts w:ascii="Times New Roman" w:hAnsi="Times New Roman" w:cs="Times New Roman"/>
          <w:sz w:val="24"/>
          <w:szCs w:val="24"/>
        </w:rPr>
        <w:t xml:space="preserve"> - </w:t>
      </w:r>
      <w:proofErr w:type="gramStart"/>
      <w:r w:rsidRPr="00282D2A">
        <w:rPr>
          <w:rFonts w:ascii="Times New Roman" w:hAnsi="Times New Roman" w:cs="Times New Roman"/>
          <w:sz w:val="24"/>
          <w:szCs w:val="24"/>
        </w:rPr>
        <w:t>Sim ;</w:t>
      </w:r>
      <w:proofErr w:type="gramEnd"/>
      <w:r w:rsidRPr="00282D2A">
        <w:rPr>
          <w:rFonts w:ascii="Times New Roman" w:hAnsi="Times New Roman" w:cs="Times New Roman"/>
          <w:sz w:val="24"/>
          <w:szCs w:val="24"/>
        </w:rPr>
        <w:t xml:space="preserve"> Luciano </w:t>
      </w:r>
      <w:proofErr w:type="spellStart"/>
      <w:r w:rsidRPr="00282D2A">
        <w:rPr>
          <w:rFonts w:ascii="Times New Roman" w:hAnsi="Times New Roman" w:cs="Times New Roman"/>
          <w:sz w:val="24"/>
          <w:szCs w:val="24"/>
        </w:rPr>
        <w:t>Facchiano</w:t>
      </w:r>
      <w:proofErr w:type="spellEnd"/>
      <w:r w:rsidRPr="00282D2A">
        <w:rPr>
          <w:rFonts w:ascii="Times New Roman" w:hAnsi="Times New Roman" w:cs="Times New Roman"/>
          <w:sz w:val="24"/>
          <w:szCs w:val="24"/>
        </w:rPr>
        <w:t xml:space="preserve"> - </w:t>
      </w:r>
      <w:proofErr w:type="gramStart"/>
      <w:r w:rsidRPr="00282D2A">
        <w:rPr>
          <w:rFonts w:ascii="Times New Roman" w:hAnsi="Times New Roman" w:cs="Times New Roman"/>
          <w:sz w:val="24"/>
          <w:szCs w:val="24"/>
        </w:rPr>
        <w:t>Sim ;</w:t>
      </w:r>
      <w:proofErr w:type="gramEnd"/>
      <w:r w:rsidRPr="00282D2A">
        <w:rPr>
          <w:rFonts w:ascii="Times New Roman" w:hAnsi="Times New Roman" w:cs="Times New Roman"/>
          <w:sz w:val="24"/>
          <w:szCs w:val="24"/>
        </w:rPr>
        <w:t xml:space="preserve"> Moisés Tavares - </w:t>
      </w:r>
      <w:proofErr w:type="gramStart"/>
      <w:r w:rsidRPr="00282D2A">
        <w:rPr>
          <w:rFonts w:ascii="Times New Roman" w:hAnsi="Times New Roman" w:cs="Times New Roman"/>
          <w:sz w:val="24"/>
          <w:szCs w:val="24"/>
        </w:rPr>
        <w:t>Sim ;</w:t>
      </w:r>
      <w:proofErr w:type="gramEnd"/>
      <w:r w:rsidRPr="00282D2A">
        <w:rPr>
          <w:rFonts w:ascii="Times New Roman" w:hAnsi="Times New Roman" w:cs="Times New Roman"/>
          <w:sz w:val="24"/>
          <w:szCs w:val="24"/>
        </w:rPr>
        <w:t xml:space="preserve"> Sidnei Oliveira - </w:t>
      </w:r>
      <w:proofErr w:type="gramStart"/>
      <w:r w:rsidRPr="00282D2A">
        <w:rPr>
          <w:rFonts w:ascii="Times New Roman" w:hAnsi="Times New Roman" w:cs="Times New Roman"/>
          <w:sz w:val="24"/>
          <w:szCs w:val="24"/>
        </w:rPr>
        <w:t>Não ;</w:t>
      </w:r>
      <w:proofErr w:type="gramEnd"/>
      <w:r w:rsidRPr="00282D2A">
        <w:rPr>
          <w:rFonts w:ascii="Times New Roman" w:hAnsi="Times New Roman" w:cs="Times New Roman"/>
          <w:sz w:val="24"/>
          <w:szCs w:val="24"/>
        </w:rPr>
        <w:t xml:space="preserve"> Tiago Cordeiro - </w:t>
      </w:r>
      <w:proofErr w:type="gramStart"/>
      <w:r w:rsidRPr="00282D2A">
        <w:rPr>
          <w:rFonts w:ascii="Times New Roman" w:hAnsi="Times New Roman" w:cs="Times New Roman"/>
          <w:sz w:val="24"/>
          <w:szCs w:val="24"/>
        </w:rPr>
        <w:t>Não ;</w:t>
      </w:r>
      <w:proofErr w:type="gramEnd"/>
      <w:r w:rsidRPr="00282D2A">
        <w:rPr>
          <w:rFonts w:ascii="Times New Roman" w:hAnsi="Times New Roman" w:cs="Times New Roman"/>
          <w:sz w:val="24"/>
          <w:szCs w:val="24"/>
        </w:rPr>
        <w:t xml:space="preserve"> Wellington Gentil - </w:t>
      </w:r>
      <w:proofErr w:type="gramStart"/>
      <w:r w:rsidRPr="00282D2A">
        <w:rPr>
          <w:rFonts w:ascii="Times New Roman" w:hAnsi="Times New Roman" w:cs="Times New Roman"/>
          <w:sz w:val="24"/>
          <w:szCs w:val="24"/>
        </w:rPr>
        <w:t>Sim ;</w:t>
      </w:r>
      <w:proofErr w:type="gramEnd"/>
    </w:p>
    <w:p w14:paraId="24F9790C" w14:textId="77777777" w:rsidR="00282D2A" w:rsidRPr="00282D2A" w:rsidRDefault="00282D2A" w:rsidP="00282D2A">
      <w:pPr>
        <w:rPr>
          <w:rFonts w:ascii="Times New Roman" w:hAnsi="Times New Roman" w:cs="Times New Roman"/>
          <w:sz w:val="24"/>
          <w:szCs w:val="24"/>
        </w:rPr>
      </w:pPr>
      <w:r w:rsidRPr="00282D2A">
        <w:rPr>
          <w:rFonts w:ascii="Times New Roman" w:hAnsi="Times New Roman" w:cs="Times New Roman"/>
          <w:b/>
          <w:bCs/>
          <w:sz w:val="24"/>
          <w:szCs w:val="24"/>
        </w:rPr>
        <w:lastRenderedPageBreak/>
        <w:t>Oradores da Ordem do Dia: 1</w:t>
      </w:r>
      <w:r w:rsidRPr="00282D2A">
        <w:rPr>
          <w:rFonts w:ascii="Times New Roman" w:hAnsi="Times New Roman" w:cs="Times New Roman"/>
          <w:sz w:val="24"/>
          <w:szCs w:val="24"/>
        </w:rPr>
        <w:t xml:space="preserve"> - Guilherme </w:t>
      </w:r>
      <w:proofErr w:type="spellStart"/>
      <w:r w:rsidRPr="00282D2A">
        <w:rPr>
          <w:rFonts w:ascii="Times New Roman" w:hAnsi="Times New Roman" w:cs="Times New Roman"/>
          <w:sz w:val="24"/>
          <w:szCs w:val="24"/>
        </w:rPr>
        <w:t>Livoti</w:t>
      </w:r>
      <w:proofErr w:type="spellEnd"/>
      <w:r w:rsidRPr="00282D2A">
        <w:rPr>
          <w:rFonts w:ascii="Times New Roman" w:hAnsi="Times New Roman" w:cs="Times New Roman"/>
          <w:sz w:val="24"/>
          <w:szCs w:val="24"/>
        </w:rPr>
        <w:t xml:space="preserve"> / </w:t>
      </w:r>
      <w:proofErr w:type="gramStart"/>
      <w:r w:rsidRPr="00282D2A">
        <w:rPr>
          <w:rFonts w:ascii="Times New Roman" w:hAnsi="Times New Roman" w:cs="Times New Roman"/>
          <w:sz w:val="24"/>
          <w:szCs w:val="24"/>
        </w:rPr>
        <w:t>UNIÃO ;</w:t>
      </w:r>
      <w:proofErr w:type="gramEnd"/>
      <w:r w:rsidRPr="00282D2A">
        <w:rPr>
          <w:rFonts w:ascii="Times New Roman" w:hAnsi="Times New Roman" w:cs="Times New Roman"/>
          <w:sz w:val="24"/>
          <w:szCs w:val="24"/>
        </w:rPr>
        <w:t> </w:t>
      </w:r>
      <w:r w:rsidRPr="00282D2A">
        <w:rPr>
          <w:rFonts w:ascii="Times New Roman" w:hAnsi="Times New Roman" w:cs="Times New Roman"/>
          <w:b/>
          <w:bCs/>
          <w:sz w:val="24"/>
          <w:szCs w:val="24"/>
        </w:rPr>
        <w:t>2</w:t>
      </w:r>
      <w:r w:rsidRPr="00282D2A">
        <w:rPr>
          <w:rFonts w:ascii="Times New Roman" w:hAnsi="Times New Roman" w:cs="Times New Roman"/>
          <w:sz w:val="24"/>
          <w:szCs w:val="24"/>
        </w:rPr>
        <w:t xml:space="preserve"> - Moisés Tavares / </w:t>
      </w:r>
      <w:proofErr w:type="gramStart"/>
      <w:r w:rsidRPr="00282D2A">
        <w:rPr>
          <w:rFonts w:ascii="Times New Roman" w:hAnsi="Times New Roman" w:cs="Times New Roman"/>
          <w:sz w:val="24"/>
          <w:szCs w:val="24"/>
        </w:rPr>
        <w:t>PP ;</w:t>
      </w:r>
      <w:proofErr w:type="gramEnd"/>
      <w:r w:rsidRPr="00282D2A">
        <w:rPr>
          <w:rFonts w:ascii="Times New Roman" w:hAnsi="Times New Roman" w:cs="Times New Roman"/>
          <w:sz w:val="24"/>
          <w:szCs w:val="24"/>
        </w:rPr>
        <w:t> </w:t>
      </w:r>
      <w:r w:rsidRPr="00282D2A">
        <w:rPr>
          <w:rFonts w:ascii="Times New Roman" w:hAnsi="Times New Roman" w:cs="Times New Roman"/>
          <w:b/>
          <w:bCs/>
          <w:sz w:val="24"/>
          <w:szCs w:val="24"/>
        </w:rPr>
        <w:t>3</w:t>
      </w:r>
      <w:r w:rsidRPr="00282D2A">
        <w:rPr>
          <w:rFonts w:ascii="Times New Roman" w:hAnsi="Times New Roman" w:cs="Times New Roman"/>
          <w:sz w:val="24"/>
          <w:szCs w:val="24"/>
        </w:rPr>
        <w:t xml:space="preserve"> - Tiago Cordeiro / </w:t>
      </w:r>
      <w:proofErr w:type="gramStart"/>
      <w:r w:rsidRPr="00282D2A">
        <w:rPr>
          <w:rFonts w:ascii="Times New Roman" w:hAnsi="Times New Roman" w:cs="Times New Roman"/>
          <w:sz w:val="24"/>
          <w:szCs w:val="24"/>
        </w:rPr>
        <w:t>PDT ;</w:t>
      </w:r>
      <w:proofErr w:type="gramEnd"/>
      <w:r w:rsidRPr="00282D2A">
        <w:rPr>
          <w:rFonts w:ascii="Times New Roman" w:hAnsi="Times New Roman" w:cs="Times New Roman"/>
          <w:sz w:val="24"/>
          <w:szCs w:val="24"/>
        </w:rPr>
        <w:t> </w:t>
      </w:r>
      <w:r w:rsidRPr="00282D2A">
        <w:rPr>
          <w:rFonts w:ascii="Times New Roman" w:hAnsi="Times New Roman" w:cs="Times New Roman"/>
          <w:b/>
          <w:bCs/>
          <w:sz w:val="24"/>
          <w:szCs w:val="24"/>
        </w:rPr>
        <w:t>4</w:t>
      </w:r>
      <w:r w:rsidRPr="00282D2A">
        <w:rPr>
          <w:rFonts w:ascii="Times New Roman" w:hAnsi="Times New Roman" w:cs="Times New Roman"/>
          <w:sz w:val="24"/>
          <w:szCs w:val="24"/>
        </w:rPr>
        <w:t xml:space="preserve"> - </w:t>
      </w:r>
      <w:proofErr w:type="spellStart"/>
      <w:r w:rsidRPr="00282D2A">
        <w:rPr>
          <w:rFonts w:ascii="Times New Roman" w:hAnsi="Times New Roman" w:cs="Times New Roman"/>
          <w:sz w:val="24"/>
          <w:szCs w:val="24"/>
        </w:rPr>
        <w:t>Dr</w:t>
      </w:r>
      <w:proofErr w:type="spellEnd"/>
      <w:r w:rsidRPr="00282D2A">
        <w:rPr>
          <w:rFonts w:ascii="Times New Roman" w:hAnsi="Times New Roman" w:cs="Times New Roman"/>
          <w:sz w:val="24"/>
          <w:szCs w:val="24"/>
        </w:rPr>
        <w:t xml:space="preserve"> </w:t>
      </w:r>
      <w:proofErr w:type="spellStart"/>
      <w:r w:rsidRPr="00282D2A">
        <w:rPr>
          <w:rFonts w:ascii="Times New Roman" w:hAnsi="Times New Roman" w:cs="Times New Roman"/>
          <w:sz w:val="24"/>
          <w:szCs w:val="24"/>
        </w:rPr>
        <w:t>Odarlone</w:t>
      </w:r>
      <w:proofErr w:type="spellEnd"/>
      <w:r w:rsidRPr="00282D2A">
        <w:rPr>
          <w:rFonts w:ascii="Times New Roman" w:hAnsi="Times New Roman" w:cs="Times New Roman"/>
          <w:sz w:val="24"/>
          <w:szCs w:val="24"/>
        </w:rPr>
        <w:t xml:space="preserve"> </w:t>
      </w:r>
      <w:proofErr w:type="spellStart"/>
      <w:r w:rsidRPr="00282D2A">
        <w:rPr>
          <w:rFonts w:ascii="Times New Roman" w:hAnsi="Times New Roman" w:cs="Times New Roman"/>
          <w:sz w:val="24"/>
          <w:szCs w:val="24"/>
        </w:rPr>
        <w:t>Orente</w:t>
      </w:r>
      <w:proofErr w:type="spellEnd"/>
      <w:r w:rsidRPr="00282D2A">
        <w:rPr>
          <w:rFonts w:ascii="Times New Roman" w:hAnsi="Times New Roman" w:cs="Times New Roman"/>
          <w:sz w:val="24"/>
          <w:szCs w:val="24"/>
        </w:rPr>
        <w:t xml:space="preserve"> / </w:t>
      </w:r>
      <w:proofErr w:type="gramStart"/>
      <w:r w:rsidRPr="00282D2A">
        <w:rPr>
          <w:rFonts w:ascii="Times New Roman" w:hAnsi="Times New Roman" w:cs="Times New Roman"/>
          <w:sz w:val="24"/>
          <w:szCs w:val="24"/>
        </w:rPr>
        <w:t>PT ;</w:t>
      </w:r>
      <w:proofErr w:type="gramEnd"/>
      <w:r w:rsidRPr="00282D2A">
        <w:rPr>
          <w:rFonts w:ascii="Times New Roman" w:hAnsi="Times New Roman" w:cs="Times New Roman"/>
          <w:sz w:val="24"/>
          <w:szCs w:val="24"/>
        </w:rPr>
        <w:t> </w:t>
      </w:r>
      <w:r w:rsidRPr="00282D2A">
        <w:rPr>
          <w:rFonts w:ascii="Times New Roman" w:hAnsi="Times New Roman" w:cs="Times New Roman"/>
          <w:b/>
          <w:bCs/>
          <w:sz w:val="24"/>
          <w:szCs w:val="24"/>
        </w:rPr>
        <w:t>5</w:t>
      </w:r>
      <w:r w:rsidRPr="00282D2A">
        <w:rPr>
          <w:rFonts w:ascii="Times New Roman" w:hAnsi="Times New Roman" w:cs="Times New Roman"/>
          <w:sz w:val="24"/>
          <w:szCs w:val="24"/>
        </w:rPr>
        <w:t xml:space="preserve"> - </w:t>
      </w:r>
      <w:proofErr w:type="spellStart"/>
      <w:r w:rsidRPr="00282D2A">
        <w:rPr>
          <w:rFonts w:ascii="Times New Roman" w:hAnsi="Times New Roman" w:cs="Times New Roman"/>
          <w:sz w:val="24"/>
          <w:szCs w:val="24"/>
        </w:rPr>
        <w:t>Adan</w:t>
      </w:r>
      <w:proofErr w:type="spellEnd"/>
      <w:r w:rsidRPr="00282D2A">
        <w:rPr>
          <w:rFonts w:ascii="Times New Roman" w:hAnsi="Times New Roman" w:cs="Times New Roman"/>
          <w:sz w:val="24"/>
          <w:szCs w:val="24"/>
        </w:rPr>
        <w:t xml:space="preserve"> </w:t>
      </w:r>
      <w:proofErr w:type="spellStart"/>
      <w:r w:rsidRPr="00282D2A">
        <w:rPr>
          <w:rFonts w:ascii="Times New Roman" w:hAnsi="Times New Roman" w:cs="Times New Roman"/>
          <w:sz w:val="24"/>
          <w:szCs w:val="24"/>
        </w:rPr>
        <w:t>Lenharo</w:t>
      </w:r>
      <w:proofErr w:type="spellEnd"/>
      <w:r w:rsidRPr="00282D2A">
        <w:rPr>
          <w:rFonts w:ascii="Times New Roman" w:hAnsi="Times New Roman" w:cs="Times New Roman"/>
          <w:sz w:val="24"/>
          <w:szCs w:val="24"/>
        </w:rPr>
        <w:t xml:space="preserve"> / </w:t>
      </w:r>
      <w:proofErr w:type="gramStart"/>
      <w:r w:rsidRPr="00282D2A">
        <w:rPr>
          <w:rFonts w:ascii="Times New Roman" w:hAnsi="Times New Roman" w:cs="Times New Roman"/>
          <w:sz w:val="24"/>
          <w:szCs w:val="24"/>
        </w:rPr>
        <w:t>DC ;</w:t>
      </w:r>
      <w:proofErr w:type="gramEnd"/>
      <w:r w:rsidRPr="00282D2A">
        <w:rPr>
          <w:rFonts w:ascii="Times New Roman" w:hAnsi="Times New Roman" w:cs="Times New Roman"/>
          <w:sz w:val="24"/>
          <w:szCs w:val="24"/>
        </w:rPr>
        <w:t> </w:t>
      </w:r>
      <w:r w:rsidRPr="00282D2A">
        <w:rPr>
          <w:rFonts w:ascii="Times New Roman" w:hAnsi="Times New Roman" w:cs="Times New Roman"/>
          <w:b/>
          <w:bCs/>
          <w:sz w:val="24"/>
          <w:szCs w:val="24"/>
        </w:rPr>
        <w:t>6</w:t>
      </w:r>
      <w:r w:rsidRPr="00282D2A">
        <w:rPr>
          <w:rFonts w:ascii="Times New Roman" w:hAnsi="Times New Roman" w:cs="Times New Roman"/>
          <w:sz w:val="24"/>
          <w:szCs w:val="24"/>
        </w:rPr>
        <w:t xml:space="preserve"> - </w:t>
      </w:r>
      <w:proofErr w:type="spellStart"/>
      <w:r w:rsidRPr="00282D2A">
        <w:rPr>
          <w:rFonts w:ascii="Times New Roman" w:hAnsi="Times New Roman" w:cs="Times New Roman"/>
          <w:sz w:val="24"/>
          <w:szCs w:val="24"/>
        </w:rPr>
        <w:t>Danylo</w:t>
      </w:r>
      <w:proofErr w:type="spellEnd"/>
      <w:r w:rsidRPr="00282D2A">
        <w:rPr>
          <w:rFonts w:ascii="Times New Roman" w:hAnsi="Times New Roman" w:cs="Times New Roman"/>
          <w:sz w:val="24"/>
          <w:szCs w:val="24"/>
        </w:rPr>
        <w:t xml:space="preserve"> Acioli / MDB</w:t>
      </w:r>
    </w:p>
    <w:p w14:paraId="11A574FD" w14:textId="77777777" w:rsidR="00282D2A" w:rsidRPr="00282D2A" w:rsidRDefault="00282D2A" w:rsidP="00282D2A">
      <w:pPr>
        <w:rPr>
          <w:rFonts w:ascii="Times New Roman" w:hAnsi="Times New Roman" w:cs="Times New Roman"/>
          <w:sz w:val="24"/>
          <w:szCs w:val="24"/>
        </w:rPr>
      </w:pPr>
      <w:r w:rsidRPr="00282D2A">
        <w:rPr>
          <w:rFonts w:ascii="Times New Roman" w:hAnsi="Times New Roman" w:cs="Times New Roman"/>
          <w:b/>
          <w:bCs/>
          <w:sz w:val="24"/>
          <w:szCs w:val="24"/>
        </w:rPr>
        <w:t>Considerações Finais: </w:t>
      </w:r>
      <w:r w:rsidRPr="00282D2A">
        <w:rPr>
          <w:rFonts w:ascii="Times New Roman" w:hAnsi="Times New Roman" w:cs="Times New Roman"/>
          <w:sz w:val="24"/>
          <w:szCs w:val="24"/>
        </w:rPr>
        <w:t xml:space="preserve">Senhor Vereador José Airton Deco de Araújo, encontra-se licenciado a partir de 02/01/2025 para assumir a Secretaria de Serviços Funerários do Município de Apucarana. Senhor Vereador Wellington José </w:t>
      </w:r>
      <w:proofErr w:type="spellStart"/>
      <w:r w:rsidRPr="00282D2A">
        <w:rPr>
          <w:rFonts w:ascii="Times New Roman" w:hAnsi="Times New Roman" w:cs="Times New Roman"/>
          <w:sz w:val="24"/>
          <w:szCs w:val="24"/>
        </w:rPr>
        <w:t>Antonio</w:t>
      </w:r>
      <w:proofErr w:type="spellEnd"/>
      <w:r w:rsidRPr="00282D2A">
        <w:rPr>
          <w:rFonts w:ascii="Times New Roman" w:hAnsi="Times New Roman" w:cs="Times New Roman"/>
          <w:sz w:val="24"/>
          <w:szCs w:val="24"/>
        </w:rPr>
        <w:t xml:space="preserve"> Francisco de Oliveira assumiu em 06/01/2025 (Suplente). Finalizada a fase de Explicação Pessoal, Senhor Presidente declarou encerrada a presente Sessão, na forma regimental, lembrando aos Vereadores e Vereadora que a próxima Sessão Ordinária seria realizada no dia 08/09/2025, no horário regimental. Esta Sessão encontra-se gravada em áudio e vídeo no canal da Câmara, no </w:t>
      </w:r>
      <w:proofErr w:type="spellStart"/>
      <w:r w:rsidRPr="00282D2A">
        <w:rPr>
          <w:rFonts w:ascii="Times New Roman" w:hAnsi="Times New Roman" w:cs="Times New Roman"/>
          <w:sz w:val="24"/>
          <w:szCs w:val="24"/>
        </w:rPr>
        <w:t>youtube</w:t>
      </w:r>
      <w:proofErr w:type="spellEnd"/>
      <w:r w:rsidRPr="00282D2A">
        <w:rPr>
          <w:rFonts w:ascii="Times New Roman" w:hAnsi="Times New Roman" w:cs="Times New Roman"/>
          <w:sz w:val="24"/>
          <w:szCs w:val="24"/>
        </w:rPr>
        <w:t>, demais tramitações das matérias, bem como suas votações, podem ser acessadas através do site SAPL -Sistema de Apoio Legislativo e no link Sessões Plenárias. www.sapl.apucarana.pr.leg</w:t>
      </w:r>
    </w:p>
    <w:p w14:paraId="1385C729" w14:textId="77777777" w:rsidR="00282D2A" w:rsidRPr="00282D2A" w:rsidRDefault="00282D2A" w:rsidP="00282D2A">
      <w:pPr>
        <w:rPr>
          <w:rFonts w:ascii="Times New Roman" w:hAnsi="Times New Roman" w:cs="Times New Roman"/>
          <w:sz w:val="24"/>
          <w:szCs w:val="24"/>
        </w:rPr>
      </w:pPr>
      <w:r w:rsidRPr="00282D2A">
        <w:rPr>
          <w:rFonts w:ascii="Times New Roman" w:hAnsi="Times New Roman" w:cs="Times New Roman"/>
          <w:sz w:val="24"/>
          <w:szCs w:val="24"/>
        </w:rPr>
        <w:t>Assinatura da Mesa Diretora da Sessão</w:t>
      </w:r>
    </w:p>
    <w:p w14:paraId="0E361AAF" w14:textId="77777777" w:rsidR="00282D2A" w:rsidRPr="00282D2A" w:rsidRDefault="00282D2A" w:rsidP="00282D2A">
      <w:pPr>
        <w:rPr>
          <w:rFonts w:ascii="Times New Roman" w:hAnsi="Times New Roman" w:cs="Times New Roman"/>
          <w:sz w:val="24"/>
          <w:szCs w:val="24"/>
        </w:rPr>
      </w:pPr>
      <w:r w:rsidRPr="00282D2A">
        <w:rPr>
          <w:rFonts w:ascii="Times New Roman" w:hAnsi="Times New Roman" w:cs="Times New Roman"/>
          <w:sz w:val="24"/>
          <w:szCs w:val="24"/>
        </w:rPr>
        <w:br/>
      </w:r>
    </w:p>
    <w:p w14:paraId="4CAA542F" w14:textId="77777777" w:rsidR="00282D2A" w:rsidRPr="00282D2A" w:rsidRDefault="00282D2A" w:rsidP="00282D2A">
      <w:pPr>
        <w:rPr>
          <w:rFonts w:ascii="Times New Roman" w:hAnsi="Times New Roman" w:cs="Times New Roman"/>
          <w:sz w:val="24"/>
          <w:szCs w:val="24"/>
        </w:rPr>
      </w:pPr>
      <w:r w:rsidRPr="00282D2A">
        <w:rPr>
          <w:rFonts w:ascii="Times New Roman" w:hAnsi="Times New Roman" w:cs="Times New Roman"/>
          <w:sz w:val="24"/>
          <w:szCs w:val="24"/>
        </w:rPr>
        <w:t>___________________________________________</w:t>
      </w:r>
      <w:r w:rsidRPr="00282D2A">
        <w:rPr>
          <w:rFonts w:ascii="Times New Roman" w:hAnsi="Times New Roman" w:cs="Times New Roman"/>
          <w:sz w:val="24"/>
          <w:szCs w:val="24"/>
        </w:rPr>
        <w:br/>
      </w:r>
      <w:r w:rsidRPr="00282D2A">
        <w:rPr>
          <w:rFonts w:ascii="Times New Roman" w:hAnsi="Times New Roman" w:cs="Times New Roman"/>
          <w:b/>
          <w:bCs/>
          <w:sz w:val="24"/>
          <w:szCs w:val="24"/>
        </w:rPr>
        <w:t>Presidente: </w:t>
      </w:r>
      <w:proofErr w:type="spellStart"/>
      <w:r w:rsidRPr="00282D2A">
        <w:rPr>
          <w:rFonts w:ascii="Times New Roman" w:hAnsi="Times New Roman" w:cs="Times New Roman"/>
          <w:sz w:val="24"/>
          <w:szCs w:val="24"/>
        </w:rPr>
        <w:t>Danylo</w:t>
      </w:r>
      <w:proofErr w:type="spellEnd"/>
      <w:r w:rsidRPr="00282D2A">
        <w:rPr>
          <w:rFonts w:ascii="Times New Roman" w:hAnsi="Times New Roman" w:cs="Times New Roman"/>
          <w:sz w:val="24"/>
          <w:szCs w:val="24"/>
        </w:rPr>
        <w:t xml:space="preserve"> Acioli / MDB</w:t>
      </w:r>
      <w:r w:rsidRPr="00282D2A">
        <w:rPr>
          <w:rFonts w:ascii="Times New Roman" w:hAnsi="Times New Roman" w:cs="Times New Roman"/>
          <w:sz w:val="24"/>
          <w:szCs w:val="24"/>
        </w:rPr>
        <w:br/>
      </w:r>
      <w:r w:rsidRPr="00282D2A">
        <w:rPr>
          <w:rFonts w:ascii="Times New Roman" w:hAnsi="Times New Roman" w:cs="Times New Roman"/>
          <w:sz w:val="24"/>
          <w:szCs w:val="24"/>
        </w:rPr>
        <w:br/>
      </w:r>
    </w:p>
    <w:p w14:paraId="3D6C7A26" w14:textId="77777777" w:rsidR="00282D2A" w:rsidRPr="00282D2A" w:rsidRDefault="00282D2A" w:rsidP="00282D2A">
      <w:pPr>
        <w:rPr>
          <w:rFonts w:ascii="Times New Roman" w:hAnsi="Times New Roman" w:cs="Times New Roman"/>
          <w:sz w:val="24"/>
          <w:szCs w:val="24"/>
        </w:rPr>
      </w:pPr>
      <w:r w:rsidRPr="00282D2A">
        <w:rPr>
          <w:rFonts w:ascii="Times New Roman" w:hAnsi="Times New Roman" w:cs="Times New Roman"/>
          <w:sz w:val="24"/>
          <w:szCs w:val="24"/>
        </w:rPr>
        <w:t>___________________________________________</w:t>
      </w:r>
      <w:r w:rsidRPr="00282D2A">
        <w:rPr>
          <w:rFonts w:ascii="Times New Roman" w:hAnsi="Times New Roman" w:cs="Times New Roman"/>
          <w:sz w:val="24"/>
          <w:szCs w:val="24"/>
        </w:rPr>
        <w:br/>
      </w:r>
      <w:r w:rsidRPr="00282D2A">
        <w:rPr>
          <w:rFonts w:ascii="Times New Roman" w:hAnsi="Times New Roman" w:cs="Times New Roman"/>
          <w:b/>
          <w:bCs/>
          <w:sz w:val="24"/>
          <w:szCs w:val="24"/>
        </w:rPr>
        <w:t>Vice-Presidente: </w:t>
      </w:r>
      <w:r w:rsidRPr="00282D2A">
        <w:rPr>
          <w:rFonts w:ascii="Times New Roman" w:hAnsi="Times New Roman" w:cs="Times New Roman"/>
          <w:sz w:val="24"/>
          <w:szCs w:val="24"/>
        </w:rPr>
        <w:t>Eliana Rocha / SD</w:t>
      </w:r>
      <w:r w:rsidRPr="00282D2A">
        <w:rPr>
          <w:rFonts w:ascii="Times New Roman" w:hAnsi="Times New Roman" w:cs="Times New Roman"/>
          <w:sz w:val="24"/>
          <w:szCs w:val="24"/>
        </w:rPr>
        <w:br/>
      </w:r>
      <w:r w:rsidRPr="00282D2A">
        <w:rPr>
          <w:rFonts w:ascii="Times New Roman" w:hAnsi="Times New Roman" w:cs="Times New Roman"/>
          <w:sz w:val="24"/>
          <w:szCs w:val="24"/>
        </w:rPr>
        <w:br/>
      </w:r>
    </w:p>
    <w:p w14:paraId="0596CCF0" w14:textId="77777777" w:rsidR="00282D2A" w:rsidRPr="00282D2A" w:rsidRDefault="00282D2A" w:rsidP="00282D2A">
      <w:pPr>
        <w:rPr>
          <w:rFonts w:ascii="Times New Roman" w:hAnsi="Times New Roman" w:cs="Times New Roman"/>
          <w:sz w:val="24"/>
          <w:szCs w:val="24"/>
        </w:rPr>
      </w:pPr>
      <w:r w:rsidRPr="00282D2A">
        <w:rPr>
          <w:rFonts w:ascii="Times New Roman" w:hAnsi="Times New Roman" w:cs="Times New Roman"/>
          <w:sz w:val="24"/>
          <w:szCs w:val="24"/>
        </w:rPr>
        <w:t>___________________________________________</w:t>
      </w:r>
      <w:r w:rsidRPr="00282D2A">
        <w:rPr>
          <w:rFonts w:ascii="Times New Roman" w:hAnsi="Times New Roman" w:cs="Times New Roman"/>
          <w:sz w:val="24"/>
          <w:szCs w:val="24"/>
        </w:rPr>
        <w:br/>
      </w:r>
      <w:r w:rsidRPr="00282D2A">
        <w:rPr>
          <w:rFonts w:ascii="Times New Roman" w:hAnsi="Times New Roman" w:cs="Times New Roman"/>
          <w:b/>
          <w:bCs/>
          <w:sz w:val="24"/>
          <w:szCs w:val="24"/>
        </w:rPr>
        <w:t>1º Secretário: </w:t>
      </w:r>
      <w:r w:rsidRPr="00282D2A">
        <w:rPr>
          <w:rFonts w:ascii="Times New Roman" w:hAnsi="Times New Roman" w:cs="Times New Roman"/>
          <w:sz w:val="24"/>
          <w:szCs w:val="24"/>
        </w:rPr>
        <w:t>Sidnei Oliveira / MDB</w:t>
      </w:r>
      <w:r w:rsidRPr="00282D2A">
        <w:rPr>
          <w:rFonts w:ascii="Times New Roman" w:hAnsi="Times New Roman" w:cs="Times New Roman"/>
          <w:sz w:val="24"/>
          <w:szCs w:val="24"/>
        </w:rPr>
        <w:br/>
      </w:r>
      <w:r w:rsidRPr="00282D2A">
        <w:rPr>
          <w:rFonts w:ascii="Times New Roman" w:hAnsi="Times New Roman" w:cs="Times New Roman"/>
          <w:sz w:val="24"/>
          <w:szCs w:val="24"/>
        </w:rPr>
        <w:br/>
      </w:r>
    </w:p>
    <w:p w14:paraId="0540D175" w14:textId="77777777" w:rsidR="00282D2A" w:rsidRPr="00282D2A" w:rsidRDefault="00282D2A" w:rsidP="00282D2A">
      <w:pPr>
        <w:rPr>
          <w:rFonts w:ascii="Times New Roman" w:hAnsi="Times New Roman" w:cs="Times New Roman"/>
          <w:sz w:val="24"/>
          <w:szCs w:val="24"/>
        </w:rPr>
      </w:pPr>
      <w:r w:rsidRPr="00282D2A">
        <w:rPr>
          <w:rFonts w:ascii="Times New Roman" w:hAnsi="Times New Roman" w:cs="Times New Roman"/>
          <w:sz w:val="24"/>
          <w:szCs w:val="24"/>
        </w:rPr>
        <w:t>___________________________________________</w:t>
      </w:r>
      <w:r w:rsidRPr="00282D2A">
        <w:rPr>
          <w:rFonts w:ascii="Times New Roman" w:hAnsi="Times New Roman" w:cs="Times New Roman"/>
          <w:sz w:val="24"/>
          <w:szCs w:val="24"/>
        </w:rPr>
        <w:br/>
      </w:r>
      <w:r w:rsidRPr="00282D2A">
        <w:rPr>
          <w:rFonts w:ascii="Times New Roman" w:hAnsi="Times New Roman" w:cs="Times New Roman"/>
          <w:b/>
          <w:bCs/>
          <w:sz w:val="24"/>
          <w:szCs w:val="24"/>
        </w:rPr>
        <w:t>2º Secretário: </w:t>
      </w:r>
      <w:r w:rsidRPr="00282D2A">
        <w:rPr>
          <w:rFonts w:ascii="Times New Roman" w:hAnsi="Times New Roman" w:cs="Times New Roman"/>
          <w:sz w:val="24"/>
          <w:szCs w:val="24"/>
        </w:rPr>
        <w:t>Tiago Cordeiro / PDT</w:t>
      </w:r>
    </w:p>
    <w:p w14:paraId="2F1236D1" w14:textId="77777777" w:rsidR="00424D5F" w:rsidRPr="00D90286" w:rsidRDefault="00424D5F" w:rsidP="00424D5F">
      <w:pPr>
        <w:rPr>
          <w:rFonts w:ascii="Times New Roman" w:hAnsi="Times New Roman" w:cs="Times New Roman"/>
          <w:sz w:val="24"/>
          <w:szCs w:val="24"/>
        </w:rPr>
      </w:pPr>
    </w:p>
    <w:sectPr w:rsidR="00424D5F" w:rsidRPr="00D90286" w:rsidSect="00727386">
      <w:headerReference w:type="even" r:id="rId7"/>
      <w:headerReference w:type="default" r:id="rId8"/>
      <w:headerReference w:type="first" r:id="rId9"/>
      <w:pgSz w:w="11906" w:h="16838"/>
      <w:pgMar w:top="1985" w:right="1134" w:bottom="1418"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150EAD" w14:textId="77777777" w:rsidR="003B7C82" w:rsidRDefault="003B7C82" w:rsidP="00E551F0">
      <w:r>
        <w:separator/>
      </w:r>
    </w:p>
  </w:endnote>
  <w:endnote w:type="continuationSeparator" w:id="0">
    <w:p w14:paraId="524EC256" w14:textId="77777777" w:rsidR="003B7C82" w:rsidRDefault="003B7C82" w:rsidP="00E551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DEB4A7" w14:textId="77777777" w:rsidR="003B7C82" w:rsidRDefault="003B7C82" w:rsidP="00E551F0">
      <w:r>
        <w:separator/>
      </w:r>
    </w:p>
  </w:footnote>
  <w:footnote w:type="continuationSeparator" w:id="0">
    <w:p w14:paraId="5DCE0D50" w14:textId="77777777" w:rsidR="003B7C82" w:rsidRDefault="003B7C82" w:rsidP="00E551F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58AA2B" w14:textId="77777777" w:rsidR="00E551F0" w:rsidRDefault="00000000">
    <w:pPr>
      <w:pStyle w:val="Cabealho"/>
    </w:pPr>
    <w:r>
      <w:rPr>
        <w:noProof/>
      </w:rPr>
      <w:pict w14:anchorId="21E08C9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6081313" o:spid="_x0000_s1029" type="#_x0000_t75" style="position:absolute;margin-left:0;margin-top:0;width:595.45pt;height:841.9pt;z-index:-251657216;mso-position-horizontal:center;mso-position-horizontal-relative:margin;mso-position-vertical:center;mso-position-vertical-relative:margin" o:allowincell="f">
          <v:imagedata r:id="rId1" o:title="oficio"/>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2C1E86" w14:textId="77777777" w:rsidR="00E551F0" w:rsidRDefault="00000000">
    <w:pPr>
      <w:pStyle w:val="Cabealho"/>
    </w:pPr>
    <w:r>
      <w:rPr>
        <w:noProof/>
      </w:rPr>
      <w:pict w14:anchorId="3E7E821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6081314" o:spid="_x0000_s1030" type="#_x0000_t75" style="position:absolute;margin-left:-56.8pt;margin-top:-92pt;width:595.45pt;height:841.9pt;z-index:-251656192;mso-position-horizontal-relative:margin;mso-position-vertical-relative:margin" o:allowincell="f">
          <v:imagedata r:id="rId1" o:title="oficio"/>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4B14EA" w14:textId="77777777" w:rsidR="00E551F0" w:rsidRDefault="00000000">
    <w:pPr>
      <w:pStyle w:val="Cabealho"/>
    </w:pPr>
    <w:r>
      <w:rPr>
        <w:noProof/>
      </w:rPr>
      <w:pict w14:anchorId="1651117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6081312" o:spid="_x0000_s1028" type="#_x0000_t75" style="position:absolute;margin-left:0;margin-top:0;width:595.45pt;height:841.9pt;z-index:-251658240;mso-position-horizontal:center;mso-position-horizontal-relative:margin;mso-position-vertical:center;mso-position-vertical-relative:margin" o:allowincell="f">
          <v:imagedata r:id="rId1" o:title="oficio"/>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925C3"/>
    <w:multiLevelType w:val="multilevel"/>
    <w:tmpl w:val="C2FA9A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272132"/>
    <w:multiLevelType w:val="multilevel"/>
    <w:tmpl w:val="5268DF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1A47506"/>
    <w:multiLevelType w:val="multilevel"/>
    <w:tmpl w:val="53B47D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D503304"/>
    <w:multiLevelType w:val="multilevel"/>
    <w:tmpl w:val="A47A8D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00E3EA0"/>
    <w:multiLevelType w:val="multilevel"/>
    <w:tmpl w:val="A2DAF0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2A3623F"/>
    <w:multiLevelType w:val="multilevel"/>
    <w:tmpl w:val="88106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58730C6"/>
    <w:multiLevelType w:val="multilevel"/>
    <w:tmpl w:val="991E7F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1023D7B"/>
    <w:multiLevelType w:val="multilevel"/>
    <w:tmpl w:val="ABDCC8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47A46C7"/>
    <w:multiLevelType w:val="multilevel"/>
    <w:tmpl w:val="36E2E31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5D8B6663"/>
    <w:multiLevelType w:val="multilevel"/>
    <w:tmpl w:val="633A36E2"/>
    <w:lvl w:ilvl="0">
      <w:start w:val="3"/>
      <w:numFmt w:val="decimal"/>
      <w:lvlText w:val="%1"/>
      <w:lvlJc w:val="left"/>
      <w:pPr>
        <w:ind w:left="360" w:hanging="360"/>
      </w:pPr>
      <w:rPr>
        <w:rFonts w:hint="default"/>
      </w:rPr>
    </w:lvl>
    <w:lvl w:ilvl="1">
      <w:start w:val="4"/>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0" w15:restartNumberingAfterBreak="0">
    <w:nsid w:val="648C2A60"/>
    <w:multiLevelType w:val="multilevel"/>
    <w:tmpl w:val="A40CE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F7630DB"/>
    <w:multiLevelType w:val="multilevel"/>
    <w:tmpl w:val="F20EB1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27344811">
    <w:abstractNumId w:val="5"/>
  </w:num>
  <w:num w:numId="2" w16cid:durableId="548760437">
    <w:abstractNumId w:val="1"/>
  </w:num>
  <w:num w:numId="3" w16cid:durableId="1406882311">
    <w:abstractNumId w:val="0"/>
  </w:num>
  <w:num w:numId="4" w16cid:durableId="99834193">
    <w:abstractNumId w:val="3"/>
  </w:num>
  <w:num w:numId="5" w16cid:durableId="947735564">
    <w:abstractNumId w:val="4"/>
  </w:num>
  <w:num w:numId="6" w16cid:durableId="1805274646">
    <w:abstractNumId w:val="6"/>
  </w:num>
  <w:num w:numId="7" w16cid:durableId="175576860">
    <w:abstractNumId w:val="10"/>
  </w:num>
  <w:num w:numId="8" w16cid:durableId="1546210515">
    <w:abstractNumId w:val="7"/>
  </w:num>
  <w:num w:numId="9" w16cid:durableId="1156265147">
    <w:abstractNumId w:val="2"/>
  </w:num>
  <w:num w:numId="10" w16cid:durableId="1367221955">
    <w:abstractNumId w:val="11"/>
  </w:num>
  <w:num w:numId="11" w16cid:durableId="694307869">
    <w:abstractNumId w:val="8"/>
  </w:num>
  <w:num w:numId="12" w16cid:durableId="168783006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51F0"/>
    <w:rsid w:val="000450C8"/>
    <w:rsid w:val="000D70BA"/>
    <w:rsid w:val="0015133D"/>
    <w:rsid w:val="00195886"/>
    <w:rsid w:val="001A3E3B"/>
    <w:rsid w:val="001A6E0F"/>
    <w:rsid w:val="001E0881"/>
    <w:rsid w:val="002436A7"/>
    <w:rsid w:val="002547BA"/>
    <w:rsid w:val="00282D2A"/>
    <w:rsid w:val="002D4382"/>
    <w:rsid w:val="00310532"/>
    <w:rsid w:val="00317AB9"/>
    <w:rsid w:val="00376238"/>
    <w:rsid w:val="003B7C82"/>
    <w:rsid w:val="003F7BE0"/>
    <w:rsid w:val="00424D5F"/>
    <w:rsid w:val="00433FB1"/>
    <w:rsid w:val="004623DF"/>
    <w:rsid w:val="00472D44"/>
    <w:rsid w:val="00485698"/>
    <w:rsid w:val="004D5EEB"/>
    <w:rsid w:val="005026A5"/>
    <w:rsid w:val="00512A02"/>
    <w:rsid w:val="00586693"/>
    <w:rsid w:val="00645D80"/>
    <w:rsid w:val="00661AA5"/>
    <w:rsid w:val="006A1712"/>
    <w:rsid w:val="006C0733"/>
    <w:rsid w:val="00727386"/>
    <w:rsid w:val="0077629C"/>
    <w:rsid w:val="00781EFD"/>
    <w:rsid w:val="007C5ED9"/>
    <w:rsid w:val="007D7EE1"/>
    <w:rsid w:val="008220A2"/>
    <w:rsid w:val="00852F0E"/>
    <w:rsid w:val="008A74D3"/>
    <w:rsid w:val="008B445C"/>
    <w:rsid w:val="008B6EEA"/>
    <w:rsid w:val="0091331D"/>
    <w:rsid w:val="00931D14"/>
    <w:rsid w:val="009626F0"/>
    <w:rsid w:val="009A34A2"/>
    <w:rsid w:val="009E346F"/>
    <w:rsid w:val="00A40258"/>
    <w:rsid w:val="00AA2C91"/>
    <w:rsid w:val="00AB15AF"/>
    <w:rsid w:val="00AB4D1F"/>
    <w:rsid w:val="00AD4E2A"/>
    <w:rsid w:val="00AE574F"/>
    <w:rsid w:val="00B500D9"/>
    <w:rsid w:val="00BB28DA"/>
    <w:rsid w:val="00C16C8E"/>
    <w:rsid w:val="00C74AD9"/>
    <w:rsid w:val="00C82F15"/>
    <w:rsid w:val="00C9312D"/>
    <w:rsid w:val="00CE0A84"/>
    <w:rsid w:val="00D848A3"/>
    <w:rsid w:val="00D90286"/>
    <w:rsid w:val="00DA7AAE"/>
    <w:rsid w:val="00DF63CB"/>
    <w:rsid w:val="00E551F0"/>
    <w:rsid w:val="00E64DB9"/>
    <w:rsid w:val="00E7607B"/>
    <w:rsid w:val="00E81016"/>
    <w:rsid w:val="00EA451A"/>
    <w:rsid w:val="00EB0063"/>
    <w:rsid w:val="00F14D3A"/>
    <w:rsid w:val="00F84625"/>
    <w:rsid w:val="00FB67C7"/>
    <w:rsid w:val="00FC480F"/>
    <w:rsid w:val="00FD090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AF627B"/>
  <w15:chartTrackingRefBased/>
  <w15:docId w15:val="{78CDAAE0-DDFB-4C6E-8DC5-A2F091E08E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76238"/>
    <w:pPr>
      <w:suppressAutoHyphens/>
      <w:spacing w:after="0" w:line="240" w:lineRule="auto"/>
    </w:pPr>
    <w:rPr>
      <w:rFonts w:ascii="Calibri" w:eastAsia="Calibri" w:hAnsi="Calibri" w:cs="Calibri"/>
      <w:kern w:val="0"/>
      <w:lang w:eastAsia="zh-CN"/>
      <w14:ligatures w14:val="none"/>
    </w:rPr>
  </w:style>
  <w:style w:type="paragraph" w:styleId="Ttulo1">
    <w:name w:val="heading 1"/>
    <w:basedOn w:val="Normal"/>
    <w:next w:val="Normal"/>
    <w:link w:val="Ttulo1Char"/>
    <w:uiPriority w:val="9"/>
    <w:qFormat/>
    <w:rsid w:val="00E551F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har"/>
    <w:uiPriority w:val="9"/>
    <w:semiHidden/>
    <w:unhideWhenUsed/>
    <w:qFormat/>
    <w:rsid w:val="00E551F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har"/>
    <w:uiPriority w:val="9"/>
    <w:semiHidden/>
    <w:unhideWhenUsed/>
    <w:qFormat/>
    <w:rsid w:val="00E551F0"/>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har"/>
    <w:uiPriority w:val="9"/>
    <w:semiHidden/>
    <w:unhideWhenUsed/>
    <w:qFormat/>
    <w:rsid w:val="00E551F0"/>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har"/>
    <w:uiPriority w:val="9"/>
    <w:semiHidden/>
    <w:unhideWhenUsed/>
    <w:qFormat/>
    <w:rsid w:val="00E551F0"/>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har"/>
    <w:uiPriority w:val="9"/>
    <w:semiHidden/>
    <w:unhideWhenUsed/>
    <w:qFormat/>
    <w:rsid w:val="00E551F0"/>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E551F0"/>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E551F0"/>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E551F0"/>
    <w:pPr>
      <w:keepNext/>
      <w:keepLines/>
      <w:outlineLvl w:val="8"/>
    </w:pPr>
    <w:rPr>
      <w:rFonts w:eastAsiaTheme="majorEastAsia" w:cstheme="majorBidi"/>
      <w:color w:val="272727" w:themeColor="text1" w:themeTint="D8"/>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E551F0"/>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
    <w:semiHidden/>
    <w:rsid w:val="00E551F0"/>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semiHidden/>
    <w:rsid w:val="00E551F0"/>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rsid w:val="00E551F0"/>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sid w:val="00E551F0"/>
    <w:rPr>
      <w:rFonts w:eastAsiaTheme="majorEastAsia" w:cstheme="majorBidi"/>
      <w:color w:val="0F4761" w:themeColor="accent1" w:themeShade="BF"/>
    </w:rPr>
  </w:style>
  <w:style w:type="character" w:customStyle="1" w:styleId="Ttulo6Char">
    <w:name w:val="Título 6 Char"/>
    <w:basedOn w:val="Fontepargpadro"/>
    <w:link w:val="Ttulo6"/>
    <w:uiPriority w:val="9"/>
    <w:semiHidden/>
    <w:rsid w:val="00E551F0"/>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E551F0"/>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E551F0"/>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E551F0"/>
    <w:rPr>
      <w:rFonts w:eastAsiaTheme="majorEastAsia" w:cstheme="majorBidi"/>
      <w:color w:val="272727" w:themeColor="text1" w:themeTint="D8"/>
    </w:rPr>
  </w:style>
  <w:style w:type="paragraph" w:styleId="Ttulo">
    <w:name w:val="Title"/>
    <w:basedOn w:val="Normal"/>
    <w:next w:val="Normal"/>
    <w:link w:val="TtuloChar"/>
    <w:uiPriority w:val="10"/>
    <w:qFormat/>
    <w:rsid w:val="00E551F0"/>
    <w:pPr>
      <w:spacing w:after="80"/>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E551F0"/>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E551F0"/>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E551F0"/>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E551F0"/>
    <w:pPr>
      <w:spacing w:before="160"/>
      <w:jc w:val="center"/>
    </w:pPr>
    <w:rPr>
      <w:i/>
      <w:iCs/>
      <w:color w:val="404040" w:themeColor="text1" w:themeTint="BF"/>
    </w:rPr>
  </w:style>
  <w:style w:type="character" w:customStyle="1" w:styleId="CitaoChar">
    <w:name w:val="Citação Char"/>
    <w:basedOn w:val="Fontepargpadro"/>
    <w:link w:val="Citao"/>
    <w:uiPriority w:val="29"/>
    <w:rsid w:val="00E551F0"/>
    <w:rPr>
      <w:i/>
      <w:iCs/>
      <w:color w:val="404040" w:themeColor="text1" w:themeTint="BF"/>
    </w:rPr>
  </w:style>
  <w:style w:type="paragraph" w:styleId="PargrafodaLista">
    <w:name w:val="List Paragraph"/>
    <w:basedOn w:val="Normal"/>
    <w:uiPriority w:val="1"/>
    <w:qFormat/>
    <w:rsid w:val="00E551F0"/>
    <w:pPr>
      <w:ind w:left="720"/>
      <w:contextualSpacing/>
    </w:pPr>
  </w:style>
  <w:style w:type="character" w:styleId="nfaseIntensa">
    <w:name w:val="Intense Emphasis"/>
    <w:basedOn w:val="Fontepargpadro"/>
    <w:uiPriority w:val="21"/>
    <w:qFormat/>
    <w:rsid w:val="00E551F0"/>
    <w:rPr>
      <w:i/>
      <w:iCs/>
      <w:color w:val="0F4761" w:themeColor="accent1" w:themeShade="BF"/>
    </w:rPr>
  </w:style>
  <w:style w:type="paragraph" w:styleId="CitaoIntensa">
    <w:name w:val="Intense Quote"/>
    <w:basedOn w:val="Normal"/>
    <w:next w:val="Normal"/>
    <w:link w:val="CitaoIntensaChar"/>
    <w:uiPriority w:val="30"/>
    <w:qFormat/>
    <w:rsid w:val="00E551F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E551F0"/>
    <w:rPr>
      <w:i/>
      <w:iCs/>
      <w:color w:val="0F4761" w:themeColor="accent1" w:themeShade="BF"/>
    </w:rPr>
  </w:style>
  <w:style w:type="character" w:styleId="RefernciaIntensa">
    <w:name w:val="Intense Reference"/>
    <w:basedOn w:val="Fontepargpadro"/>
    <w:uiPriority w:val="32"/>
    <w:qFormat/>
    <w:rsid w:val="00E551F0"/>
    <w:rPr>
      <w:b/>
      <w:bCs/>
      <w:smallCaps/>
      <w:color w:val="0F4761" w:themeColor="accent1" w:themeShade="BF"/>
      <w:spacing w:val="5"/>
    </w:rPr>
  </w:style>
  <w:style w:type="paragraph" w:styleId="Cabealho">
    <w:name w:val="header"/>
    <w:basedOn w:val="Normal"/>
    <w:link w:val="CabealhoChar"/>
    <w:uiPriority w:val="99"/>
    <w:unhideWhenUsed/>
    <w:rsid w:val="00E551F0"/>
    <w:pPr>
      <w:tabs>
        <w:tab w:val="center" w:pos="4252"/>
        <w:tab w:val="right" w:pos="8504"/>
      </w:tabs>
    </w:pPr>
  </w:style>
  <w:style w:type="character" w:customStyle="1" w:styleId="CabealhoChar">
    <w:name w:val="Cabeçalho Char"/>
    <w:basedOn w:val="Fontepargpadro"/>
    <w:link w:val="Cabealho"/>
    <w:uiPriority w:val="99"/>
    <w:rsid w:val="00E551F0"/>
  </w:style>
  <w:style w:type="paragraph" w:styleId="Rodap">
    <w:name w:val="footer"/>
    <w:basedOn w:val="Normal"/>
    <w:link w:val="RodapChar"/>
    <w:uiPriority w:val="99"/>
    <w:unhideWhenUsed/>
    <w:rsid w:val="00E551F0"/>
    <w:pPr>
      <w:tabs>
        <w:tab w:val="center" w:pos="4252"/>
        <w:tab w:val="right" w:pos="8504"/>
      </w:tabs>
    </w:pPr>
  </w:style>
  <w:style w:type="character" w:customStyle="1" w:styleId="RodapChar">
    <w:name w:val="Rodapé Char"/>
    <w:basedOn w:val="Fontepargpadro"/>
    <w:link w:val="Rodap"/>
    <w:uiPriority w:val="99"/>
    <w:rsid w:val="00E551F0"/>
  </w:style>
  <w:style w:type="paragraph" w:styleId="Corpodetexto3">
    <w:name w:val="Body Text 3"/>
    <w:basedOn w:val="Normal"/>
    <w:link w:val="Corpodetexto3Char"/>
    <w:rsid w:val="00EB0063"/>
    <w:pPr>
      <w:widowControl w:val="0"/>
      <w:tabs>
        <w:tab w:val="left" w:pos="1418"/>
      </w:tabs>
      <w:ind w:firstLine="1134"/>
      <w:jc w:val="both"/>
    </w:pPr>
    <w:rPr>
      <w:rFonts w:ascii="Times New Roman" w:eastAsia="Times New Roman" w:hAnsi="Times New Roman" w:cs="Times New Roman"/>
      <w:sz w:val="24"/>
      <w:szCs w:val="24"/>
      <w:lang w:eastAsia="pt-BR"/>
    </w:rPr>
  </w:style>
  <w:style w:type="character" w:customStyle="1" w:styleId="Corpodetexto3Char">
    <w:name w:val="Corpo de texto 3 Char"/>
    <w:basedOn w:val="Fontepargpadro"/>
    <w:link w:val="Corpodetexto3"/>
    <w:rsid w:val="00EB0063"/>
    <w:rPr>
      <w:rFonts w:ascii="Times New Roman" w:eastAsia="Times New Roman" w:hAnsi="Times New Roman" w:cs="Times New Roman"/>
      <w:kern w:val="0"/>
      <w:sz w:val="24"/>
      <w:szCs w:val="24"/>
      <w:lang w:eastAsia="pt-BR"/>
      <w14:ligatures w14:val="none"/>
    </w:rPr>
  </w:style>
  <w:style w:type="paragraph" w:customStyle="1" w:styleId="TableParagraph">
    <w:name w:val="Table Paragraph"/>
    <w:basedOn w:val="Normal"/>
    <w:uiPriority w:val="1"/>
    <w:qFormat/>
    <w:rsid w:val="00EB0063"/>
    <w:pPr>
      <w:widowControl w:val="0"/>
      <w:autoSpaceDE w:val="0"/>
      <w:autoSpaceDN w:val="0"/>
    </w:pPr>
    <w:rPr>
      <w:lang w:val="pt-PT"/>
    </w:rPr>
  </w:style>
  <w:style w:type="paragraph" w:styleId="Corpodetexto">
    <w:name w:val="Body Text"/>
    <w:basedOn w:val="Normal"/>
    <w:link w:val="CorpodetextoChar"/>
    <w:uiPriority w:val="99"/>
    <w:semiHidden/>
    <w:unhideWhenUsed/>
    <w:rsid w:val="00931D14"/>
    <w:pPr>
      <w:spacing w:after="120"/>
    </w:pPr>
  </w:style>
  <w:style w:type="character" w:customStyle="1" w:styleId="CorpodetextoChar">
    <w:name w:val="Corpo de texto Char"/>
    <w:basedOn w:val="Fontepargpadro"/>
    <w:link w:val="Corpodetexto"/>
    <w:uiPriority w:val="99"/>
    <w:semiHidden/>
    <w:rsid w:val="00931D14"/>
  </w:style>
  <w:style w:type="character" w:styleId="Hyperlink">
    <w:name w:val="Hyperlink"/>
    <w:basedOn w:val="Fontepargpadro"/>
    <w:uiPriority w:val="99"/>
    <w:unhideWhenUsed/>
    <w:rsid w:val="00931D14"/>
    <w:rPr>
      <w:color w:val="467886" w:themeColor="hyperlink"/>
      <w:u w:val="single"/>
    </w:rPr>
  </w:style>
  <w:style w:type="table" w:styleId="Tabelacomgrade">
    <w:name w:val="Table Grid"/>
    <w:basedOn w:val="Tabelanormal"/>
    <w:uiPriority w:val="39"/>
    <w:rsid w:val="00424D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4</Pages>
  <Words>2173</Words>
  <Characters>11736</Characters>
  <Application>Microsoft Office Word</Application>
  <DocSecurity>0</DocSecurity>
  <Lines>97</Lines>
  <Paragraphs>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Paulo Fabrício</dc:creator>
  <cp:keywords/>
  <dc:description/>
  <cp:lastModifiedBy>Neide</cp:lastModifiedBy>
  <cp:revision>2</cp:revision>
  <dcterms:created xsi:type="dcterms:W3CDTF">2025-10-02T19:42:00Z</dcterms:created>
  <dcterms:modified xsi:type="dcterms:W3CDTF">2025-10-02T19:42:00Z</dcterms:modified>
</cp:coreProperties>
</file>