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2B" w:rsidRPr="00172C77" w:rsidRDefault="00D307D9" w:rsidP="00320096">
      <w:pPr>
        <w:pStyle w:val="NormalWeb"/>
        <w:spacing w:before="0" w:beforeAutospacing="0" w:after="0" w:afterAutospacing="0"/>
        <w:jc w:val="center"/>
        <w:rPr>
          <w:b/>
        </w:rPr>
      </w:pPr>
      <w:bookmarkStart w:id="0" w:name="_GoBack"/>
      <w:bookmarkEnd w:id="0"/>
      <w:r w:rsidRPr="00172C77">
        <w:rPr>
          <w:b/>
        </w:rPr>
        <w:t xml:space="preserve">PROJETO DE </w:t>
      </w:r>
      <w:r w:rsidR="0080502B" w:rsidRPr="00172C77">
        <w:rPr>
          <w:b/>
        </w:rPr>
        <w:t>LEI MUNICIPAL N.º</w:t>
      </w:r>
      <w:r w:rsidR="007B5327" w:rsidRPr="00172C77">
        <w:rPr>
          <w:b/>
        </w:rPr>
        <w:t xml:space="preserve"> </w:t>
      </w:r>
      <w:r w:rsidR="006342EC" w:rsidRPr="00172C77">
        <w:rPr>
          <w:b/>
        </w:rPr>
        <w:t>0</w:t>
      </w:r>
      <w:r w:rsidR="004725DC">
        <w:rPr>
          <w:b/>
        </w:rPr>
        <w:t>23</w:t>
      </w:r>
      <w:r w:rsidR="0080502B" w:rsidRPr="00172C77">
        <w:rPr>
          <w:b/>
        </w:rPr>
        <w:t xml:space="preserve"> DE </w:t>
      </w:r>
      <w:r w:rsidR="004725DC">
        <w:rPr>
          <w:b/>
        </w:rPr>
        <w:t>29</w:t>
      </w:r>
      <w:r w:rsidR="00490FA2" w:rsidRPr="00172C77">
        <w:rPr>
          <w:b/>
        </w:rPr>
        <w:t xml:space="preserve"> </w:t>
      </w:r>
      <w:r w:rsidR="0080502B" w:rsidRPr="00172C77">
        <w:rPr>
          <w:b/>
        </w:rPr>
        <w:t xml:space="preserve">DE </w:t>
      </w:r>
      <w:r w:rsidR="004725DC">
        <w:rPr>
          <w:b/>
        </w:rPr>
        <w:t>MAIO</w:t>
      </w:r>
      <w:r w:rsidR="00A91394" w:rsidRPr="00172C77">
        <w:rPr>
          <w:b/>
        </w:rPr>
        <w:t xml:space="preserve"> </w:t>
      </w:r>
      <w:r w:rsidR="0080502B" w:rsidRPr="00172C77">
        <w:rPr>
          <w:b/>
        </w:rPr>
        <w:t>DE 201</w:t>
      </w:r>
      <w:r w:rsidR="002F027C" w:rsidRPr="00172C77">
        <w:rPr>
          <w:b/>
        </w:rPr>
        <w:t>7</w:t>
      </w:r>
      <w:r w:rsidR="0080502B" w:rsidRPr="00172C77">
        <w:rPr>
          <w:b/>
        </w:rPr>
        <w:t>.</w:t>
      </w:r>
    </w:p>
    <w:p w:rsidR="00320096" w:rsidRPr="00172C77" w:rsidRDefault="00320096" w:rsidP="00A43736">
      <w:pPr>
        <w:pStyle w:val="NormalWeb"/>
        <w:spacing w:before="0" w:beforeAutospacing="0" w:after="0" w:afterAutospacing="0" w:line="360" w:lineRule="auto"/>
        <w:jc w:val="center"/>
        <w:rPr>
          <w:b/>
          <w:bCs/>
        </w:rPr>
      </w:pPr>
    </w:p>
    <w:p w:rsidR="00FE1650" w:rsidRPr="007B5327" w:rsidRDefault="00FE1650" w:rsidP="00FE1650">
      <w:pPr>
        <w:ind w:left="4536"/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Autoriza o Poder Executivo municipal de Dilermando de Aguiar a contratar </w:t>
      </w:r>
      <w:r w:rsidR="00BE2FE9">
        <w:rPr>
          <w:sz w:val="24"/>
          <w:szCs w:val="24"/>
        </w:rPr>
        <w:t>emergencialmente</w:t>
      </w:r>
      <w:r>
        <w:rPr>
          <w:sz w:val="24"/>
          <w:szCs w:val="24"/>
        </w:rPr>
        <w:t xml:space="preserve"> </w:t>
      </w:r>
      <w:r w:rsidRPr="007B5327">
        <w:rPr>
          <w:sz w:val="24"/>
          <w:szCs w:val="24"/>
        </w:rPr>
        <w:t>01 (um)</w:t>
      </w:r>
      <w:r w:rsidR="0078564D">
        <w:rPr>
          <w:sz w:val="24"/>
          <w:szCs w:val="24"/>
        </w:rPr>
        <w:t xml:space="preserve"> Farmacêutico</w:t>
      </w:r>
      <w:r w:rsidRPr="007B5327">
        <w:rPr>
          <w:sz w:val="24"/>
          <w:szCs w:val="24"/>
        </w:rPr>
        <w:t xml:space="preserve"> para atender as necessidades de excepcional interesse público.</w:t>
      </w:r>
    </w:p>
    <w:p w:rsidR="00005D9F" w:rsidRPr="00172C77" w:rsidRDefault="00005D9F" w:rsidP="00A43736">
      <w:pPr>
        <w:spacing w:line="360" w:lineRule="auto"/>
        <w:ind w:left="4536"/>
        <w:jc w:val="both"/>
        <w:rPr>
          <w:sz w:val="24"/>
          <w:szCs w:val="24"/>
        </w:rPr>
      </w:pPr>
    </w:p>
    <w:p w:rsidR="00744D34" w:rsidRPr="00172C77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172C77">
        <w:rPr>
          <w:b/>
          <w:sz w:val="24"/>
          <w:szCs w:val="24"/>
        </w:rPr>
        <w:t>LEI:</w:t>
      </w:r>
    </w:p>
    <w:p w:rsidR="00CF6EC7" w:rsidRPr="00172C77" w:rsidRDefault="00CF6EC7" w:rsidP="00320096">
      <w:pPr>
        <w:suppressAutoHyphens/>
        <w:ind w:firstLine="709"/>
        <w:jc w:val="both"/>
        <w:rPr>
          <w:sz w:val="24"/>
          <w:szCs w:val="24"/>
        </w:rPr>
      </w:pPr>
    </w:p>
    <w:p w:rsidR="00AD7F14" w:rsidRPr="00172C77" w:rsidRDefault="00A43736" w:rsidP="00AD7F14">
      <w:pPr>
        <w:spacing w:line="360" w:lineRule="auto"/>
        <w:ind w:firstLine="709"/>
        <w:jc w:val="both"/>
        <w:rPr>
          <w:sz w:val="24"/>
          <w:szCs w:val="24"/>
        </w:rPr>
      </w:pPr>
      <w:r w:rsidRPr="00172C77">
        <w:rPr>
          <w:sz w:val="24"/>
          <w:szCs w:val="24"/>
        </w:rPr>
        <w:t xml:space="preserve">Art. 1º - </w:t>
      </w:r>
      <w:r w:rsidR="00FE1650">
        <w:rPr>
          <w:sz w:val="24"/>
          <w:szCs w:val="24"/>
        </w:rPr>
        <w:t>É caracterizado</w:t>
      </w:r>
      <w:r w:rsidR="00BE2FE9">
        <w:rPr>
          <w:sz w:val="24"/>
          <w:szCs w:val="24"/>
        </w:rPr>
        <w:t xml:space="preserve"> como de excepcional i</w:t>
      </w:r>
      <w:r w:rsidR="00AD7F14" w:rsidRPr="00172C77">
        <w:rPr>
          <w:sz w:val="24"/>
          <w:szCs w:val="24"/>
        </w:rPr>
        <w:t>nteress</w:t>
      </w:r>
      <w:r w:rsidR="00BE2FE9">
        <w:rPr>
          <w:sz w:val="24"/>
          <w:szCs w:val="24"/>
        </w:rPr>
        <w:t>e p</w:t>
      </w:r>
      <w:r w:rsidR="00EA580B" w:rsidRPr="00172C77">
        <w:rPr>
          <w:sz w:val="24"/>
          <w:szCs w:val="24"/>
        </w:rPr>
        <w:t xml:space="preserve">úblico, para o </w:t>
      </w:r>
      <w:r w:rsidR="00BE2FE9">
        <w:rPr>
          <w:sz w:val="24"/>
          <w:szCs w:val="24"/>
        </w:rPr>
        <w:t xml:space="preserve">funcionamento </w:t>
      </w:r>
      <w:r w:rsidR="00EA580B" w:rsidRPr="00172C77">
        <w:rPr>
          <w:sz w:val="24"/>
          <w:szCs w:val="24"/>
        </w:rPr>
        <w:t>da</w:t>
      </w:r>
      <w:r w:rsidR="00AF3419">
        <w:rPr>
          <w:sz w:val="24"/>
          <w:szCs w:val="24"/>
        </w:rPr>
        <w:t>s</w:t>
      </w:r>
      <w:r w:rsidR="00EA580B" w:rsidRPr="00172C77">
        <w:rPr>
          <w:sz w:val="24"/>
          <w:szCs w:val="24"/>
        </w:rPr>
        <w:t xml:space="preserve"> </w:t>
      </w:r>
      <w:r w:rsidR="00BE2FE9">
        <w:rPr>
          <w:sz w:val="24"/>
          <w:szCs w:val="24"/>
        </w:rPr>
        <w:t>farmácia</w:t>
      </w:r>
      <w:r w:rsidR="00AF3419">
        <w:rPr>
          <w:sz w:val="24"/>
          <w:szCs w:val="24"/>
        </w:rPr>
        <w:t>s</w:t>
      </w:r>
      <w:r w:rsidR="00BE2FE9">
        <w:rPr>
          <w:sz w:val="24"/>
          <w:szCs w:val="24"/>
        </w:rPr>
        <w:t xml:space="preserve"> da</w:t>
      </w:r>
      <w:r w:rsidR="00AF3419">
        <w:rPr>
          <w:sz w:val="24"/>
          <w:szCs w:val="24"/>
        </w:rPr>
        <w:t>s</w:t>
      </w:r>
      <w:r w:rsidR="00BE2FE9">
        <w:rPr>
          <w:sz w:val="24"/>
          <w:szCs w:val="24"/>
        </w:rPr>
        <w:t xml:space="preserve"> </w:t>
      </w:r>
      <w:r w:rsidR="00EA580B" w:rsidRPr="00172C77">
        <w:rPr>
          <w:sz w:val="24"/>
          <w:szCs w:val="24"/>
        </w:rPr>
        <w:t>Unidade</w:t>
      </w:r>
      <w:r w:rsidR="00AF3419">
        <w:rPr>
          <w:sz w:val="24"/>
          <w:szCs w:val="24"/>
        </w:rPr>
        <w:t>s</w:t>
      </w:r>
      <w:r w:rsidR="00EA580B" w:rsidRPr="00172C77">
        <w:rPr>
          <w:sz w:val="24"/>
          <w:szCs w:val="24"/>
        </w:rPr>
        <w:t xml:space="preserve"> Básica</w:t>
      </w:r>
      <w:r w:rsidR="00AF3419">
        <w:rPr>
          <w:sz w:val="24"/>
          <w:szCs w:val="24"/>
        </w:rPr>
        <w:t>s</w:t>
      </w:r>
      <w:r w:rsidR="00EA580B" w:rsidRPr="00172C77">
        <w:rPr>
          <w:sz w:val="24"/>
          <w:szCs w:val="24"/>
        </w:rPr>
        <w:t xml:space="preserve"> de Saúde</w:t>
      </w:r>
      <w:r w:rsidR="00AD7F14" w:rsidRPr="00172C77">
        <w:rPr>
          <w:sz w:val="24"/>
          <w:szCs w:val="24"/>
        </w:rPr>
        <w:t xml:space="preserve">, na forma preconizada no inciso IX do art. 37 da Constituição Federal, o provimento da demanda de </w:t>
      </w:r>
      <w:r w:rsidR="00EA580B" w:rsidRPr="00172C77">
        <w:rPr>
          <w:sz w:val="24"/>
          <w:szCs w:val="24"/>
        </w:rPr>
        <w:t xml:space="preserve">01 (um) </w:t>
      </w:r>
      <w:r w:rsidR="0078564D">
        <w:rPr>
          <w:sz w:val="24"/>
          <w:szCs w:val="24"/>
        </w:rPr>
        <w:t>Farmacêutico</w:t>
      </w:r>
      <w:r w:rsidR="00EA580B" w:rsidRPr="00172C77">
        <w:rPr>
          <w:sz w:val="24"/>
          <w:szCs w:val="24"/>
        </w:rPr>
        <w:t>.</w:t>
      </w:r>
    </w:p>
    <w:p w:rsidR="00EA580B" w:rsidRPr="00172C77" w:rsidRDefault="00EA580B" w:rsidP="00AD7F14">
      <w:pPr>
        <w:spacing w:line="360" w:lineRule="auto"/>
        <w:ind w:firstLine="709"/>
        <w:jc w:val="both"/>
        <w:rPr>
          <w:sz w:val="24"/>
          <w:szCs w:val="24"/>
        </w:rPr>
      </w:pPr>
    </w:p>
    <w:p w:rsidR="00A43736" w:rsidRPr="00172C77" w:rsidRDefault="00EA580B" w:rsidP="00AD7F14">
      <w:pPr>
        <w:spacing w:line="360" w:lineRule="auto"/>
        <w:ind w:firstLine="709"/>
        <w:jc w:val="both"/>
        <w:rPr>
          <w:sz w:val="24"/>
          <w:szCs w:val="24"/>
        </w:rPr>
      </w:pPr>
      <w:r w:rsidRPr="00172C77">
        <w:rPr>
          <w:sz w:val="24"/>
          <w:szCs w:val="24"/>
        </w:rPr>
        <w:t xml:space="preserve">Art. 2º </w:t>
      </w:r>
      <w:r w:rsidRPr="00FE1650">
        <w:rPr>
          <w:sz w:val="24"/>
          <w:szCs w:val="24"/>
        </w:rPr>
        <w:t xml:space="preserve">- </w:t>
      </w:r>
      <w:r w:rsidR="00E5164C" w:rsidRPr="00FE1650">
        <w:rPr>
          <w:sz w:val="24"/>
          <w:szCs w:val="24"/>
        </w:rPr>
        <w:t xml:space="preserve">Fica autorizado </w:t>
      </w:r>
      <w:r w:rsidR="00FE1650" w:rsidRPr="00FE1650">
        <w:rPr>
          <w:sz w:val="24"/>
          <w:szCs w:val="24"/>
        </w:rPr>
        <w:t xml:space="preserve">Poder Executivo Municipal </w:t>
      </w:r>
      <w:r w:rsidR="00E5164C" w:rsidRPr="00FE1650">
        <w:rPr>
          <w:sz w:val="24"/>
          <w:szCs w:val="24"/>
        </w:rPr>
        <w:t>a re</w:t>
      </w:r>
      <w:r w:rsidR="00FE1650" w:rsidRPr="00FE1650">
        <w:rPr>
          <w:sz w:val="24"/>
          <w:szCs w:val="24"/>
        </w:rPr>
        <w:t xml:space="preserve">alizar a contratação </w:t>
      </w:r>
      <w:r w:rsidR="00BE2FE9">
        <w:rPr>
          <w:sz w:val="24"/>
          <w:szCs w:val="24"/>
        </w:rPr>
        <w:t>emergencial</w:t>
      </w:r>
      <w:r w:rsidR="00E5164C" w:rsidRPr="00FE1650">
        <w:rPr>
          <w:sz w:val="24"/>
          <w:szCs w:val="24"/>
        </w:rPr>
        <w:t xml:space="preserve"> po</w:t>
      </w:r>
      <w:r w:rsidR="00FE1650" w:rsidRPr="00FE1650">
        <w:rPr>
          <w:sz w:val="24"/>
          <w:szCs w:val="24"/>
        </w:rPr>
        <w:t>r excepcional interesse público</w:t>
      </w:r>
      <w:r w:rsidR="00E5164C" w:rsidRPr="00FE1650">
        <w:rPr>
          <w:sz w:val="24"/>
          <w:szCs w:val="24"/>
        </w:rPr>
        <w:t xml:space="preserve"> de 01 (um) </w:t>
      </w:r>
      <w:r w:rsidR="0078564D">
        <w:rPr>
          <w:sz w:val="24"/>
          <w:szCs w:val="24"/>
        </w:rPr>
        <w:t>Farmacêutico</w:t>
      </w:r>
      <w:r w:rsidR="00E5164C" w:rsidRPr="00FE1650">
        <w:rPr>
          <w:sz w:val="24"/>
          <w:szCs w:val="24"/>
        </w:rPr>
        <w:t>, pelo período</w:t>
      </w:r>
      <w:r w:rsidR="00E5164C" w:rsidRPr="00172C77">
        <w:rPr>
          <w:sz w:val="24"/>
          <w:szCs w:val="24"/>
        </w:rPr>
        <w:t xml:space="preserve"> de até 12 (doze)</w:t>
      </w:r>
      <w:r w:rsidR="00AD7F14" w:rsidRPr="00172C77">
        <w:rPr>
          <w:sz w:val="24"/>
          <w:szCs w:val="24"/>
        </w:rPr>
        <w:t xml:space="preserve"> meses</w:t>
      </w:r>
      <w:r w:rsidR="00CB12D4">
        <w:rPr>
          <w:sz w:val="24"/>
          <w:szCs w:val="24"/>
        </w:rPr>
        <w:t>, podendo ser prorrogado por igual período</w:t>
      </w:r>
      <w:r w:rsidR="00AD7F14" w:rsidRPr="00172C77">
        <w:rPr>
          <w:sz w:val="24"/>
          <w:szCs w:val="24"/>
        </w:rPr>
        <w:t xml:space="preserve">, atendendo </w:t>
      </w:r>
      <w:r w:rsidRPr="00172C77">
        <w:rPr>
          <w:sz w:val="24"/>
          <w:szCs w:val="24"/>
        </w:rPr>
        <w:t>a</w:t>
      </w:r>
      <w:r w:rsidR="00AD7F14" w:rsidRPr="00172C77">
        <w:rPr>
          <w:sz w:val="24"/>
          <w:szCs w:val="24"/>
        </w:rPr>
        <w:t xml:space="preserve">o </w:t>
      </w:r>
      <w:r w:rsidR="00E5164C" w:rsidRPr="00172C77">
        <w:rPr>
          <w:sz w:val="24"/>
          <w:szCs w:val="24"/>
        </w:rPr>
        <w:t>disposto</w:t>
      </w:r>
      <w:r w:rsidR="00AD7F14" w:rsidRPr="00172C77">
        <w:rPr>
          <w:sz w:val="24"/>
          <w:szCs w:val="24"/>
        </w:rPr>
        <w:t xml:space="preserve"> no artigo 199 d</w:t>
      </w:r>
      <w:r w:rsidR="00E5164C" w:rsidRPr="00172C77">
        <w:rPr>
          <w:sz w:val="24"/>
          <w:szCs w:val="24"/>
        </w:rPr>
        <w:t xml:space="preserve">a Lei Municipal nº </w:t>
      </w:r>
      <w:r w:rsidR="00AD7F14" w:rsidRPr="00172C77">
        <w:rPr>
          <w:sz w:val="24"/>
          <w:szCs w:val="24"/>
        </w:rPr>
        <w:t>539 de 1° de setembro de 2010.</w:t>
      </w:r>
    </w:p>
    <w:p w:rsidR="000C2E9B" w:rsidRPr="00172C77" w:rsidRDefault="000C2E9B" w:rsidP="00A43736">
      <w:pPr>
        <w:ind w:firstLine="709"/>
        <w:jc w:val="both"/>
        <w:rPr>
          <w:sz w:val="24"/>
          <w:szCs w:val="24"/>
        </w:rPr>
      </w:pPr>
    </w:p>
    <w:p w:rsidR="00FE1650" w:rsidRDefault="00A43736" w:rsidP="00AD7F14">
      <w:pPr>
        <w:spacing w:line="360" w:lineRule="auto"/>
        <w:ind w:firstLine="709"/>
        <w:jc w:val="both"/>
        <w:rPr>
          <w:sz w:val="24"/>
          <w:szCs w:val="24"/>
        </w:rPr>
      </w:pPr>
      <w:r w:rsidRPr="00172C77">
        <w:rPr>
          <w:sz w:val="24"/>
          <w:szCs w:val="24"/>
        </w:rPr>
        <w:t xml:space="preserve">Art. </w:t>
      </w:r>
      <w:r w:rsidR="00EA580B" w:rsidRPr="00172C77">
        <w:rPr>
          <w:sz w:val="24"/>
          <w:szCs w:val="24"/>
        </w:rPr>
        <w:t>3</w:t>
      </w:r>
      <w:r w:rsidRPr="00172C77">
        <w:rPr>
          <w:sz w:val="24"/>
          <w:szCs w:val="24"/>
        </w:rPr>
        <w:t xml:space="preserve">º - </w:t>
      </w:r>
      <w:r w:rsidR="00AD7F14" w:rsidRPr="00172C77">
        <w:rPr>
          <w:sz w:val="24"/>
          <w:szCs w:val="24"/>
        </w:rPr>
        <w:t xml:space="preserve">O contratado perceberá a título de salário o valor referente ao Padrão </w:t>
      </w:r>
      <w:r w:rsidR="008F6B49" w:rsidRPr="00172C77">
        <w:rPr>
          <w:sz w:val="24"/>
          <w:szCs w:val="24"/>
        </w:rPr>
        <w:t>“</w:t>
      </w:r>
      <w:r w:rsidR="004D47DF" w:rsidRPr="004D47DF">
        <w:rPr>
          <w:sz w:val="24"/>
          <w:szCs w:val="24"/>
        </w:rPr>
        <w:t>09</w:t>
      </w:r>
      <w:r w:rsidR="008F6B49" w:rsidRPr="00172C77">
        <w:rPr>
          <w:sz w:val="24"/>
          <w:szCs w:val="24"/>
        </w:rPr>
        <w:t>”</w:t>
      </w:r>
      <w:r w:rsidR="00AD7F14" w:rsidRPr="00172C77">
        <w:rPr>
          <w:sz w:val="24"/>
          <w:szCs w:val="24"/>
        </w:rPr>
        <w:t xml:space="preserve">, Nível </w:t>
      </w:r>
      <w:r w:rsidR="008F6B49" w:rsidRPr="00172C77">
        <w:rPr>
          <w:sz w:val="24"/>
          <w:szCs w:val="24"/>
        </w:rPr>
        <w:t>“I”</w:t>
      </w:r>
      <w:r w:rsidR="00AD7F14" w:rsidRPr="00172C77">
        <w:rPr>
          <w:sz w:val="24"/>
          <w:szCs w:val="24"/>
        </w:rPr>
        <w:t>, Classe</w:t>
      </w:r>
      <w:r w:rsidR="008F6B49" w:rsidRPr="00172C77">
        <w:rPr>
          <w:sz w:val="24"/>
          <w:szCs w:val="24"/>
        </w:rPr>
        <w:t xml:space="preserve"> “A”</w:t>
      </w:r>
      <w:r w:rsidR="00AD7F14" w:rsidRPr="00172C77">
        <w:rPr>
          <w:sz w:val="24"/>
          <w:szCs w:val="24"/>
        </w:rPr>
        <w:t xml:space="preserve"> do </w:t>
      </w:r>
      <w:r w:rsidR="00FE1650">
        <w:rPr>
          <w:sz w:val="24"/>
          <w:szCs w:val="24"/>
        </w:rPr>
        <w:t>p</w:t>
      </w:r>
      <w:r w:rsidR="00AD7F14" w:rsidRPr="00172C77">
        <w:rPr>
          <w:sz w:val="24"/>
          <w:szCs w:val="24"/>
        </w:rPr>
        <w:t xml:space="preserve">lano de </w:t>
      </w:r>
      <w:r w:rsidR="00FE1650">
        <w:rPr>
          <w:sz w:val="24"/>
          <w:szCs w:val="24"/>
        </w:rPr>
        <w:t>carreira dos s</w:t>
      </w:r>
      <w:r w:rsidR="00AD7F14" w:rsidRPr="00172C77">
        <w:rPr>
          <w:sz w:val="24"/>
          <w:szCs w:val="24"/>
        </w:rPr>
        <w:t>ervidores municipais</w:t>
      </w:r>
      <w:r w:rsidR="00FE1650">
        <w:rPr>
          <w:sz w:val="24"/>
          <w:szCs w:val="24"/>
        </w:rPr>
        <w:t xml:space="preserve">, referente à </w:t>
      </w:r>
      <w:r w:rsidR="00FE1650" w:rsidRPr="00172C77">
        <w:rPr>
          <w:sz w:val="24"/>
          <w:szCs w:val="24"/>
        </w:rPr>
        <w:t xml:space="preserve">jornada semanal de </w:t>
      </w:r>
      <w:r w:rsidR="0078564D">
        <w:rPr>
          <w:sz w:val="24"/>
          <w:szCs w:val="24"/>
        </w:rPr>
        <w:t>20</w:t>
      </w:r>
      <w:r w:rsidR="00FE1650" w:rsidRPr="00172C77">
        <w:rPr>
          <w:sz w:val="24"/>
          <w:szCs w:val="24"/>
        </w:rPr>
        <w:t xml:space="preserve"> (</w:t>
      </w:r>
      <w:r w:rsidR="0078564D">
        <w:rPr>
          <w:sz w:val="24"/>
          <w:szCs w:val="24"/>
        </w:rPr>
        <w:t>vinte</w:t>
      </w:r>
      <w:r w:rsidR="00FE1650" w:rsidRPr="00172C77">
        <w:rPr>
          <w:sz w:val="24"/>
          <w:szCs w:val="24"/>
        </w:rPr>
        <w:t>) horas</w:t>
      </w:r>
      <w:r w:rsidR="00FE1650">
        <w:rPr>
          <w:sz w:val="24"/>
          <w:szCs w:val="24"/>
        </w:rPr>
        <w:t xml:space="preserve">. </w:t>
      </w:r>
      <w:r w:rsidR="00AD7F14" w:rsidRPr="00172C77">
        <w:rPr>
          <w:sz w:val="24"/>
          <w:szCs w:val="24"/>
        </w:rPr>
        <w:t xml:space="preserve"> </w:t>
      </w:r>
    </w:p>
    <w:p w:rsidR="008F6B49" w:rsidRPr="00172C77" w:rsidRDefault="00EA580B" w:rsidP="00AD7F14">
      <w:pPr>
        <w:spacing w:line="360" w:lineRule="auto"/>
        <w:ind w:firstLine="709"/>
        <w:jc w:val="both"/>
        <w:rPr>
          <w:sz w:val="24"/>
          <w:szCs w:val="24"/>
        </w:rPr>
      </w:pPr>
      <w:r w:rsidRPr="00172C77">
        <w:rPr>
          <w:sz w:val="24"/>
          <w:szCs w:val="24"/>
        </w:rPr>
        <w:t>§1°. A contratação será de natureza administrativa, submete</w:t>
      </w:r>
      <w:r w:rsidR="00FE1650">
        <w:rPr>
          <w:sz w:val="24"/>
          <w:szCs w:val="24"/>
        </w:rPr>
        <w:t>ndo</w:t>
      </w:r>
      <w:r w:rsidRPr="00172C77">
        <w:rPr>
          <w:sz w:val="24"/>
          <w:szCs w:val="24"/>
        </w:rPr>
        <w:t>-se</w:t>
      </w:r>
      <w:r w:rsidR="008F6B49" w:rsidRPr="00172C77">
        <w:rPr>
          <w:sz w:val="24"/>
          <w:szCs w:val="24"/>
        </w:rPr>
        <w:t xml:space="preserve"> </w:t>
      </w:r>
      <w:r w:rsidR="00FE1650">
        <w:rPr>
          <w:sz w:val="24"/>
          <w:szCs w:val="24"/>
        </w:rPr>
        <w:t xml:space="preserve">o contratado </w:t>
      </w:r>
      <w:r w:rsidRPr="00172C77">
        <w:rPr>
          <w:sz w:val="24"/>
          <w:szCs w:val="24"/>
        </w:rPr>
        <w:t>aos deveres estabelecidos na Lei Municipal nº 539 de 1° de setembro de 2010 e alterações</w:t>
      </w:r>
      <w:r w:rsidR="008F6B49" w:rsidRPr="00172C77">
        <w:rPr>
          <w:sz w:val="24"/>
          <w:szCs w:val="24"/>
        </w:rPr>
        <w:t>.</w:t>
      </w:r>
    </w:p>
    <w:p w:rsidR="008F6B49" w:rsidRPr="00172C77" w:rsidRDefault="0078564D" w:rsidP="00AD7F1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§ 2</w:t>
      </w:r>
      <w:r w:rsidR="008F6B49" w:rsidRPr="00172C77">
        <w:rPr>
          <w:sz w:val="24"/>
          <w:szCs w:val="24"/>
        </w:rPr>
        <w:t>° É assegurado ao contratado:</w:t>
      </w:r>
    </w:p>
    <w:p w:rsidR="008F6B49" w:rsidRPr="00172C77" w:rsidRDefault="008F6B49" w:rsidP="008F6B49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C77">
        <w:rPr>
          <w:rFonts w:ascii="Times New Roman" w:hAnsi="Times New Roman" w:cs="Times New Roman"/>
          <w:sz w:val="24"/>
          <w:szCs w:val="24"/>
        </w:rPr>
        <w:t xml:space="preserve"> Remuneração equivalente à percebida pelos servidores de igual ou assemelhada função no quadro permanente do Município; </w:t>
      </w:r>
    </w:p>
    <w:p w:rsidR="008F6B49" w:rsidRPr="00172C77" w:rsidRDefault="008F6B49" w:rsidP="008F6B49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C77">
        <w:rPr>
          <w:rFonts w:ascii="Times New Roman" w:hAnsi="Times New Roman" w:cs="Times New Roman"/>
          <w:sz w:val="24"/>
          <w:szCs w:val="24"/>
        </w:rPr>
        <w:t>Jornada de trabalho, serviço extraordinário, repouso semanal remunerado, adicional noturno e gratificação natalina proporcional, nos termos da Lei Municipal nº 539 de 1° de setembro de 2010 e alterações;</w:t>
      </w:r>
    </w:p>
    <w:p w:rsidR="008F6B49" w:rsidRPr="00172C77" w:rsidRDefault="008F6B49" w:rsidP="008F6B49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C77">
        <w:rPr>
          <w:rFonts w:ascii="Times New Roman" w:hAnsi="Times New Roman" w:cs="Times New Roman"/>
          <w:sz w:val="24"/>
          <w:szCs w:val="24"/>
        </w:rPr>
        <w:t>Férias proporcionais, ao término do contrato;</w:t>
      </w:r>
    </w:p>
    <w:p w:rsidR="00EA580B" w:rsidRPr="00172C77" w:rsidRDefault="008F6B49" w:rsidP="008F6B49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C77">
        <w:rPr>
          <w:rFonts w:ascii="Times New Roman" w:hAnsi="Times New Roman" w:cs="Times New Roman"/>
          <w:sz w:val="24"/>
          <w:szCs w:val="24"/>
        </w:rPr>
        <w:t>Inscrição no regime geral de previdência social.</w:t>
      </w:r>
      <w:r w:rsidR="00EA580B" w:rsidRPr="00172C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6B49" w:rsidRPr="00172C77" w:rsidRDefault="00FE1650" w:rsidP="00A4373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Art. 4</w:t>
      </w:r>
      <w:r w:rsidR="00A43736" w:rsidRPr="00172C77">
        <w:rPr>
          <w:sz w:val="24"/>
          <w:szCs w:val="24"/>
        </w:rPr>
        <w:t xml:space="preserve">º - </w:t>
      </w:r>
      <w:r w:rsidR="008F6B49" w:rsidRPr="00172C77">
        <w:rPr>
          <w:sz w:val="24"/>
          <w:szCs w:val="24"/>
        </w:rPr>
        <w:t xml:space="preserve">O preenchimento do cargo dar-se-á mediante </w:t>
      </w:r>
      <w:r w:rsidRPr="00172C77">
        <w:rPr>
          <w:sz w:val="24"/>
          <w:szCs w:val="24"/>
        </w:rPr>
        <w:t>processo seletivo simplificado</w:t>
      </w:r>
      <w:r w:rsidR="008F6B49" w:rsidRPr="00172C77">
        <w:rPr>
          <w:sz w:val="24"/>
          <w:szCs w:val="24"/>
        </w:rPr>
        <w:t xml:space="preserve"> em edital próprio.</w:t>
      </w:r>
    </w:p>
    <w:p w:rsidR="008F6B49" w:rsidRPr="00172C77" w:rsidRDefault="008F6B49" w:rsidP="00A43736">
      <w:pPr>
        <w:ind w:firstLine="709"/>
        <w:jc w:val="both"/>
        <w:rPr>
          <w:sz w:val="24"/>
          <w:szCs w:val="24"/>
        </w:rPr>
      </w:pPr>
    </w:p>
    <w:p w:rsidR="00172C77" w:rsidRPr="00172C77" w:rsidRDefault="008F6B49" w:rsidP="00172C77">
      <w:pPr>
        <w:suppressAutoHyphens/>
        <w:spacing w:line="276" w:lineRule="auto"/>
        <w:ind w:firstLine="709"/>
        <w:jc w:val="both"/>
        <w:rPr>
          <w:sz w:val="24"/>
          <w:szCs w:val="24"/>
        </w:rPr>
      </w:pPr>
      <w:r w:rsidRPr="00172C77">
        <w:rPr>
          <w:sz w:val="24"/>
          <w:szCs w:val="24"/>
        </w:rPr>
        <w:lastRenderedPageBreak/>
        <w:t xml:space="preserve">Art. </w:t>
      </w:r>
      <w:r w:rsidR="00FE1650">
        <w:rPr>
          <w:sz w:val="24"/>
          <w:szCs w:val="24"/>
        </w:rPr>
        <w:t>5</w:t>
      </w:r>
      <w:r w:rsidRPr="00172C77">
        <w:rPr>
          <w:sz w:val="24"/>
          <w:szCs w:val="24"/>
        </w:rPr>
        <w:t xml:space="preserve">° - </w:t>
      </w:r>
      <w:r w:rsidR="00172C77" w:rsidRPr="00172C77">
        <w:rPr>
          <w:sz w:val="24"/>
          <w:szCs w:val="24"/>
        </w:rPr>
        <w:t xml:space="preserve">As despesas decorrentes desta Lei ocorrerão por conta </w:t>
      </w:r>
      <w:r w:rsidR="00FE1650">
        <w:rPr>
          <w:sz w:val="24"/>
          <w:szCs w:val="24"/>
        </w:rPr>
        <w:t>dos programas de governo geridos pela</w:t>
      </w:r>
      <w:r w:rsidR="00172C77" w:rsidRPr="00172C77">
        <w:rPr>
          <w:sz w:val="24"/>
          <w:szCs w:val="24"/>
        </w:rPr>
        <w:t xml:space="preserve"> Secretaria Municipal de Saúde</w:t>
      </w:r>
      <w:r w:rsidR="00FE1650">
        <w:rPr>
          <w:sz w:val="24"/>
          <w:szCs w:val="24"/>
        </w:rPr>
        <w:t xml:space="preserve"> e consignado</w:t>
      </w:r>
      <w:r w:rsidR="0078564D">
        <w:rPr>
          <w:sz w:val="24"/>
          <w:szCs w:val="24"/>
        </w:rPr>
        <w:t>s para o orçamento de 2017, na</w:t>
      </w:r>
      <w:r w:rsidR="00172C77" w:rsidRPr="00172C77">
        <w:rPr>
          <w:sz w:val="24"/>
          <w:szCs w:val="24"/>
        </w:rPr>
        <w:t xml:space="preserve"> n</w:t>
      </w:r>
      <w:r w:rsidR="0078564D">
        <w:rPr>
          <w:sz w:val="24"/>
          <w:szCs w:val="24"/>
        </w:rPr>
        <w:t xml:space="preserve">atureza da despesa </w:t>
      </w:r>
      <w:r w:rsidR="0078564D" w:rsidRPr="00172C77">
        <w:rPr>
          <w:sz w:val="24"/>
          <w:szCs w:val="24"/>
        </w:rPr>
        <w:t>3.1.9.0.04</w:t>
      </w:r>
      <w:r w:rsidR="00172C77" w:rsidRPr="00172C77">
        <w:rPr>
          <w:sz w:val="24"/>
          <w:szCs w:val="24"/>
        </w:rPr>
        <w:t xml:space="preserve"> (con</w:t>
      </w:r>
      <w:r w:rsidR="0078564D">
        <w:rPr>
          <w:sz w:val="24"/>
          <w:szCs w:val="24"/>
        </w:rPr>
        <w:t>tratação por tempo determinado).</w:t>
      </w:r>
    </w:p>
    <w:p w:rsidR="008F6B49" w:rsidRPr="00172C77" w:rsidRDefault="008F6B49" w:rsidP="00A43736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p w:rsidR="00A43736" w:rsidRPr="00172C77" w:rsidRDefault="00FE1650" w:rsidP="00A4373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Art. 6</w:t>
      </w:r>
      <w:r w:rsidR="008F6B49" w:rsidRPr="00172C77">
        <w:rPr>
          <w:sz w:val="24"/>
          <w:szCs w:val="24"/>
        </w:rPr>
        <w:t xml:space="preserve">º - </w:t>
      </w:r>
      <w:r w:rsidR="00172C77" w:rsidRPr="00172C77">
        <w:rPr>
          <w:sz w:val="24"/>
          <w:szCs w:val="24"/>
        </w:rPr>
        <w:t>Esta Lei entra em vigor na data de sua publicação</w:t>
      </w:r>
      <w:r w:rsidR="00A43736" w:rsidRPr="00172C77">
        <w:rPr>
          <w:sz w:val="24"/>
          <w:szCs w:val="24"/>
        </w:rPr>
        <w:t>.</w:t>
      </w:r>
    </w:p>
    <w:p w:rsidR="00A43736" w:rsidRPr="00172C77" w:rsidRDefault="00A43736" w:rsidP="00A43736">
      <w:pPr>
        <w:suppressAutoHyphens/>
        <w:ind w:firstLine="709"/>
        <w:jc w:val="both"/>
        <w:rPr>
          <w:sz w:val="24"/>
          <w:szCs w:val="24"/>
        </w:rPr>
      </w:pPr>
    </w:p>
    <w:p w:rsidR="00744D34" w:rsidRPr="00172C77" w:rsidRDefault="00744D34" w:rsidP="00320096">
      <w:pPr>
        <w:pStyle w:val="NormalWeb"/>
        <w:jc w:val="both"/>
        <w:rPr>
          <w:snapToGrid w:val="0"/>
          <w:lang w:val="pt-PT"/>
        </w:rPr>
      </w:pPr>
      <w:r w:rsidRPr="00172C77">
        <w:rPr>
          <w:snapToGrid w:val="0"/>
          <w:lang w:val="pt-PT"/>
        </w:rPr>
        <w:t xml:space="preserve">Gabinete do </w:t>
      </w:r>
      <w:r w:rsidR="00751FFB" w:rsidRPr="00172C77">
        <w:rPr>
          <w:snapToGrid w:val="0"/>
          <w:lang w:val="pt-PT"/>
        </w:rPr>
        <w:t>Pr</w:t>
      </w:r>
      <w:r w:rsidRPr="00172C77">
        <w:rPr>
          <w:snapToGrid w:val="0"/>
          <w:lang w:val="pt-PT"/>
        </w:rPr>
        <w:t xml:space="preserve">efeito Municipal, </w:t>
      </w:r>
      <w:r w:rsidR="00274FCB" w:rsidRPr="00172C77">
        <w:rPr>
          <w:snapToGrid w:val="0"/>
          <w:lang w:val="pt-PT"/>
        </w:rPr>
        <w:t xml:space="preserve">Dilermando de Aguiar, </w:t>
      </w:r>
      <w:r w:rsidR="00784848" w:rsidRPr="00172C77">
        <w:rPr>
          <w:snapToGrid w:val="0"/>
          <w:lang w:val="pt-PT"/>
        </w:rPr>
        <w:t>ao</w:t>
      </w:r>
      <w:r w:rsidR="002F027C" w:rsidRPr="00172C77">
        <w:rPr>
          <w:snapToGrid w:val="0"/>
          <w:lang w:val="pt-PT"/>
        </w:rPr>
        <w:t xml:space="preserve"> </w:t>
      </w:r>
      <w:r w:rsidR="0078564D">
        <w:rPr>
          <w:snapToGrid w:val="0"/>
          <w:lang w:val="pt-PT"/>
        </w:rPr>
        <w:t>29</w:t>
      </w:r>
      <w:r w:rsidR="002F027C" w:rsidRPr="00172C77">
        <w:rPr>
          <w:snapToGrid w:val="0"/>
          <w:lang w:val="pt-PT"/>
        </w:rPr>
        <w:t xml:space="preserve"> </w:t>
      </w:r>
      <w:r w:rsidR="00751FFB" w:rsidRPr="00172C77">
        <w:rPr>
          <w:snapToGrid w:val="0"/>
          <w:lang w:val="pt-PT"/>
        </w:rPr>
        <w:t>dia</w:t>
      </w:r>
      <w:r w:rsidR="002A5224" w:rsidRPr="00172C77">
        <w:rPr>
          <w:snapToGrid w:val="0"/>
          <w:lang w:val="pt-PT"/>
        </w:rPr>
        <w:t>s</w:t>
      </w:r>
      <w:r w:rsidR="00490FA2" w:rsidRPr="00172C77">
        <w:rPr>
          <w:snapToGrid w:val="0"/>
          <w:lang w:val="pt-PT"/>
        </w:rPr>
        <w:t xml:space="preserve"> do mês de </w:t>
      </w:r>
      <w:r w:rsidR="0078564D">
        <w:rPr>
          <w:snapToGrid w:val="0"/>
          <w:lang w:val="pt-PT"/>
        </w:rPr>
        <w:t>maio</w:t>
      </w:r>
      <w:r w:rsidR="00490FA2" w:rsidRPr="00172C77">
        <w:rPr>
          <w:snapToGrid w:val="0"/>
          <w:lang w:val="pt-PT"/>
        </w:rPr>
        <w:t xml:space="preserve"> </w:t>
      </w:r>
      <w:r w:rsidR="0080502B" w:rsidRPr="00172C77">
        <w:rPr>
          <w:snapToGrid w:val="0"/>
          <w:lang w:val="pt-PT"/>
        </w:rPr>
        <w:t>do ano</w:t>
      </w:r>
      <w:r w:rsidRPr="00172C77">
        <w:rPr>
          <w:snapToGrid w:val="0"/>
          <w:lang w:val="pt-PT"/>
        </w:rPr>
        <w:t xml:space="preserve"> de 201</w:t>
      </w:r>
      <w:r w:rsidR="002F027C" w:rsidRPr="00172C77">
        <w:rPr>
          <w:snapToGrid w:val="0"/>
          <w:lang w:val="pt-PT"/>
        </w:rPr>
        <w:t>7</w:t>
      </w:r>
      <w:r w:rsidRPr="00172C77">
        <w:rPr>
          <w:snapToGrid w:val="0"/>
          <w:lang w:val="pt-PT"/>
        </w:rPr>
        <w:t>.</w:t>
      </w:r>
    </w:p>
    <w:p w:rsidR="007B5327" w:rsidRDefault="007B5327" w:rsidP="00320096">
      <w:pPr>
        <w:pStyle w:val="NormalWeb"/>
        <w:jc w:val="both"/>
        <w:rPr>
          <w:snapToGrid w:val="0"/>
          <w:lang w:val="pt-PT"/>
        </w:rPr>
      </w:pPr>
    </w:p>
    <w:p w:rsidR="00FE1650" w:rsidRDefault="00FE1650" w:rsidP="00320096">
      <w:pPr>
        <w:pStyle w:val="NormalWeb"/>
        <w:jc w:val="both"/>
        <w:rPr>
          <w:snapToGrid w:val="0"/>
          <w:lang w:val="pt-PT"/>
        </w:rPr>
      </w:pPr>
    </w:p>
    <w:p w:rsidR="00FE1650" w:rsidRDefault="00FE1650" w:rsidP="00320096">
      <w:pPr>
        <w:pStyle w:val="NormalWeb"/>
        <w:jc w:val="both"/>
        <w:rPr>
          <w:snapToGrid w:val="0"/>
          <w:lang w:val="pt-PT"/>
        </w:rPr>
      </w:pPr>
    </w:p>
    <w:p w:rsidR="00FE1650" w:rsidRPr="00172C77" w:rsidRDefault="00FE1650" w:rsidP="00320096">
      <w:pPr>
        <w:pStyle w:val="NormalWeb"/>
        <w:jc w:val="both"/>
        <w:rPr>
          <w:snapToGrid w:val="0"/>
          <w:lang w:val="pt-PT"/>
        </w:rPr>
      </w:pPr>
    </w:p>
    <w:p w:rsidR="00E523F0" w:rsidRPr="00172C77" w:rsidRDefault="0078564D" w:rsidP="00320096">
      <w:pPr>
        <w:jc w:val="right"/>
        <w:rPr>
          <w:sz w:val="24"/>
          <w:szCs w:val="24"/>
        </w:rPr>
      </w:pPr>
      <w:r>
        <w:rPr>
          <w:bCs/>
          <w:sz w:val="24"/>
          <w:szCs w:val="24"/>
        </w:rPr>
        <w:t>José Claiton Sauzem I</w:t>
      </w:r>
      <w:r w:rsidR="007B5327" w:rsidRPr="00172C77">
        <w:rPr>
          <w:bCs/>
          <w:sz w:val="24"/>
          <w:szCs w:val="24"/>
        </w:rPr>
        <w:t>lha</w:t>
      </w:r>
    </w:p>
    <w:p w:rsidR="000C4757" w:rsidRPr="00172C77" w:rsidRDefault="009A0215" w:rsidP="00320096">
      <w:pPr>
        <w:jc w:val="right"/>
        <w:rPr>
          <w:sz w:val="24"/>
          <w:szCs w:val="24"/>
        </w:rPr>
      </w:pPr>
      <w:r w:rsidRPr="00172C77">
        <w:rPr>
          <w:sz w:val="24"/>
          <w:szCs w:val="24"/>
        </w:rPr>
        <w:t xml:space="preserve">     </w:t>
      </w:r>
      <w:r w:rsidR="00E523F0" w:rsidRPr="00172C77">
        <w:rPr>
          <w:sz w:val="24"/>
          <w:szCs w:val="24"/>
        </w:rPr>
        <w:t>Prefeito</w:t>
      </w:r>
      <w:r w:rsidR="00693D30" w:rsidRPr="00172C77">
        <w:rPr>
          <w:sz w:val="24"/>
          <w:szCs w:val="24"/>
        </w:rPr>
        <w:t xml:space="preserve"> Municipal</w:t>
      </w:r>
      <w:r w:rsidR="00490FA2" w:rsidRPr="00172C77">
        <w:rPr>
          <w:sz w:val="24"/>
          <w:szCs w:val="24"/>
        </w:rPr>
        <w:t xml:space="preserve"> </w:t>
      </w:r>
    </w:p>
    <w:p w:rsidR="006A53DB" w:rsidRPr="00172C77" w:rsidRDefault="006A53DB" w:rsidP="00320096">
      <w:pPr>
        <w:jc w:val="both"/>
        <w:rPr>
          <w:sz w:val="24"/>
          <w:szCs w:val="24"/>
        </w:rPr>
      </w:pPr>
      <w:r w:rsidRPr="00172C77">
        <w:rPr>
          <w:sz w:val="24"/>
          <w:szCs w:val="24"/>
        </w:rPr>
        <w:t xml:space="preserve">Registre-se e Publique-se.        </w:t>
      </w:r>
    </w:p>
    <w:p w:rsidR="00784848" w:rsidRDefault="00784848" w:rsidP="00320096">
      <w:pPr>
        <w:jc w:val="both"/>
        <w:rPr>
          <w:sz w:val="24"/>
          <w:szCs w:val="24"/>
        </w:rPr>
      </w:pPr>
    </w:p>
    <w:p w:rsidR="00FE1650" w:rsidRDefault="00FE1650" w:rsidP="00320096">
      <w:pPr>
        <w:jc w:val="both"/>
        <w:rPr>
          <w:sz w:val="24"/>
          <w:szCs w:val="24"/>
        </w:rPr>
      </w:pPr>
    </w:p>
    <w:p w:rsidR="00FE1650" w:rsidRDefault="00FE1650" w:rsidP="00320096">
      <w:pPr>
        <w:jc w:val="both"/>
        <w:rPr>
          <w:sz w:val="24"/>
          <w:szCs w:val="24"/>
        </w:rPr>
      </w:pPr>
    </w:p>
    <w:p w:rsidR="00FE1650" w:rsidRDefault="00FE1650" w:rsidP="00320096">
      <w:pPr>
        <w:jc w:val="both"/>
        <w:rPr>
          <w:sz w:val="24"/>
          <w:szCs w:val="24"/>
        </w:rPr>
      </w:pPr>
    </w:p>
    <w:p w:rsidR="00FE1650" w:rsidRPr="00172C77" w:rsidRDefault="00FE1650" w:rsidP="00320096">
      <w:pPr>
        <w:jc w:val="both"/>
        <w:rPr>
          <w:sz w:val="24"/>
          <w:szCs w:val="24"/>
        </w:rPr>
      </w:pPr>
    </w:p>
    <w:p w:rsidR="00744D34" w:rsidRPr="00172C77" w:rsidRDefault="006A53DB" w:rsidP="00320096">
      <w:pPr>
        <w:jc w:val="both"/>
        <w:rPr>
          <w:sz w:val="24"/>
          <w:szCs w:val="24"/>
        </w:rPr>
      </w:pPr>
      <w:r w:rsidRPr="00172C77">
        <w:rPr>
          <w:sz w:val="24"/>
          <w:szCs w:val="24"/>
        </w:rPr>
        <w:t xml:space="preserve">                           </w:t>
      </w:r>
    </w:p>
    <w:p w:rsidR="00784848" w:rsidRPr="00172C77" w:rsidRDefault="00784848" w:rsidP="00320096">
      <w:pPr>
        <w:jc w:val="both"/>
        <w:rPr>
          <w:bCs/>
          <w:sz w:val="24"/>
          <w:szCs w:val="24"/>
        </w:rPr>
      </w:pPr>
      <w:r w:rsidRPr="00172C77">
        <w:rPr>
          <w:sz w:val="24"/>
          <w:szCs w:val="24"/>
        </w:rPr>
        <w:t xml:space="preserve">              </w:t>
      </w:r>
      <w:r w:rsidR="006A53DB" w:rsidRPr="00172C77">
        <w:rPr>
          <w:sz w:val="24"/>
          <w:szCs w:val="24"/>
        </w:rPr>
        <w:t xml:space="preserve">  </w:t>
      </w:r>
      <w:r w:rsidR="00744D34" w:rsidRPr="00172C77">
        <w:rPr>
          <w:bCs/>
          <w:sz w:val="24"/>
          <w:szCs w:val="24"/>
        </w:rPr>
        <w:t xml:space="preserve">  </w:t>
      </w:r>
      <w:r w:rsidR="0078564D">
        <w:rPr>
          <w:bCs/>
          <w:sz w:val="24"/>
          <w:szCs w:val="24"/>
        </w:rPr>
        <w:t>Anderson de Lima Pulhese</w:t>
      </w:r>
    </w:p>
    <w:p w:rsidR="007B5327" w:rsidRPr="00172C77" w:rsidRDefault="002F027C" w:rsidP="00320096">
      <w:pPr>
        <w:jc w:val="both"/>
        <w:rPr>
          <w:bCs/>
          <w:sz w:val="24"/>
          <w:szCs w:val="24"/>
        </w:rPr>
      </w:pPr>
      <w:r w:rsidRPr="00172C77">
        <w:rPr>
          <w:bCs/>
          <w:sz w:val="24"/>
          <w:szCs w:val="24"/>
        </w:rPr>
        <w:t xml:space="preserve">                 Secretário da</w:t>
      </w:r>
      <w:r w:rsidR="0078564D">
        <w:rPr>
          <w:bCs/>
          <w:sz w:val="24"/>
          <w:szCs w:val="24"/>
        </w:rPr>
        <w:t xml:space="preserve"> Administração e </w:t>
      </w:r>
      <w:r w:rsidRPr="00172C77">
        <w:rPr>
          <w:bCs/>
          <w:sz w:val="24"/>
          <w:szCs w:val="24"/>
        </w:rPr>
        <w:t xml:space="preserve"> </w:t>
      </w:r>
      <w:r w:rsidR="00784848" w:rsidRPr="00172C77">
        <w:rPr>
          <w:bCs/>
          <w:sz w:val="24"/>
          <w:szCs w:val="24"/>
        </w:rPr>
        <w:t>Fazenda</w:t>
      </w:r>
      <w:r w:rsidR="009613BE" w:rsidRPr="00172C77">
        <w:rPr>
          <w:bCs/>
          <w:sz w:val="24"/>
          <w:szCs w:val="24"/>
        </w:rPr>
        <w:t>.</w:t>
      </w:r>
    </w:p>
    <w:p w:rsidR="000C2E9B" w:rsidRPr="00172C77" w:rsidRDefault="000C2E9B" w:rsidP="00320096">
      <w:pPr>
        <w:jc w:val="both"/>
        <w:rPr>
          <w:bCs/>
          <w:sz w:val="24"/>
          <w:szCs w:val="24"/>
        </w:rPr>
      </w:pPr>
    </w:p>
    <w:p w:rsidR="000C2E9B" w:rsidRPr="00172C77" w:rsidRDefault="000C2E9B" w:rsidP="00320096">
      <w:pPr>
        <w:jc w:val="both"/>
        <w:rPr>
          <w:bCs/>
          <w:sz w:val="24"/>
          <w:szCs w:val="24"/>
        </w:rPr>
      </w:pPr>
    </w:p>
    <w:p w:rsidR="000C2E9B" w:rsidRPr="00172C77" w:rsidRDefault="000C2E9B" w:rsidP="00320096">
      <w:pPr>
        <w:jc w:val="both"/>
        <w:rPr>
          <w:bCs/>
          <w:sz w:val="24"/>
          <w:szCs w:val="24"/>
        </w:rPr>
      </w:pPr>
    </w:p>
    <w:p w:rsidR="000C2E9B" w:rsidRPr="00172C77" w:rsidRDefault="000C2E9B" w:rsidP="00320096">
      <w:pPr>
        <w:jc w:val="both"/>
        <w:rPr>
          <w:bCs/>
          <w:sz w:val="24"/>
          <w:szCs w:val="24"/>
        </w:rPr>
      </w:pPr>
    </w:p>
    <w:p w:rsidR="000C2E9B" w:rsidRPr="00172C77" w:rsidRDefault="000C2E9B" w:rsidP="00320096">
      <w:pPr>
        <w:jc w:val="both"/>
        <w:rPr>
          <w:bCs/>
          <w:sz w:val="24"/>
          <w:szCs w:val="24"/>
        </w:rPr>
      </w:pPr>
    </w:p>
    <w:p w:rsidR="000C2E9B" w:rsidRPr="00172C77" w:rsidRDefault="000C2E9B" w:rsidP="00320096">
      <w:pPr>
        <w:jc w:val="both"/>
        <w:rPr>
          <w:bCs/>
          <w:sz w:val="24"/>
          <w:szCs w:val="24"/>
        </w:rPr>
      </w:pPr>
    </w:p>
    <w:p w:rsidR="000C2E9B" w:rsidRPr="00172C77" w:rsidRDefault="000C2E9B" w:rsidP="00320096">
      <w:pPr>
        <w:jc w:val="both"/>
        <w:rPr>
          <w:bCs/>
          <w:sz w:val="24"/>
          <w:szCs w:val="24"/>
        </w:rPr>
      </w:pPr>
    </w:p>
    <w:p w:rsidR="000C2E9B" w:rsidRPr="00172C77" w:rsidRDefault="000C2E9B" w:rsidP="00320096">
      <w:pPr>
        <w:jc w:val="both"/>
        <w:rPr>
          <w:bCs/>
          <w:sz w:val="24"/>
          <w:szCs w:val="24"/>
        </w:rPr>
      </w:pPr>
    </w:p>
    <w:p w:rsidR="000C2E9B" w:rsidRPr="00172C77" w:rsidRDefault="000C2E9B" w:rsidP="00320096">
      <w:pPr>
        <w:jc w:val="both"/>
        <w:rPr>
          <w:bCs/>
          <w:sz w:val="24"/>
          <w:szCs w:val="24"/>
        </w:rPr>
      </w:pPr>
    </w:p>
    <w:p w:rsidR="000C2E9B" w:rsidRPr="00172C77" w:rsidRDefault="000C2E9B" w:rsidP="00320096">
      <w:pPr>
        <w:jc w:val="both"/>
        <w:rPr>
          <w:bCs/>
          <w:sz w:val="24"/>
          <w:szCs w:val="24"/>
        </w:rPr>
      </w:pPr>
    </w:p>
    <w:p w:rsidR="000C2E9B" w:rsidRPr="00172C77" w:rsidRDefault="000C2E9B" w:rsidP="00320096">
      <w:pPr>
        <w:jc w:val="both"/>
        <w:rPr>
          <w:bCs/>
          <w:sz w:val="24"/>
          <w:szCs w:val="24"/>
        </w:rPr>
      </w:pPr>
    </w:p>
    <w:p w:rsidR="000C2E9B" w:rsidRDefault="000C2E9B" w:rsidP="00320096">
      <w:pPr>
        <w:jc w:val="both"/>
        <w:rPr>
          <w:bCs/>
          <w:sz w:val="24"/>
          <w:szCs w:val="24"/>
        </w:rPr>
      </w:pPr>
    </w:p>
    <w:p w:rsidR="00FE1650" w:rsidRDefault="00FE1650" w:rsidP="00320096">
      <w:pPr>
        <w:jc w:val="both"/>
        <w:rPr>
          <w:bCs/>
          <w:sz w:val="24"/>
          <w:szCs w:val="24"/>
        </w:rPr>
      </w:pPr>
    </w:p>
    <w:p w:rsidR="00FE1650" w:rsidRDefault="00FE1650" w:rsidP="00320096">
      <w:pPr>
        <w:jc w:val="both"/>
        <w:rPr>
          <w:bCs/>
          <w:sz w:val="24"/>
          <w:szCs w:val="24"/>
        </w:rPr>
      </w:pPr>
    </w:p>
    <w:p w:rsidR="00FE1650" w:rsidRDefault="00FE1650" w:rsidP="00320096">
      <w:pPr>
        <w:jc w:val="both"/>
        <w:rPr>
          <w:bCs/>
          <w:sz w:val="24"/>
          <w:szCs w:val="24"/>
        </w:rPr>
      </w:pPr>
    </w:p>
    <w:p w:rsidR="00FE1650" w:rsidRDefault="00FE1650" w:rsidP="00320096">
      <w:pPr>
        <w:jc w:val="both"/>
        <w:rPr>
          <w:bCs/>
          <w:sz w:val="24"/>
          <w:szCs w:val="24"/>
        </w:rPr>
      </w:pPr>
    </w:p>
    <w:p w:rsidR="00FE1650" w:rsidRPr="00172C77" w:rsidRDefault="00FE1650" w:rsidP="00320096">
      <w:pPr>
        <w:jc w:val="both"/>
        <w:rPr>
          <w:bCs/>
          <w:sz w:val="24"/>
          <w:szCs w:val="24"/>
        </w:rPr>
      </w:pPr>
    </w:p>
    <w:p w:rsidR="000C2E9B" w:rsidRPr="00172C77" w:rsidRDefault="000C2E9B" w:rsidP="00320096">
      <w:pPr>
        <w:jc w:val="both"/>
        <w:rPr>
          <w:bCs/>
          <w:sz w:val="24"/>
          <w:szCs w:val="24"/>
        </w:rPr>
      </w:pPr>
    </w:p>
    <w:p w:rsidR="000C2E9B" w:rsidRPr="00172C77" w:rsidRDefault="000C2E9B" w:rsidP="00320096">
      <w:pPr>
        <w:jc w:val="both"/>
        <w:rPr>
          <w:bCs/>
          <w:sz w:val="24"/>
          <w:szCs w:val="24"/>
        </w:rPr>
      </w:pPr>
    </w:p>
    <w:p w:rsidR="00C30AF3" w:rsidRPr="009A1B50" w:rsidRDefault="00C30AF3" w:rsidP="00C30AF3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9A1B50">
        <w:rPr>
          <w:b/>
          <w:bCs/>
          <w:sz w:val="28"/>
          <w:szCs w:val="28"/>
          <w:u w:val="single"/>
        </w:rPr>
        <w:lastRenderedPageBreak/>
        <w:t>Mensagem Justificativa</w:t>
      </w:r>
    </w:p>
    <w:p w:rsidR="00C30AF3" w:rsidRPr="00172C7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172C77">
        <w:rPr>
          <w:b/>
          <w:sz w:val="24"/>
          <w:szCs w:val="24"/>
        </w:rPr>
        <w:t>Senhor Presidente,</w:t>
      </w:r>
    </w:p>
    <w:p w:rsidR="00C30AF3" w:rsidRPr="00172C7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172C77">
        <w:rPr>
          <w:b/>
          <w:sz w:val="24"/>
          <w:szCs w:val="24"/>
        </w:rPr>
        <w:t>Senhores Vereadores e Senhoras Vereadoras</w:t>
      </w:r>
    </w:p>
    <w:p w:rsidR="00C30AF3" w:rsidRDefault="00C30AF3" w:rsidP="00C30AF3">
      <w:pPr>
        <w:spacing w:line="360" w:lineRule="auto"/>
        <w:jc w:val="both"/>
        <w:rPr>
          <w:b/>
          <w:sz w:val="24"/>
          <w:szCs w:val="24"/>
        </w:rPr>
      </w:pPr>
    </w:p>
    <w:p w:rsidR="009E2FAF" w:rsidRPr="00F53DF4" w:rsidRDefault="009E2FAF" w:rsidP="009E2FAF">
      <w:pPr>
        <w:spacing w:line="360" w:lineRule="auto"/>
        <w:ind w:firstLine="708"/>
        <w:jc w:val="both"/>
        <w:rPr>
          <w:sz w:val="24"/>
          <w:szCs w:val="24"/>
        </w:rPr>
      </w:pPr>
      <w:r w:rsidRPr="00F53DF4">
        <w:rPr>
          <w:sz w:val="24"/>
          <w:szCs w:val="24"/>
        </w:rPr>
        <w:t xml:space="preserve">Atendendo ao pleito realizado pela Secretaria Municipal de </w:t>
      </w:r>
      <w:r>
        <w:rPr>
          <w:sz w:val="24"/>
          <w:szCs w:val="24"/>
        </w:rPr>
        <w:t>Saúde</w:t>
      </w:r>
      <w:r w:rsidRPr="00F53DF4">
        <w:rPr>
          <w:sz w:val="24"/>
          <w:szCs w:val="24"/>
        </w:rPr>
        <w:t xml:space="preserve"> através do memorando n° </w:t>
      </w:r>
      <w:r>
        <w:rPr>
          <w:sz w:val="24"/>
          <w:szCs w:val="24"/>
        </w:rPr>
        <w:t>104</w:t>
      </w:r>
      <w:r w:rsidRPr="00F53DF4">
        <w:rPr>
          <w:sz w:val="24"/>
          <w:szCs w:val="24"/>
        </w:rPr>
        <w:t>/2017, encaminho ao</w:t>
      </w:r>
      <w:r>
        <w:rPr>
          <w:sz w:val="24"/>
          <w:szCs w:val="24"/>
        </w:rPr>
        <w:t xml:space="preserve"> poder legislativo</w:t>
      </w:r>
      <w:r w:rsidRPr="00F53DF4">
        <w:rPr>
          <w:sz w:val="24"/>
          <w:szCs w:val="24"/>
        </w:rPr>
        <w:t xml:space="preserve"> o presente projeto de Lei, justifica</w:t>
      </w:r>
      <w:r w:rsidR="009A1B50">
        <w:rPr>
          <w:sz w:val="24"/>
          <w:szCs w:val="24"/>
        </w:rPr>
        <w:t>ndo</w:t>
      </w:r>
      <w:r w:rsidRPr="00F53DF4">
        <w:rPr>
          <w:sz w:val="24"/>
          <w:szCs w:val="24"/>
        </w:rPr>
        <w:t xml:space="preserve"> o seguinte:</w:t>
      </w:r>
    </w:p>
    <w:p w:rsidR="009E2FAF" w:rsidRDefault="009E2FAF" w:rsidP="009E2FA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ações da Secretaria Municipal de Saúde, previstas no Plano Municipal de Saúde e no Plano Plurianual visam a contínua manutenção da saúde física e mental da população dilermandense.   Entre as diversas atividades executadas, destacamos que </w:t>
      </w:r>
      <w:r w:rsidR="009A1B50">
        <w:rPr>
          <w:sz w:val="24"/>
          <w:szCs w:val="24"/>
        </w:rPr>
        <w:t>parte da</w:t>
      </w:r>
      <w:r>
        <w:rPr>
          <w:sz w:val="24"/>
          <w:szCs w:val="24"/>
        </w:rPr>
        <w:t xml:space="preserve"> política municipal de saúde é executada </w:t>
      </w:r>
      <w:r w:rsidR="009A1B50">
        <w:rPr>
          <w:sz w:val="24"/>
          <w:szCs w:val="24"/>
        </w:rPr>
        <w:t>através d</w:t>
      </w:r>
      <w:r>
        <w:rPr>
          <w:sz w:val="24"/>
          <w:szCs w:val="24"/>
        </w:rPr>
        <w:t>o atendimento ambulatorial realizado nas unidades de saúde central e de São José da Porteirinha.</w:t>
      </w:r>
    </w:p>
    <w:p w:rsidR="00CB12D4" w:rsidRDefault="009E2FAF" w:rsidP="009A1B5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Para dar pleno andamento </w:t>
      </w:r>
      <w:r w:rsidR="009A1B50">
        <w:rPr>
          <w:sz w:val="24"/>
          <w:szCs w:val="24"/>
        </w:rPr>
        <w:t>as atividades é</w:t>
      </w:r>
      <w:r>
        <w:rPr>
          <w:sz w:val="24"/>
          <w:szCs w:val="24"/>
        </w:rPr>
        <w:t xml:space="preserve"> necessário que a Secretaria Municipal de Saúde </w:t>
      </w:r>
      <w:r w:rsidR="009A1B50">
        <w:rPr>
          <w:sz w:val="24"/>
          <w:szCs w:val="24"/>
        </w:rPr>
        <w:t xml:space="preserve">observe o princípio da legalidade, neste caso, a observância da </w:t>
      </w:r>
      <w:hyperlink r:id="rId9" w:history="1">
        <w:r w:rsidR="009A1B50">
          <w:rPr>
            <w:sz w:val="24"/>
            <w:szCs w:val="24"/>
          </w:rPr>
          <w:t>L</w:t>
        </w:r>
        <w:r w:rsidR="009A1B50" w:rsidRPr="009A1B50">
          <w:rPr>
            <w:sz w:val="24"/>
            <w:szCs w:val="24"/>
          </w:rPr>
          <w:t>ei</w:t>
        </w:r>
        <w:r w:rsidR="009A1B50">
          <w:rPr>
            <w:sz w:val="24"/>
            <w:szCs w:val="24"/>
          </w:rPr>
          <w:t xml:space="preserve"> Federal</w:t>
        </w:r>
        <w:r w:rsidR="009A1B50" w:rsidRPr="009A1B50">
          <w:rPr>
            <w:sz w:val="24"/>
            <w:szCs w:val="24"/>
          </w:rPr>
          <w:t xml:space="preserve"> nº 13.021, de 8 de agosto de 2014</w:t>
        </w:r>
      </w:hyperlink>
      <w:r>
        <w:rPr>
          <w:sz w:val="24"/>
          <w:szCs w:val="24"/>
        </w:rPr>
        <w:t xml:space="preserve"> </w:t>
      </w:r>
      <w:r w:rsidR="009A1B50">
        <w:rPr>
          <w:sz w:val="24"/>
          <w:szCs w:val="24"/>
        </w:rPr>
        <w:t>. Dessa forma, p</w:t>
      </w:r>
      <w:r w:rsidR="009A1B50" w:rsidRPr="009A1B50">
        <w:rPr>
          <w:sz w:val="24"/>
          <w:szCs w:val="24"/>
        </w:rPr>
        <w:t>ara o funcionamento das farmácias</w:t>
      </w:r>
      <w:r w:rsidR="009A1B50">
        <w:rPr>
          <w:sz w:val="24"/>
          <w:szCs w:val="24"/>
        </w:rPr>
        <w:t xml:space="preserve"> das unidades de saúde (Central e São José da Porteirinha)</w:t>
      </w:r>
      <w:r w:rsidR="009A1B50" w:rsidRPr="009A1B50">
        <w:rPr>
          <w:sz w:val="24"/>
          <w:szCs w:val="24"/>
        </w:rPr>
        <w:t xml:space="preserve"> </w:t>
      </w:r>
      <w:r w:rsidR="009A1B50">
        <w:rPr>
          <w:sz w:val="24"/>
          <w:szCs w:val="24"/>
        </w:rPr>
        <w:t>exige</w:t>
      </w:r>
      <w:r w:rsidR="009A1B50" w:rsidRPr="009A1B50">
        <w:rPr>
          <w:sz w:val="24"/>
          <w:szCs w:val="24"/>
        </w:rPr>
        <w:t xml:space="preserve">-se </w:t>
      </w:r>
      <w:r w:rsidR="00CB12D4">
        <w:rPr>
          <w:sz w:val="24"/>
          <w:szCs w:val="24"/>
        </w:rPr>
        <w:t>responsabilidade técnica de Farmacêutico.</w:t>
      </w:r>
    </w:p>
    <w:p w:rsidR="009E2FAF" w:rsidRDefault="009A1B50" w:rsidP="009A1B5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Como o município possui apenas um Farmacêutico em seu quadro e os aprovados em concurso vigente não assumiram a vaga excedente quando convocados é mister que </w:t>
      </w:r>
      <w:r w:rsidR="009E2FAF">
        <w:rPr>
          <w:sz w:val="24"/>
          <w:szCs w:val="24"/>
        </w:rPr>
        <w:t>o município adot</w:t>
      </w:r>
      <w:r>
        <w:rPr>
          <w:sz w:val="24"/>
          <w:szCs w:val="24"/>
        </w:rPr>
        <w:t>e</w:t>
      </w:r>
      <w:r w:rsidR="009E2FAF">
        <w:rPr>
          <w:sz w:val="24"/>
          <w:szCs w:val="24"/>
        </w:rPr>
        <w:t xml:space="preserve"> medidas temporárias para </w:t>
      </w:r>
      <w:r>
        <w:rPr>
          <w:sz w:val="24"/>
          <w:szCs w:val="24"/>
        </w:rPr>
        <w:t>poder manter aberta a unidade de saúde de São José da Porteirinha</w:t>
      </w:r>
      <w:r w:rsidR="009E2FAF">
        <w:rPr>
          <w:sz w:val="24"/>
          <w:szCs w:val="24"/>
        </w:rPr>
        <w:t xml:space="preserve">. </w:t>
      </w:r>
      <w:r>
        <w:rPr>
          <w:sz w:val="24"/>
          <w:szCs w:val="24"/>
        </w:rPr>
        <w:t>Esse contexto, torna</w:t>
      </w:r>
      <w:r w:rsidR="009E2FAF">
        <w:rPr>
          <w:sz w:val="24"/>
          <w:szCs w:val="24"/>
        </w:rPr>
        <w:t xml:space="preserve"> necessária a contratação emergencial, enquanto o município </w:t>
      </w:r>
      <w:r>
        <w:rPr>
          <w:sz w:val="24"/>
          <w:szCs w:val="24"/>
        </w:rPr>
        <w:t>organiza</w:t>
      </w:r>
      <w:r w:rsidR="009E2FAF">
        <w:rPr>
          <w:sz w:val="24"/>
          <w:szCs w:val="24"/>
        </w:rPr>
        <w:t xml:space="preserve"> um concurso público para suprir a citada carência.</w:t>
      </w:r>
    </w:p>
    <w:p w:rsidR="00FE1650" w:rsidRDefault="009E2FAF" w:rsidP="00C30AF3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 Assim, o município julga necessária a contratação emergencial de 01 (um) </w:t>
      </w:r>
      <w:r w:rsidR="009A1B50">
        <w:rPr>
          <w:sz w:val="24"/>
          <w:szCs w:val="24"/>
        </w:rPr>
        <w:t>Farmacêutico</w:t>
      </w:r>
      <w:r>
        <w:rPr>
          <w:sz w:val="24"/>
          <w:szCs w:val="24"/>
        </w:rPr>
        <w:t xml:space="preserve"> pelo período de 12 (doze) meses,</w:t>
      </w:r>
      <w:r w:rsidR="00CB12D4">
        <w:rPr>
          <w:sz w:val="24"/>
          <w:szCs w:val="24"/>
        </w:rPr>
        <w:t xml:space="preserve"> prorrogáveis por igual período</w:t>
      </w:r>
      <w:r>
        <w:rPr>
          <w:sz w:val="24"/>
          <w:szCs w:val="24"/>
        </w:rPr>
        <w:t xml:space="preserve"> tempo necessário para realizar um concurso público </w:t>
      </w:r>
      <w:r w:rsidR="00CB12D4">
        <w:rPr>
          <w:sz w:val="24"/>
          <w:szCs w:val="24"/>
        </w:rPr>
        <w:t>com vistas</w:t>
      </w:r>
      <w:r>
        <w:rPr>
          <w:sz w:val="24"/>
          <w:szCs w:val="24"/>
        </w:rPr>
        <w:t xml:space="preserve"> o provimento do cargo</w:t>
      </w:r>
      <w:r w:rsidR="009A1B50">
        <w:rPr>
          <w:sz w:val="24"/>
          <w:szCs w:val="24"/>
        </w:rPr>
        <w:t xml:space="preserve">. </w:t>
      </w:r>
      <w:r w:rsidRPr="007B5327">
        <w:rPr>
          <w:bCs/>
          <w:sz w:val="24"/>
          <w:szCs w:val="24"/>
        </w:rPr>
        <w:t xml:space="preserve">Confiando na aprovação da matéria, renovamos nossos votos de consideração </w:t>
      </w:r>
      <w:r>
        <w:rPr>
          <w:bCs/>
          <w:sz w:val="24"/>
          <w:szCs w:val="24"/>
        </w:rPr>
        <w:t>e mútua fidalguia</w:t>
      </w:r>
      <w:r w:rsidRPr="007B5327">
        <w:rPr>
          <w:bCs/>
          <w:sz w:val="24"/>
          <w:szCs w:val="24"/>
        </w:rPr>
        <w:t xml:space="preserve">. </w:t>
      </w:r>
      <w:r w:rsidRPr="007B5327">
        <w:rPr>
          <w:bCs/>
          <w:sz w:val="24"/>
          <w:szCs w:val="24"/>
        </w:rPr>
        <w:tab/>
      </w:r>
    </w:p>
    <w:p w:rsidR="00FE1650" w:rsidRDefault="00FE1650" w:rsidP="00C30AF3">
      <w:pPr>
        <w:spacing w:line="360" w:lineRule="auto"/>
        <w:jc w:val="both"/>
        <w:rPr>
          <w:b/>
          <w:sz w:val="24"/>
          <w:szCs w:val="24"/>
        </w:rPr>
      </w:pPr>
    </w:p>
    <w:p w:rsidR="00FE1650" w:rsidRDefault="00FE1650" w:rsidP="00C30AF3">
      <w:pPr>
        <w:spacing w:line="360" w:lineRule="auto"/>
        <w:jc w:val="both"/>
        <w:rPr>
          <w:b/>
          <w:sz w:val="24"/>
          <w:szCs w:val="24"/>
        </w:rPr>
      </w:pPr>
    </w:p>
    <w:p w:rsidR="00FE1650" w:rsidRPr="00172C77" w:rsidRDefault="00FE1650" w:rsidP="00C30AF3">
      <w:pPr>
        <w:spacing w:line="360" w:lineRule="auto"/>
        <w:jc w:val="both"/>
        <w:rPr>
          <w:b/>
          <w:sz w:val="24"/>
          <w:szCs w:val="24"/>
        </w:rPr>
      </w:pPr>
    </w:p>
    <w:p w:rsidR="007B5327" w:rsidRPr="00172C77" w:rsidRDefault="007B5327" w:rsidP="007B5327">
      <w:pPr>
        <w:jc w:val="center"/>
        <w:rPr>
          <w:sz w:val="24"/>
          <w:szCs w:val="24"/>
        </w:rPr>
      </w:pPr>
      <w:r w:rsidRPr="00172C77">
        <w:rPr>
          <w:bCs/>
          <w:sz w:val="24"/>
          <w:szCs w:val="24"/>
        </w:rPr>
        <w:t>J</w:t>
      </w:r>
      <w:r w:rsidR="000C2E9B" w:rsidRPr="00172C77">
        <w:rPr>
          <w:bCs/>
          <w:sz w:val="24"/>
          <w:szCs w:val="24"/>
        </w:rPr>
        <w:t>osé Claiton Sauzem I</w:t>
      </w:r>
      <w:r w:rsidRPr="00172C77">
        <w:rPr>
          <w:bCs/>
          <w:sz w:val="24"/>
          <w:szCs w:val="24"/>
        </w:rPr>
        <w:t>lha</w:t>
      </w:r>
    </w:p>
    <w:p w:rsidR="00CF6EC7" w:rsidRPr="00172C77" w:rsidRDefault="007B5327" w:rsidP="006352FF">
      <w:pPr>
        <w:jc w:val="center"/>
        <w:rPr>
          <w:sz w:val="24"/>
          <w:szCs w:val="24"/>
        </w:rPr>
      </w:pPr>
      <w:r w:rsidRPr="00172C77">
        <w:rPr>
          <w:sz w:val="24"/>
          <w:szCs w:val="24"/>
        </w:rPr>
        <w:t>Prefeito Municipal</w:t>
      </w:r>
      <w:r w:rsidR="006352FF" w:rsidRPr="00172C77">
        <w:rPr>
          <w:sz w:val="24"/>
          <w:szCs w:val="24"/>
        </w:rPr>
        <w:t xml:space="preserve">  </w:t>
      </w:r>
    </w:p>
    <w:p w:rsidR="00CF6EC7" w:rsidRPr="00172C77" w:rsidRDefault="00CF6EC7" w:rsidP="006352FF">
      <w:pPr>
        <w:jc w:val="center"/>
        <w:rPr>
          <w:sz w:val="24"/>
          <w:szCs w:val="24"/>
        </w:rPr>
      </w:pPr>
    </w:p>
    <w:p w:rsidR="00C30AF3" w:rsidRPr="00172C77" w:rsidRDefault="00C30AF3" w:rsidP="006352FF">
      <w:pPr>
        <w:jc w:val="right"/>
        <w:rPr>
          <w:bCs/>
          <w:sz w:val="24"/>
          <w:szCs w:val="24"/>
        </w:rPr>
      </w:pPr>
      <w:r w:rsidRPr="00172C77">
        <w:rPr>
          <w:bCs/>
          <w:sz w:val="24"/>
          <w:szCs w:val="24"/>
        </w:rPr>
        <w:t xml:space="preserve">Visto em: </w:t>
      </w:r>
      <w:r w:rsidR="009A1B50">
        <w:rPr>
          <w:bCs/>
          <w:sz w:val="24"/>
          <w:szCs w:val="24"/>
        </w:rPr>
        <w:t>29</w:t>
      </w:r>
      <w:r w:rsidR="00CF6EC7" w:rsidRPr="00172C77">
        <w:rPr>
          <w:bCs/>
          <w:sz w:val="24"/>
          <w:szCs w:val="24"/>
        </w:rPr>
        <w:t xml:space="preserve"> de </w:t>
      </w:r>
      <w:r w:rsidR="009A1B50">
        <w:rPr>
          <w:bCs/>
          <w:sz w:val="24"/>
          <w:szCs w:val="24"/>
        </w:rPr>
        <w:t xml:space="preserve">maio </w:t>
      </w:r>
      <w:r w:rsidRPr="00172C77">
        <w:rPr>
          <w:bCs/>
          <w:sz w:val="24"/>
          <w:szCs w:val="24"/>
        </w:rPr>
        <w:t>de 2017.</w:t>
      </w:r>
    </w:p>
    <w:sectPr w:rsidR="00C30AF3" w:rsidRPr="00172C77" w:rsidSect="00E523F0">
      <w:headerReference w:type="default" r:id="rId10"/>
      <w:footerReference w:type="default" r:id="rId11"/>
      <w:pgSz w:w="11907" w:h="16840" w:code="9"/>
      <w:pgMar w:top="902" w:right="851" w:bottom="1134" w:left="1418" w:header="709" w:footer="4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AB8" w:rsidRDefault="00426AB8">
      <w:r>
        <w:separator/>
      </w:r>
    </w:p>
  </w:endnote>
  <w:endnote w:type="continuationSeparator" w:id="0">
    <w:p w:rsidR="00426AB8" w:rsidRDefault="00426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Arial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12"/>
    </w:tblGrid>
    <w:tr w:rsidR="00C65292">
      <w:trPr>
        <w:trHeight w:val="378"/>
        <w:jc w:val="center"/>
      </w:trPr>
      <w:tc>
        <w:tcPr>
          <w:tcW w:w="4812" w:type="dxa"/>
          <w:vAlign w:val="center"/>
        </w:tcPr>
        <w:p w:rsidR="00C65292" w:rsidRDefault="00C65292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C65292" w:rsidRPr="00E523F0" w:rsidRDefault="00C65292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880FB3">
      <w:rPr>
        <w:noProof/>
        <w:sz w:val="18"/>
        <w:szCs w:val="18"/>
      </w:rPr>
      <w:t>1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C65292" w:rsidRDefault="00C65292" w:rsidP="00C65292">
    <w:pPr>
      <w:pStyle w:val="Rodap"/>
    </w:pPr>
  </w:p>
  <w:p w:rsidR="00C65292" w:rsidRDefault="00C652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AB8" w:rsidRDefault="00426AB8">
      <w:r>
        <w:separator/>
      </w:r>
    </w:p>
  </w:footnote>
  <w:footnote w:type="continuationSeparator" w:id="0">
    <w:p w:rsidR="00426AB8" w:rsidRDefault="00426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814" w:rsidRDefault="00490FA2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D2D19" wp14:editId="0E77F1C6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C65292" w:rsidRDefault="007B5814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54.75pt;height:68.25pt" o:ole="" fillcolor="window">
                                <v:imagedata r:id="rId1" o:title=""/>
                              </v:shape>
                              <o:OLEObject Type="Embed" ProgID="PBrush" ShapeID="_x0000_i1026" DrawAspect="Content" ObjectID="_1558337772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2BD2D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65pt;width:69.85pt;height:1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C65292" w:rsidRDefault="007B5814" w:rsidP="00C65292">
                    <w:r>
                      <w:object w:dxaOrig="3168" w:dyaOrig="4056">
                        <v:shape id="_x0000_i1026" type="#_x0000_t75" style="width:54.6pt;height:68.3pt" fillcolor="window">
                          <v:imagedata r:id="rId3" o:title=""/>
                        </v:shape>
                        <o:OLEObject Type="Embed" ProgID="PBrush" ShapeID="_x0000_i1026" DrawAspect="Content" ObjectID="_1557574081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="00E7531B" w:rsidRPr="004835EA">
      <w:rPr>
        <w:b/>
        <w:sz w:val="18"/>
        <w:szCs w:val="18"/>
      </w:rPr>
      <w:t xml:space="preserve">                                </w:t>
    </w:r>
  </w:p>
  <w:p w:rsidR="00C65292" w:rsidRPr="004835EA" w:rsidRDefault="00A91394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  <w:r w:rsidR="00C65292" w:rsidRPr="004835EA">
      <w:rPr>
        <w:b/>
        <w:sz w:val="18"/>
        <w:szCs w:val="18"/>
      </w:rPr>
      <w:t>Estado do Rio Grande do Sul</w:t>
    </w:r>
  </w:p>
  <w:p w:rsidR="00C65292" w:rsidRPr="00A91394" w:rsidRDefault="00C65292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C65292" w:rsidRPr="00E7531B" w:rsidRDefault="00A91394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="00C65292" w:rsidRPr="004835EA">
      <w:rPr>
        <w:b/>
        <w:sz w:val="18"/>
        <w:szCs w:val="18"/>
      </w:rPr>
      <w:t xml:space="preserve">                                                 </w:t>
    </w:r>
    <w:r w:rsidR="00E7531B" w:rsidRPr="004835EA">
      <w:rPr>
        <w:b/>
        <w:sz w:val="18"/>
        <w:szCs w:val="18"/>
      </w:rPr>
      <w:t xml:space="preserve">                                                                          </w:t>
    </w:r>
    <w:r w:rsidR="006E6D61">
      <w:rPr>
        <w:b/>
        <w:sz w:val="18"/>
        <w:szCs w:val="18"/>
      </w:rPr>
      <w:t>________________</w:t>
    </w:r>
    <w:r w:rsidR="00C65292" w:rsidRPr="00E7531B">
      <w:rPr>
        <w:b/>
        <w:sz w:val="14"/>
        <w:szCs w:val="14"/>
      </w:rPr>
      <w:t>______________________________________________________</w:t>
    </w:r>
  </w:p>
  <w:p w:rsidR="00C65292" w:rsidRDefault="00C65292" w:rsidP="00C65292">
    <w:pPr>
      <w:pStyle w:val="Cabealho"/>
      <w:jc w:val="center"/>
      <w:rPr>
        <w:sz w:val="14"/>
        <w:szCs w:val="14"/>
      </w:rPr>
    </w:pPr>
    <w:r w:rsidRPr="00E7531B">
      <w:rPr>
        <w:sz w:val="14"/>
        <w:szCs w:val="14"/>
      </w:rPr>
      <w:t xml:space="preserve">                                            Av. Ibicuí, S/ Nº - CEP 9</w:t>
    </w:r>
    <w:r w:rsidR="006E6D61">
      <w:rPr>
        <w:sz w:val="14"/>
        <w:szCs w:val="14"/>
      </w:rPr>
      <w:t>7180-000 – Fones: (55) 3612.4246</w:t>
    </w:r>
    <w:r w:rsidRPr="00E7531B">
      <w:rPr>
        <w:sz w:val="14"/>
        <w:szCs w:val="14"/>
      </w:rPr>
      <w:t xml:space="preserve"> – Fone/Fax: (55) 3612.4901</w:t>
    </w:r>
  </w:p>
  <w:p w:rsidR="007B5814" w:rsidRPr="00E7531B" w:rsidRDefault="007B5814" w:rsidP="00C65292">
    <w:pPr>
      <w:pStyle w:val="Cabealho"/>
      <w:jc w:val="cent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660352"/>
    <w:multiLevelType w:val="hybridMultilevel"/>
    <w:tmpl w:val="28189000"/>
    <w:lvl w:ilvl="0" w:tplc="69DC9FC0">
      <w:start w:val="1"/>
      <w:numFmt w:val="lowerLetter"/>
      <w:lvlText w:val="%1)"/>
      <w:lvlJc w:val="left"/>
      <w:pPr>
        <w:ind w:left="2061" w:hanging="360"/>
      </w:p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>
      <w:start w:val="1"/>
      <w:numFmt w:val="lowerRoman"/>
      <w:lvlText w:val="%3."/>
      <w:lvlJc w:val="right"/>
      <w:pPr>
        <w:ind w:left="3501" w:hanging="180"/>
      </w:pPr>
    </w:lvl>
    <w:lvl w:ilvl="3" w:tplc="0416000F">
      <w:start w:val="1"/>
      <w:numFmt w:val="decimal"/>
      <w:lvlText w:val="%4."/>
      <w:lvlJc w:val="left"/>
      <w:pPr>
        <w:ind w:left="4221" w:hanging="360"/>
      </w:pPr>
    </w:lvl>
    <w:lvl w:ilvl="4" w:tplc="04160019">
      <w:start w:val="1"/>
      <w:numFmt w:val="lowerLetter"/>
      <w:lvlText w:val="%5."/>
      <w:lvlJc w:val="left"/>
      <w:pPr>
        <w:ind w:left="4941" w:hanging="360"/>
      </w:pPr>
    </w:lvl>
    <w:lvl w:ilvl="5" w:tplc="0416001B">
      <w:start w:val="1"/>
      <w:numFmt w:val="lowerRoman"/>
      <w:lvlText w:val="%6."/>
      <w:lvlJc w:val="right"/>
      <w:pPr>
        <w:ind w:left="5661" w:hanging="180"/>
      </w:pPr>
    </w:lvl>
    <w:lvl w:ilvl="6" w:tplc="0416000F">
      <w:start w:val="1"/>
      <w:numFmt w:val="decimal"/>
      <w:lvlText w:val="%7."/>
      <w:lvlJc w:val="left"/>
      <w:pPr>
        <w:ind w:left="6381" w:hanging="360"/>
      </w:pPr>
    </w:lvl>
    <w:lvl w:ilvl="7" w:tplc="04160019">
      <w:start w:val="1"/>
      <w:numFmt w:val="lowerLetter"/>
      <w:lvlText w:val="%8."/>
      <w:lvlJc w:val="left"/>
      <w:pPr>
        <w:ind w:left="7101" w:hanging="360"/>
      </w:pPr>
    </w:lvl>
    <w:lvl w:ilvl="8" w:tplc="0416001B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0">
    <w:nsid w:val="63381725"/>
    <w:multiLevelType w:val="hybridMultilevel"/>
    <w:tmpl w:val="573037EA"/>
    <w:lvl w:ilvl="0" w:tplc="0416000F">
      <w:start w:val="1"/>
      <w:numFmt w:val="decimal"/>
      <w:lvlText w:val="%1."/>
      <w:lvlJc w:val="left"/>
      <w:pPr>
        <w:ind w:left="2061" w:hanging="360"/>
      </w:p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>
      <w:start w:val="1"/>
      <w:numFmt w:val="lowerRoman"/>
      <w:lvlText w:val="%3."/>
      <w:lvlJc w:val="right"/>
      <w:pPr>
        <w:ind w:left="3501" w:hanging="180"/>
      </w:pPr>
    </w:lvl>
    <w:lvl w:ilvl="3" w:tplc="0416000F">
      <w:start w:val="1"/>
      <w:numFmt w:val="decimal"/>
      <w:lvlText w:val="%4."/>
      <w:lvlJc w:val="left"/>
      <w:pPr>
        <w:ind w:left="4221" w:hanging="360"/>
      </w:pPr>
    </w:lvl>
    <w:lvl w:ilvl="4" w:tplc="04160019">
      <w:start w:val="1"/>
      <w:numFmt w:val="lowerLetter"/>
      <w:lvlText w:val="%5."/>
      <w:lvlJc w:val="left"/>
      <w:pPr>
        <w:ind w:left="4941" w:hanging="360"/>
      </w:pPr>
    </w:lvl>
    <w:lvl w:ilvl="5" w:tplc="0416001B">
      <w:start w:val="1"/>
      <w:numFmt w:val="lowerRoman"/>
      <w:lvlText w:val="%6."/>
      <w:lvlJc w:val="right"/>
      <w:pPr>
        <w:ind w:left="5661" w:hanging="180"/>
      </w:pPr>
    </w:lvl>
    <w:lvl w:ilvl="6" w:tplc="0416000F">
      <w:start w:val="1"/>
      <w:numFmt w:val="decimal"/>
      <w:lvlText w:val="%7."/>
      <w:lvlJc w:val="left"/>
      <w:pPr>
        <w:ind w:left="6381" w:hanging="360"/>
      </w:pPr>
    </w:lvl>
    <w:lvl w:ilvl="7" w:tplc="04160019">
      <w:start w:val="1"/>
      <w:numFmt w:val="lowerLetter"/>
      <w:lvlText w:val="%8."/>
      <w:lvlJc w:val="left"/>
      <w:pPr>
        <w:ind w:left="7101" w:hanging="360"/>
      </w:pPr>
    </w:lvl>
    <w:lvl w:ilvl="8" w:tplc="0416001B">
      <w:start w:val="1"/>
      <w:numFmt w:val="lowerRoman"/>
      <w:lvlText w:val="%9."/>
      <w:lvlJc w:val="right"/>
      <w:pPr>
        <w:ind w:left="7821" w:hanging="180"/>
      </w:pPr>
    </w:lvl>
  </w:abstractNum>
  <w:abstractNum w:abstractNumId="11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FBD7953"/>
    <w:multiLevelType w:val="multilevel"/>
    <w:tmpl w:val="348AF0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3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5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6"/>
  </w:num>
  <w:num w:numId="5">
    <w:abstractNumId w:val="15"/>
  </w:num>
  <w:num w:numId="6">
    <w:abstractNumId w:val="14"/>
  </w:num>
  <w:num w:numId="7">
    <w:abstractNumId w:val="8"/>
  </w:num>
  <w:num w:numId="8">
    <w:abstractNumId w:val="11"/>
  </w:num>
  <w:num w:numId="9">
    <w:abstractNumId w:val="13"/>
  </w:num>
  <w:num w:numId="10">
    <w:abstractNumId w:val="1"/>
  </w:num>
  <w:num w:numId="11">
    <w:abstractNumId w:val="5"/>
  </w:num>
  <w:num w:numId="12">
    <w:abstractNumId w:val="2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5D9F"/>
    <w:rsid w:val="00014215"/>
    <w:rsid w:val="00014A85"/>
    <w:rsid w:val="000216D5"/>
    <w:rsid w:val="0002384C"/>
    <w:rsid w:val="000408C6"/>
    <w:rsid w:val="000472BA"/>
    <w:rsid w:val="00055432"/>
    <w:rsid w:val="000612BF"/>
    <w:rsid w:val="000641AB"/>
    <w:rsid w:val="000857B0"/>
    <w:rsid w:val="00095F4B"/>
    <w:rsid w:val="000A1546"/>
    <w:rsid w:val="000B757E"/>
    <w:rsid w:val="000C2E9B"/>
    <w:rsid w:val="000C4757"/>
    <w:rsid w:val="000D67D5"/>
    <w:rsid w:val="000E4C08"/>
    <w:rsid w:val="000F0790"/>
    <w:rsid w:val="000F377B"/>
    <w:rsid w:val="000F731B"/>
    <w:rsid w:val="001073AD"/>
    <w:rsid w:val="001178BF"/>
    <w:rsid w:val="0014197A"/>
    <w:rsid w:val="00156DEB"/>
    <w:rsid w:val="00166FAE"/>
    <w:rsid w:val="00171BB2"/>
    <w:rsid w:val="00172C77"/>
    <w:rsid w:val="001812F0"/>
    <w:rsid w:val="00197FD3"/>
    <w:rsid w:val="001A00DE"/>
    <w:rsid w:val="001A1046"/>
    <w:rsid w:val="001A59B6"/>
    <w:rsid w:val="001E5495"/>
    <w:rsid w:val="001E66F0"/>
    <w:rsid w:val="00214A75"/>
    <w:rsid w:val="00214BF5"/>
    <w:rsid w:val="00223B05"/>
    <w:rsid w:val="002243FC"/>
    <w:rsid w:val="00231704"/>
    <w:rsid w:val="0024339C"/>
    <w:rsid w:val="00246835"/>
    <w:rsid w:val="00246DA2"/>
    <w:rsid w:val="002565F9"/>
    <w:rsid w:val="00266A52"/>
    <w:rsid w:val="00267B68"/>
    <w:rsid w:val="002724B8"/>
    <w:rsid w:val="00273933"/>
    <w:rsid w:val="00274FCB"/>
    <w:rsid w:val="002946C2"/>
    <w:rsid w:val="002A5224"/>
    <w:rsid w:val="002A6EBF"/>
    <w:rsid w:val="002B16C2"/>
    <w:rsid w:val="002C714E"/>
    <w:rsid w:val="002D012C"/>
    <w:rsid w:val="002F027C"/>
    <w:rsid w:val="002F1259"/>
    <w:rsid w:val="002F5484"/>
    <w:rsid w:val="00303B32"/>
    <w:rsid w:val="00320096"/>
    <w:rsid w:val="00331C38"/>
    <w:rsid w:val="0034126B"/>
    <w:rsid w:val="00344A32"/>
    <w:rsid w:val="00344AC2"/>
    <w:rsid w:val="003475DF"/>
    <w:rsid w:val="00353E59"/>
    <w:rsid w:val="00354CB4"/>
    <w:rsid w:val="00357CC0"/>
    <w:rsid w:val="00383256"/>
    <w:rsid w:val="0039027E"/>
    <w:rsid w:val="003A2D82"/>
    <w:rsid w:val="003A2F47"/>
    <w:rsid w:val="003A3913"/>
    <w:rsid w:val="003A6D7F"/>
    <w:rsid w:val="003B2097"/>
    <w:rsid w:val="003B439E"/>
    <w:rsid w:val="003C5ECC"/>
    <w:rsid w:val="003D1D49"/>
    <w:rsid w:val="003D6F7E"/>
    <w:rsid w:val="003E37F5"/>
    <w:rsid w:val="00406F19"/>
    <w:rsid w:val="0041309D"/>
    <w:rsid w:val="00425F28"/>
    <w:rsid w:val="00426AB8"/>
    <w:rsid w:val="00436705"/>
    <w:rsid w:val="0044033B"/>
    <w:rsid w:val="00456167"/>
    <w:rsid w:val="004612BA"/>
    <w:rsid w:val="00462371"/>
    <w:rsid w:val="004725DC"/>
    <w:rsid w:val="004835EA"/>
    <w:rsid w:val="00485BA6"/>
    <w:rsid w:val="00490FA2"/>
    <w:rsid w:val="00493682"/>
    <w:rsid w:val="004A0B11"/>
    <w:rsid w:val="004A229B"/>
    <w:rsid w:val="004A5518"/>
    <w:rsid w:val="004C24AE"/>
    <w:rsid w:val="004C60D3"/>
    <w:rsid w:val="004D47DF"/>
    <w:rsid w:val="004D62D0"/>
    <w:rsid w:val="004E7BC8"/>
    <w:rsid w:val="004F1357"/>
    <w:rsid w:val="004F4615"/>
    <w:rsid w:val="00503C7B"/>
    <w:rsid w:val="005069C7"/>
    <w:rsid w:val="0051029F"/>
    <w:rsid w:val="00510A1A"/>
    <w:rsid w:val="005134AE"/>
    <w:rsid w:val="00513F36"/>
    <w:rsid w:val="005143CE"/>
    <w:rsid w:val="00525178"/>
    <w:rsid w:val="0053119A"/>
    <w:rsid w:val="0053735F"/>
    <w:rsid w:val="00550184"/>
    <w:rsid w:val="0056465E"/>
    <w:rsid w:val="005734E0"/>
    <w:rsid w:val="00587547"/>
    <w:rsid w:val="00590775"/>
    <w:rsid w:val="005A0AAF"/>
    <w:rsid w:val="005A51F9"/>
    <w:rsid w:val="005A7DFB"/>
    <w:rsid w:val="005F2940"/>
    <w:rsid w:val="00611DDA"/>
    <w:rsid w:val="00615A3F"/>
    <w:rsid w:val="00620174"/>
    <w:rsid w:val="0062231E"/>
    <w:rsid w:val="00625084"/>
    <w:rsid w:val="00632294"/>
    <w:rsid w:val="006342EC"/>
    <w:rsid w:val="006352FF"/>
    <w:rsid w:val="00643927"/>
    <w:rsid w:val="00644DD5"/>
    <w:rsid w:val="00647A6B"/>
    <w:rsid w:val="00650E4B"/>
    <w:rsid w:val="0065369B"/>
    <w:rsid w:val="006570B5"/>
    <w:rsid w:val="00670680"/>
    <w:rsid w:val="00693D30"/>
    <w:rsid w:val="006A0786"/>
    <w:rsid w:val="006A301A"/>
    <w:rsid w:val="006A4554"/>
    <w:rsid w:val="006A53DB"/>
    <w:rsid w:val="006B3B19"/>
    <w:rsid w:val="006C163C"/>
    <w:rsid w:val="006C1671"/>
    <w:rsid w:val="006E6D61"/>
    <w:rsid w:val="006F46FA"/>
    <w:rsid w:val="0070539B"/>
    <w:rsid w:val="00713760"/>
    <w:rsid w:val="00730C87"/>
    <w:rsid w:val="00730F62"/>
    <w:rsid w:val="00744D34"/>
    <w:rsid w:val="00751FFB"/>
    <w:rsid w:val="007550B3"/>
    <w:rsid w:val="007829AD"/>
    <w:rsid w:val="00783E3A"/>
    <w:rsid w:val="00784848"/>
    <w:rsid w:val="0078564D"/>
    <w:rsid w:val="00785863"/>
    <w:rsid w:val="0078754D"/>
    <w:rsid w:val="007A19E2"/>
    <w:rsid w:val="007A2795"/>
    <w:rsid w:val="007B14F2"/>
    <w:rsid w:val="007B5327"/>
    <w:rsid w:val="007B5814"/>
    <w:rsid w:val="007C1ADC"/>
    <w:rsid w:val="007C20EE"/>
    <w:rsid w:val="007D2A67"/>
    <w:rsid w:val="007F18CE"/>
    <w:rsid w:val="007F2E80"/>
    <w:rsid w:val="007F7AEA"/>
    <w:rsid w:val="0080502B"/>
    <w:rsid w:val="00814D59"/>
    <w:rsid w:val="00836268"/>
    <w:rsid w:val="008420B7"/>
    <w:rsid w:val="00842A35"/>
    <w:rsid w:val="00845DD4"/>
    <w:rsid w:val="00846141"/>
    <w:rsid w:val="008548D4"/>
    <w:rsid w:val="00871A65"/>
    <w:rsid w:val="00877443"/>
    <w:rsid w:val="008803EC"/>
    <w:rsid w:val="00880FB3"/>
    <w:rsid w:val="008919D2"/>
    <w:rsid w:val="00895A11"/>
    <w:rsid w:val="008A0879"/>
    <w:rsid w:val="008A0B54"/>
    <w:rsid w:val="008B238C"/>
    <w:rsid w:val="008B43B1"/>
    <w:rsid w:val="008D7E9F"/>
    <w:rsid w:val="008E3FC9"/>
    <w:rsid w:val="008F28F2"/>
    <w:rsid w:val="008F4493"/>
    <w:rsid w:val="008F6B49"/>
    <w:rsid w:val="00915734"/>
    <w:rsid w:val="00925580"/>
    <w:rsid w:val="009455AE"/>
    <w:rsid w:val="009613BE"/>
    <w:rsid w:val="00980991"/>
    <w:rsid w:val="00985377"/>
    <w:rsid w:val="009910D0"/>
    <w:rsid w:val="009952B4"/>
    <w:rsid w:val="009A0215"/>
    <w:rsid w:val="009A1B50"/>
    <w:rsid w:val="009A6C37"/>
    <w:rsid w:val="009B35CC"/>
    <w:rsid w:val="009B790B"/>
    <w:rsid w:val="009D339B"/>
    <w:rsid w:val="009E2FAF"/>
    <w:rsid w:val="009E4BBC"/>
    <w:rsid w:val="00A01AD0"/>
    <w:rsid w:val="00A27C23"/>
    <w:rsid w:val="00A3546A"/>
    <w:rsid w:val="00A42213"/>
    <w:rsid w:val="00A43736"/>
    <w:rsid w:val="00A50E32"/>
    <w:rsid w:val="00A56DE9"/>
    <w:rsid w:val="00A81797"/>
    <w:rsid w:val="00A8297C"/>
    <w:rsid w:val="00A85330"/>
    <w:rsid w:val="00A91394"/>
    <w:rsid w:val="00AA3006"/>
    <w:rsid w:val="00AA526D"/>
    <w:rsid w:val="00AB05AF"/>
    <w:rsid w:val="00AC012B"/>
    <w:rsid w:val="00AC4EB8"/>
    <w:rsid w:val="00AD4FE2"/>
    <w:rsid w:val="00AD7F14"/>
    <w:rsid w:val="00AF2D56"/>
    <w:rsid w:val="00AF3419"/>
    <w:rsid w:val="00B10083"/>
    <w:rsid w:val="00B10C57"/>
    <w:rsid w:val="00B12443"/>
    <w:rsid w:val="00B231B7"/>
    <w:rsid w:val="00B26091"/>
    <w:rsid w:val="00B279DF"/>
    <w:rsid w:val="00B317EA"/>
    <w:rsid w:val="00B341A7"/>
    <w:rsid w:val="00B35772"/>
    <w:rsid w:val="00B614F0"/>
    <w:rsid w:val="00B67CBB"/>
    <w:rsid w:val="00B720CB"/>
    <w:rsid w:val="00B80DE7"/>
    <w:rsid w:val="00B96DDF"/>
    <w:rsid w:val="00B97DA4"/>
    <w:rsid w:val="00BA7C8B"/>
    <w:rsid w:val="00BB7A55"/>
    <w:rsid w:val="00BC7163"/>
    <w:rsid w:val="00BD25B8"/>
    <w:rsid w:val="00BD41AA"/>
    <w:rsid w:val="00BE2FE9"/>
    <w:rsid w:val="00BF1CFD"/>
    <w:rsid w:val="00BF7E08"/>
    <w:rsid w:val="00C005DF"/>
    <w:rsid w:val="00C16695"/>
    <w:rsid w:val="00C30AF3"/>
    <w:rsid w:val="00C36F82"/>
    <w:rsid w:val="00C370AF"/>
    <w:rsid w:val="00C443F0"/>
    <w:rsid w:val="00C472D5"/>
    <w:rsid w:val="00C65292"/>
    <w:rsid w:val="00C70FE7"/>
    <w:rsid w:val="00C83425"/>
    <w:rsid w:val="00C851D1"/>
    <w:rsid w:val="00C908ED"/>
    <w:rsid w:val="00C9352A"/>
    <w:rsid w:val="00CB12D4"/>
    <w:rsid w:val="00CD4309"/>
    <w:rsid w:val="00CE7EA1"/>
    <w:rsid w:val="00CF6EC7"/>
    <w:rsid w:val="00D038F9"/>
    <w:rsid w:val="00D04A42"/>
    <w:rsid w:val="00D137D7"/>
    <w:rsid w:val="00D307D9"/>
    <w:rsid w:val="00D623A5"/>
    <w:rsid w:val="00D67B6A"/>
    <w:rsid w:val="00D703C7"/>
    <w:rsid w:val="00D838B0"/>
    <w:rsid w:val="00D85108"/>
    <w:rsid w:val="00D96DD9"/>
    <w:rsid w:val="00DA0345"/>
    <w:rsid w:val="00DB2305"/>
    <w:rsid w:val="00DB4CF0"/>
    <w:rsid w:val="00DC0F75"/>
    <w:rsid w:val="00DC3BBD"/>
    <w:rsid w:val="00DC4497"/>
    <w:rsid w:val="00DD2E79"/>
    <w:rsid w:val="00DD3FCB"/>
    <w:rsid w:val="00DE1438"/>
    <w:rsid w:val="00DE43F9"/>
    <w:rsid w:val="00E113A1"/>
    <w:rsid w:val="00E11EF5"/>
    <w:rsid w:val="00E251F7"/>
    <w:rsid w:val="00E3690F"/>
    <w:rsid w:val="00E5164C"/>
    <w:rsid w:val="00E523F0"/>
    <w:rsid w:val="00E65CD3"/>
    <w:rsid w:val="00E66797"/>
    <w:rsid w:val="00E7531B"/>
    <w:rsid w:val="00E832B0"/>
    <w:rsid w:val="00E83AB6"/>
    <w:rsid w:val="00E931A5"/>
    <w:rsid w:val="00E94EC0"/>
    <w:rsid w:val="00EA217C"/>
    <w:rsid w:val="00EA580B"/>
    <w:rsid w:val="00EB0FDF"/>
    <w:rsid w:val="00EB1C14"/>
    <w:rsid w:val="00EB5A17"/>
    <w:rsid w:val="00ED1255"/>
    <w:rsid w:val="00ED4E6E"/>
    <w:rsid w:val="00ED6121"/>
    <w:rsid w:val="00EE0D7A"/>
    <w:rsid w:val="00EE5D65"/>
    <w:rsid w:val="00EF6932"/>
    <w:rsid w:val="00F0210D"/>
    <w:rsid w:val="00F300EF"/>
    <w:rsid w:val="00F47EF8"/>
    <w:rsid w:val="00F73474"/>
    <w:rsid w:val="00F80B4A"/>
    <w:rsid w:val="00F868D0"/>
    <w:rsid w:val="00F90843"/>
    <w:rsid w:val="00FB3A90"/>
    <w:rsid w:val="00FC3507"/>
    <w:rsid w:val="00FC47E9"/>
    <w:rsid w:val="00FD0CBC"/>
    <w:rsid w:val="00FE1650"/>
    <w:rsid w:val="00FE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uiPriority w:val="59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22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214A75"/>
  </w:style>
  <w:style w:type="character" w:customStyle="1" w:styleId="TextodenotaderodapChar">
    <w:name w:val="Texto de nota de rodapé Char"/>
    <w:basedOn w:val="Fontepargpadro"/>
    <w:link w:val="Textodenotaderodap"/>
    <w:semiHidden/>
    <w:rsid w:val="00214A75"/>
  </w:style>
  <w:style w:type="character" w:styleId="Refdenotaderodap">
    <w:name w:val="footnote reference"/>
    <w:basedOn w:val="Fontepargpadro"/>
    <w:semiHidden/>
    <w:unhideWhenUsed/>
    <w:rsid w:val="00214A75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CF6E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semiHidden/>
    <w:unhideWhenUsed/>
    <w:rsid w:val="009A1B50"/>
    <w:rPr>
      <w:color w:val="0000FF"/>
      <w:u w:val="single"/>
    </w:rPr>
  </w:style>
  <w:style w:type="paragraph" w:customStyle="1" w:styleId="artigo">
    <w:name w:val="artigo"/>
    <w:basedOn w:val="Normal"/>
    <w:rsid w:val="009A1B5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uiPriority w:val="59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22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214A75"/>
  </w:style>
  <w:style w:type="character" w:customStyle="1" w:styleId="TextodenotaderodapChar">
    <w:name w:val="Texto de nota de rodapé Char"/>
    <w:basedOn w:val="Fontepargpadro"/>
    <w:link w:val="Textodenotaderodap"/>
    <w:semiHidden/>
    <w:rsid w:val="00214A75"/>
  </w:style>
  <w:style w:type="character" w:styleId="Refdenotaderodap">
    <w:name w:val="footnote reference"/>
    <w:basedOn w:val="Fontepargpadro"/>
    <w:semiHidden/>
    <w:unhideWhenUsed/>
    <w:rsid w:val="00214A75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CF6E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semiHidden/>
    <w:unhideWhenUsed/>
    <w:rsid w:val="009A1B50"/>
    <w:rPr>
      <w:color w:val="0000FF"/>
      <w:u w:val="single"/>
    </w:rPr>
  </w:style>
  <w:style w:type="paragraph" w:customStyle="1" w:styleId="artigo">
    <w:name w:val="artigo"/>
    <w:basedOn w:val="Normal"/>
    <w:rsid w:val="009A1B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legislacao.planalto.gov.br/legisla/legislacao.nsf/Viw_Identificacao/lei%2013.021-2014?OpenDocumen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8B12B-7E6E-4F07-A34D-3479E2895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2</cp:revision>
  <cp:lastPrinted>2017-05-30T18:43:00Z</cp:lastPrinted>
  <dcterms:created xsi:type="dcterms:W3CDTF">2017-06-07T13:50:00Z</dcterms:created>
  <dcterms:modified xsi:type="dcterms:W3CDTF">2017-06-07T13:50:00Z</dcterms:modified>
</cp:coreProperties>
</file>