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AC7976">
        <w:rPr>
          <w:rFonts w:ascii="Century Gothic" w:hAnsi="Century Gothic"/>
          <w:b/>
          <w:sz w:val="26"/>
          <w:szCs w:val="26"/>
        </w:rPr>
        <w:t>92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</w:t>
      </w:r>
      <w:r w:rsidR="00AC7976">
        <w:rPr>
          <w:rFonts w:ascii="Century Gothic" w:hAnsi="Century Gothic"/>
          <w:b/>
          <w:bCs/>
        </w:rPr>
        <w:t>a limpeza, manutenção e desentupimento dos bueiros das proximidades do nº 11 da</w:t>
      </w:r>
      <w:r w:rsidR="007C52F5">
        <w:rPr>
          <w:rFonts w:ascii="Century Gothic" w:hAnsi="Century Gothic"/>
          <w:b/>
          <w:bCs/>
        </w:rPr>
        <w:t xml:space="preserve"> Rua Luiz Alves Pereira, no Bairro Jardim </w:t>
      </w:r>
      <w:r w:rsidR="000A4E93">
        <w:rPr>
          <w:rFonts w:ascii="Century Gothic" w:hAnsi="Century Gothic"/>
          <w:b/>
          <w:bCs/>
        </w:rPr>
        <w:t>Canaã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AC7976" w:rsidRPr="001A1CFC" w:rsidRDefault="0041358E" w:rsidP="00AC797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1A1CFC">
        <w:rPr>
          <w:rFonts w:ascii="Century Gothic" w:hAnsi="Century Gothic" w:cs="Arial"/>
          <w:sz w:val="22"/>
          <w:szCs w:val="22"/>
        </w:rPr>
        <w:t xml:space="preserve">Indico ao Chefe do Poder Executivo Municipal, na forma regimental, </w:t>
      </w:r>
      <w:r w:rsidRPr="001A1CFC">
        <w:rPr>
          <w:rFonts w:ascii="Century Gothic" w:hAnsi="Century Gothic"/>
          <w:sz w:val="22"/>
          <w:szCs w:val="22"/>
        </w:rPr>
        <w:t xml:space="preserve">que tome as devidas providências junto ao setor competente, </w:t>
      </w:r>
      <w:r w:rsidR="00AC7976" w:rsidRPr="001A1CFC">
        <w:rPr>
          <w:rFonts w:ascii="Century Gothic" w:hAnsi="Century Gothic"/>
          <w:sz w:val="22"/>
          <w:szCs w:val="22"/>
        </w:rPr>
        <w:t>no sentido de poder realizar a limpeza, manutenção e o desentupimento dos bueiros das proximidades do número 11 da Rua Luiz Alves Pereira, no Bairro Jardim Canaã,</w:t>
      </w:r>
      <w:r w:rsidR="00AC7976" w:rsidRPr="001A1CFC">
        <w:rPr>
          <w:sz w:val="22"/>
          <w:szCs w:val="22"/>
        </w:rPr>
        <w:t xml:space="preserve"> </w:t>
      </w:r>
      <w:r w:rsidR="00AC7976" w:rsidRPr="001A1CFC">
        <w:rPr>
          <w:rFonts w:ascii="Century Gothic" w:hAnsi="Century Gothic"/>
          <w:sz w:val="22"/>
          <w:szCs w:val="22"/>
        </w:rPr>
        <w:t>evitando assim possíveis transtornos e a falta de saneamento adequado daquela área.</w:t>
      </w:r>
    </w:p>
    <w:p w:rsidR="00C12D44" w:rsidRDefault="00A91169" w:rsidP="0041358E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C7976" w:rsidRPr="00AC7976" w:rsidRDefault="00AC7976" w:rsidP="00AC7976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Tendo em vista </w:t>
      </w:r>
      <w:r w:rsidRPr="00AC7976">
        <w:rPr>
          <w:rFonts w:ascii="Century Gothic" w:hAnsi="Century Gothic"/>
          <w:sz w:val="22"/>
          <w:szCs w:val="22"/>
        </w:rPr>
        <w:t>que, fui procurado por mora</w:t>
      </w:r>
      <w:r>
        <w:rPr>
          <w:rFonts w:ascii="Century Gothic" w:hAnsi="Century Gothic"/>
          <w:sz w:val="22"/>
          <w:szCs w:val="22"/>
        </w:rPr>
        <w:t>dores da Rua Luiz Alves Pereira</w:t>
      </w:r>
      <w:r w:rsidRPr="00AC7976">
        <w:rPr>
          <w:rFonts w:ascii="Century Gothic" w:hAnsi="Century Gothic"/>
          <w:sz w:val="22"/>
          <w:szCs w:val="22"/>
        </w:rPr>
        <w:t xml:space="preserve"> no Bairro Jardim Canaã, </w:t>
      </w:r>
      <w:r>
        <w:rPr>
          <w:rFonts w:ascii="Century Gothic" w:hAnsi="Century Gothic"/>
          <w:sz w:val="22"/>
          <w:szCs w:val="22"/>
        </w:rPr>
        <w:t>residentes da</w:t>
      </w:r>
      <w:r w:rsidRPr="00AC7976">
        <w:rPr>
          <w:rFonts w:ascii="Century Gothic" w:hAnsi="Century Gothic"/>
          <w:sz w:val="22"/>
          <w:szCs w:val="22"/>
        </w:rPr>
        <w:t xml:space="preserve">s proximidades do número 11, que me relataram que os bueiros existentes nos dois lados da via estão totalmente entupidos, fazendo com que o escoamento das águas </w:t>
      </w:r>
      <w:r w:rsidR="001A1CFC">
        <w:rPr>
          <w:rFonts w:ascii="Century Gothic" w:hAnsi="Century Gothic"/>
          <w:sz w:val="22"/>
          <w:szCs w:val="22"/>
        </w:rPr>
        <w:t xml:space="preserve">pluviais </w:t>
      </w:r>
      <w:r w:rsidRPr="00AC7976">
        <w:rPr>
          <w:rFonts w:ascii="Century Gothic" w:hAnsi="Century Gothic"/>
          <w:sz w:val="22"/>
          <w:szCs w:val="22"/>
        </w:rPr>
        <w:t>percorra por toda a via, causando acumulo de detritos, mau cheiro e incomodo;</w:t>
      </w:r>
    </w:p>
    <w:p w:rsidR="00AC7976" w:rsidRPr="00AC7976" w:rsidRDefault="00AC7976" w:rsidP="00AC7976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Encaminho para melhor elucidação da ocorrência, </w:t>
      </w:r>
      <w:r w:rsidRPr="00AC7976">
        <w:rPr>
          <w:rFonts w:ascii="Century Gothic" w:hAnsi="Century Gothic"/>
          <w:sz w:val="22"/>
          <w:szCs w:val="22"/>
        </w:rPr>
        <w:t>em anexo, fotos retiradas pelos moradores do local que demonstram a situação atual dos bueiros mencionados;</w:t>
      </w:r>
    </w:p>
    <w:p w:rsidR="0041358E" w:rsidRDefault="00A53C96" w:rsidP="00E51604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sz w:val="22"/>
          <w:szCs w:val="22"/>
        </w:rPr>
        <w:t>Diante do fato apresentado</w:t>
      </w:r>
      <w:r w:rsidR="00AC7976" w:rsidRPr="00AC7976">
        <w:rPr>
          <w:rFonts w:ascii="Century Gothic" w:hAnsi="Century Gothic"/>
          <w:sz w:val="22"/>
          <w:szCs w:val="22"/>
        </w:rPr>
        <w:t>, faz-se necessário uma limpeza e manutenção urgente, com intuito de eliminar maiores prejuízos</w:t>
      </w:r>
      <w:r>
        <w:rPr>
          <w:rFonts w:ascii="Century Gothic" w:hAnsi="Century Gothic"/>
          <w:sz w:val="22"/>
          <w:szCs w:val="22"/>
        </w:rPr>
        <w:t xml:space="preserve"> aos moradores daquela área</w:t>
      </w:r>
      <w:r w:rsidR="00AC7976" w:rsidRPr="00AC7976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>uma vez que,</w:t>
      </w:r>
      <w:r w:rsidR="00AC7976" w:rsidRPr="00AC7976">
        <w:rPr>
          <w:rFonts w:ascii="Century Gothic" w:hAnsi="Century Gothic"/>
          <w:sz w:val="22"/>
          <w:szCs w:val="22"/>
        </w:rPr>
        <w:t xml:space="preserve"> o serviço solicitado é de fácil resolução, e não trará ônus aos cofres públicos municipais.</w:t>
      </w:r>
    </w:p>
    <w:p w:rsidR="001A2D79" w:rsidRPr="001A1CFC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1A1CFC">
        <w:rPr>
          <w:rFonts w:ascii="Century Gothic" w:hAnsi="Century Gothic"/>
          <w:sz w:val="22"/>
          <w:szCs w:val="22"/>
        </w:rPr>
        <w:t xml:space="preserve">Plenário </w:t>
      </w:r>
      <w:r w:rsidR="00141555" w:rsidRPr="001A1CFC">
        <w:rPr>
          <w:rFonts w:ascii="Century Gothic" w:hAnsi="Century Gothic"/>
          <w:sz w:val="22"/>
          <w:szCs w:val="22"/>
        </w:rPr>
        <w:t xml:space="preserve">“Vereador </w:t>
      </w:r>
      <w:r w:rsidRPr="001A1CFC">
        <w:rPr>
          <w:rFonts w:ascii="Century Gothic" w:hAnsi="Century Gothic"/>
          <w:sz w:val="22"/>
          <w:szCs w:val="22"/>
        </w:rPr>
        <w:t>Alessandro de Sousa</w:t>
      </w:r>
      <w:r w:rsidR="00141555" w:rsidRPr="001A1CFC">
        <w:rPr>
          <w:rFonts w:ascii="Century Gothic" w:hAnsi="Century Gothic"/>
          <w:sz w:val="22"/>
          <w:szCs w:val="22"/>
        </w:rPr>
        <w:t xml:space="preserve"> – Babinha”</w:t>
      </w:r>
      <w:r w:rsidRPr="001A1CFC">
        <w:rPr>
          <w:rFonts w:ascii="Century Gothic" w:hAnsi="Century Gothic"/>
          <w:sz w:val="22"/>
          <w:szCs w:val="22"/>
        </w:rPr>
        <w:t xml:space="preserve">, em </w:t>
      </w:r>
      <w:r w:rsidR="002C03F7" w:rsidRPr="001A1CFC">
        <w:rPr>
          <w:rFonts w:ascii="Century Gothic" w:hAnsi="Century Gothic"/>
          <w:sz w:val="22"/>
          <w:szCs w:val="22"/>
        </w:rPr>
        <w:t>1</w:t>
      </w:r>
      <w:r w:rsidR="00E51604" w:rsidRPr="001A1CFC">
        <w:rPr>
          <w:rFonts w:ascii="Century Gothic" w:hAnsi="Century Gothic"/>
          <w:sz w:val="22"/>
          <w:szCs w:val="22"/>
        </w:rPr>
        <w:t>4</w:t>
      </w:r>
      <w:r w:rsidR="002C03F7" w:rsidRPr="001A1CFC">
        <w:rPr>
          <w:rFonts w:ascii="Century Gothic" w:hAnsi="Century Gothic"/>
          <w:sz w:val="22"/>
          <w:szCs w:val="22"/>
        </w:rPr>
        <w:t xml:space="preserve"> de Abril </w:t>
      </w:r>
      <w:r w:rsidRPr="001A1CFC">
        <w:rPr>
          <w:rFonts w:ascii="Century Gothic" w:hAnsi="Century Gothic"/>
          <w:sz w:val="22"/>
          <w:szCs w:val="22"/>
        </w:rPr>
        <w:t>de 2025.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2C03F7" w:rsidRDefault="002C03F7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41358E" w:rsidRDefault="00867B05" w:rsidP="0041358E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Republicanos</w:t>
      </w:r>
      <w:proofErr w:type="gramEnd"/>
    </w:p>
    <w:p w:rsidR="00E51604" w:rsidRDefault="00E51604" w:rsidP="00E51604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5671185" cy="3486150"/>
            <wp:effectExtent l="19050" t="0" r="5715" b="0"/>
            <wp:wrapNone/>
            <wp:docPr id="7" name="Imagem 0" descr="30f2e679-4a6b-4914-a8ba-88a9c179b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f2e679-4a6b-4914-a8ba-88a9c179b68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71755</wp:posOffset>
            </wp:positionV>
            <wp:extent cx="5667375" cy="4114800"/>
            <wp:effectExtent l="19050" t="0" r="9525" b="0"/>
            <wp:wrapNone/>
            <wp:docPr id="8" name="Imagem 1" descr="2955021a-3253-44f1-89ad-c4e8fe37c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5021a-3253-44f1-89ad-c4e8fe37c03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-86360</wp:posOffset>
            </wp:positionV>
            <wp:extent cx="5554980" cy="5210175"/>
            <wp:effectExtent l="19050" t="0" r="7620" b="0"/>
            <wp:wrapNone/>
            <wp:docPr id="9" name="Imagem 2" descr="bcca02bf-50fa-4fe7-a020-1c217c99c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ca02bf-50fa-4fe7-a020-1c217c99c42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E51604" w:rsidRDefault="00E51604" w:rsidP="00E51604">
      <w:pPr>
        <w:rPr>
          <w:b/>
          <w:color w:val="FF0000"/>
          <w:sz w:val="56"/>
          <w:szCs w:val="56"/>
        </w:rPr>
      </w:pPr>
    </w:p>
    <w:p w:rsidR="0041358E" w:rsidRDefault="0041358E" w:rsidP="0041358E">
      <w:pPr>
        <w:rPr>
          <w:b/>
          <w:color w:val="FF0000"/>
          <w:sz w:val="56"/>
          <w:szCs w:val="56"/>
        </w:rPr>
      </w:pPr>
    </w:p>
    <w:p w:rsidR="00E51604" w:rsidRDefault="00E51604" w:rsidP="0041358E">
      <w:pPr>
        <w:rPr>
          <w:b/>
          <w:color w:val="FF0000"/>
          <w:sz w:val="56"/>
          <w:szCs w:val="56"/>
        </w:rPr>
      </w:pPr>
    </w:p>
    <w:p w:rsidR="00E51604" w:rsidRDefault="00E51604" w:rsidP="0041358E">
      <w:pPr>
        <w:rPr>
          <w:b/>
          <w:color w:val="FF0000"/>
          <w:sz w:val="56"/>
          <w:szCs w:val="56"/>
        </w:rPr>
      </w:pPr>
    </w:p>
    <w:p w:rsidR="00E51604" w:rsidRDefault="00E51604" w:rsidP="0041358E">
      <w:pPr>
        <w:rPr>
          <w:b/>
          <w:color w:val="FF0000"/>
          <w:sz w:val="56"/>
          <w:szCs w:val="56"/>
        </w:rPr>
      </w:pPr>
    </w:p>
    <w:p w:rsidR="00E51604" w:rsidRDefault="00E51604" w:rsidP="0041358E">
      <w:pPr>
        <w:rPr>
          <w:b/>
          <w:color w:val="FF0000"/>
          <w:sz w:val="56"/>
          <w:szCs w:val="56"/>
        </w:rPr>
      </w:pPr>
    </w:p>
    <w:p w:rsidR="0041358E" w:rsidRDefault="0041358E" w:rsidP="0041358E">
      <w:pPr>
        <w:jc w:val="right"/>
        <w:rPr>
          <w:b/>
          <w:color w:val="FF0000"/>
          <w:sz w:val="56"/>
          <w:szCs w:val="56"/>
        </w:rPr>
      </w:pPr>
    </w:p>
    <w:p w:rsidR="0041358E" w:rsidRPr="00A91596" w:rsidRDefault="0041358E" w:rsidP="0041358E">
      <w:pPr>
        <w:rPr>
          <w:rFonts w:ascii="Century Gothic" w:hAnsi="Century Gothic"/>
          <w:b/>
          <w:bCs/>
        </w:rPr>
      </w:pPr>
    </w:p>
    <w:sectPr w:rsidR="0041358E" w:rsidRPr="00A91596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976" w:rsidRDefault="00AC7976">
      <w:r>
        <w:separator/>
      </w:r>
    </w:p>
  </w:endnote>
  <w:endnote w:type="continuationSeparator" w:id="0">
    <w:p w:rsidR="00AC7976" w:rsidRDefault="00AC7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A26A7E">
      <w:fldChar w:fldCharType="begin"/>
    </w:r>
    <w:r>
      <w:instrText xml:space="preserve"> PAGE   \* MERGEFORMAT </w:instrText>
    </w:r>
    <w:r w:rsidRPr="00A26A7E">
      <w:fldChar w:fldCharType="separate"/>
    </w:r>
    <w:r w:rsidR="001A1CFC" w:rsidRPr="001A1CFC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976" w:rsidRDefault="00AC7976">
      <w:r>
        <w:separator/>
      </w:r>
    </w:p>
  </w:footnote>
  <w:footnote w:type="continuationSeparator" w:id="0">
    <w:p w:rsidR="00AC7976" w:rsidRDefault="00AC79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6" w:rsidRPr="003C7A2E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26A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21376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C7976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C7976" w:rsidRPr="003C7A2E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C7976" w:rsidRDefault="00AC797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4E93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1CFC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358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C52F5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26A7E"/>
    <w:rsid w:val="00A37D74"/>
    <w:rsid w:val="00A429D9"/>
    <w:rsid w:val="00A47558"/>
    <w:rsid w:val="00A53C96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C7976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84AA2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1604"/>
    <w:rsid w:val="00E52256"/>
    <w:rsid w:val="00E75878"/>
    <w:rsid w:val="00E77AC7"/>
    <w:rsid w:val="00E77CD1"/>
    <w:rsid w:val="00E813D5"/>
    <w:rsid w:val="00E84E6F"/>
    <w:rsid w:val="00E921A6"/>
    <w:rsid w:val="00EA4BBA"/>
    <w:rsid w:val="00EB4605"/>
    <w:rsid w:val="00EB5EAF"/>
    <w:rsid w:val="00EC0B94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745E9-9A2F-457C-B493-07BEFF5F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1515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2025-04-10T12:38:00Z</cp:lastPrinted>
  <dcterms:created xsi:type="dcterms:W3CDTF">2025-04-15T12:12:00Z</dcterms:created>
  <dcterms:modified xsi:type="dcterms:W3CDTF">2025-04-15T12:16:00Z</dcterms:modified>
</cp:coreProperties>
</file>