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A121C7" w14:textId="12BAE4F7" w:rsidR="005F6139" w:rsidRPr="004A01ED" w:rsidRDefault="005F6139" w:rsidP="005F6139">
      <w:pPr>
        <w:spacing w:before="360" w:after="360"/>
        <w:ind w:left="3540"/>
        <w:jc w:val="right"/>
        <w:rPr>
          <w:rFonts w:ascii="Book Antiqua" w:hAnsi="Book Antiqua"/>
        </w:rPr>
      </w:pPr>
      <w:bookmarkStart w:id="0" w:name="_GoBack"/>
      <w:bookmarkEnd w:id="0"/>
      <w:r w:rsidRPr="004A01ED">
        <w:rPr>
          <w:rFonts w:ascii="Book Antiqua" w:hAnsi="Book Antiqua"/>
        </w:rPr>
        <w:t xml:space="preserve">Araripina-PE, </w:t>
      </w:r>
      <w:r>
        <w:rPr>
          <w:rFonts w:ascii="Book Antiqua" w:hAnsi="Book Antiqua"/>
        </w:rPr>
        <w:t>02</w:t>
      </w:r>
      <w:r w:rsidRPr="004A01ED">
        <w:rPr>
          <w:rFonts w:ascii="Book Antiqua" w:hAnsi="Book Antiqua"/>
        </w:rPr>
        <w:t xml:space="preserve"> de </w:t>
      </w:r>
      <w:r w:rsidR="00E87C51">
        <w:rPr>
          <w:rFonts w:ascii="Book Antiqua" w:hAnsi="Book Antiqua"/>
        </w:rPr>
        <w:t>dezembro</w:t>
      </w:r>
      <w:r w:rsidRPr="004A01ED">
        <w:rPr>
          <w:rFonts w:ascii="Book Antiqua" w:hAnsi="Book Antiqua"/>
        </w:rPr>
        <w:t xml:space="preserve"> de 2025.</w:t>
      </w:r>
    </w:p>
    <w:p w14:paraId="151D6465" w14:textId="77777777" w:rsidR="005F6139" w:rsidRDefault="005F6139" w:rsidP="008612E2">
      <w:pPr>
        <w:jc w:val="both"/>
        <w:rPr>
          <w:rFonts w:ascii="Book Antiqua" w:hAnsi="Book Antiqua"/>
          <w:b/>
          <w:bCs/>
          <w:sz w:val="24"/>
          <w:szCs w:val="24"/>
        </w:rPr>
      </w:pPr>
    </w:p>
    <w:p w14:paraId="2A8E8906" w14:textId="276F2FA0" w:rsidR="008612E2" w:rsidRDefault="000B6A3E" w:rsidP="008612E2">
      <w:pPr>
        <w:jc w:val="both"/>
        <w:rPr>
          <w:rFonts w:ascii="Book Antiqua" w:hAnsi="Book Antiqua"/>
          <w:b/>
          <w:bCs/>
          <w:sz w:val="24"/>
          <w:szCs w:val="24"/>
        </w:rPr>
      </w:pPr>
      <w:r w:rsidRPr="000B6A3E">
        <w:rPr>
          <w:rFonts w:ascii="Book Antiqua" w:hAnsi="Book Antiqua"/>
          <w:b/>
          <w:bCs/>
          <w:sz w:val="24"/>
          <w:szCs w:val="24"/>
        </w:rPr>
        <w:t xml:space="preserve">PARECER </w:t>
      </w:r>
      <w:r w:rsidR="008612E2" w:rsidRPr="000B6A3E">
        <w:rPr>
          <w:rFonts w:ascii="Book Antiqua" w:hAnsi="Book Antiqua"/>
          <w:b/>
          <w:bCs/>
          <w:sz w:val="24"/>
          <w:szCs w:val="24"/>
        </w:rPr>
        <w:t>Nº</w:t>
      </w:r>
      <w:r w:rsidR="00AC2360">
        <w:rPr>
          <w:rFonts w:ascii="Book Antiqua" w:hAnsi="Book Antiqua"/>
          <w:b/>
          <w:bCs/>
          <w:sz w:val="24"/>
          <w:szCs w:val="24"/>
        </w:rPr>
        <w:t>083</w:t>
      </w:r>
      <w:r w:rsidR="008612E2" w:rsidRPr="000B6A3E">
        <w:rPr>
          <w:rFonts w:ascii="Book Antiqua" w:hAnsi="Book Antiqua"/>
          <w:b/>
          <w:bCs/>
          <w:sz w:val="24"/>
          <w:szCs w:val="24"/>
        </w:rPr>
        <w:t>/2025</w:t>
      </w:r>
      <w:r w:rsidR="008612E2">
        <w:rPr>
          <w:rFonts w:ascii="Book Antiqua" w:hAnsi="Book Antiqua"/>
          <w:b/>
          <w:bCs/>
          <w:sz w:val="24"/>
          <w:szCs w:val="24"/>
        </w:rPr>
        <w:t xml:space="preserve"> DA COMISSÃO DE</w:t>
      </w:r>
      <w:r w:rsidR="00E87C51">
        <w:rPr>
          <w:rFonts w:ascii="Book Antiqua" w:hAnsi="Book Antiqua"/>
          <w:b/>
          <w:bCs/>
          <w:sz w:val="24"/>
          <w:szCs w:val="24"/>
        </w:rPr>
        <w:t xml:space="preserve"> JUSTIÇA E REDAÇÃO E</w:t>
      </w:r>
      <w:proofErr w:type="gramStart"/>
      <w:r w:rsidR="00E87C51">
        <w:rPr>
          <w:rFonts w:ascii="Book Antiqua" w:hAnsi="Book Antiqua"/>
          <w:b/>
          <w:bCs/>
          <w:sz w:val="24"/>
          <w:szCs w:val="24"/>
        </w:rPr>
        <w:t xml:space="preserve"> </w:t>
      </w:r>
      <w:r w:rsidR="008612E2">
        <w:rPr>
          <w:rFonts w:ascii="Book Antiqua" w:hAnsi="Book Antiqua"/>
          <w:b/>
          <w:bCs/>
          <w:sz w:val="24"/>
          <w:szCs w:val="24"/>
        </w:rPr>
        <w:t xml:space="preserve"> </w:t>
      </w:r>
      <w:proofErr w:type="gramEnd"/>
      <w:r w:rsidR="008612E2">
        <w:rPr>
          <w:rFonts w:ascii="Book Antiqua" w:hAnsi="Book Antiqua"/>
          <w:b/>
          <w:bCs/>
          <w:sz w:val="24"/>
          <w:szCs w:val="24"/>
        </w:rPr>
        <w:t xml:space="preserve">ORÇAMENTO E FINANÇAS </w:t>
      </w:r>
    </w:p>
    <w:p w14:paraId="566C3D49" w14:textId="174E67A4" w:rsidR="00E87C51" w:rsidRPr="00301148" w:rsidRDefault="000B6A3E" w:rsidP="00E87C51">
      <w:pPr>
        <w:pStyle w:val="Corpodetexto3"/>
        <w:spacing w:line="24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  <w:r w:rsidRPr="000B6A3E">
        <w:rPr>
          <w:rFonts w:ascii="Book Antiqua" w:hAnsi="Book Antiqua"/>
          <w:sz w:val="24"/>
          <w:szCs w:val="24"/>
        </w:rPr>
        <w:br/>
      </w:r>
      <w:r w:rsidR="008612E2">
        <w:rPr>
          <w:rFonts w:ascii="Book Antiqua" w:hAnsi="Book Antiqua"/>
          <w:b/>
          <w:bCs/>
          <w:sz w:val="24"/>
          <w:szCs w:val="24"/>
        </w:rPr>
        <w:t>EMENTA</w:t>
      </w:r>
      <w:r w:rsidRPr="000B6A3E">
        <w:rPr>
          <w:rFonts w:ascii="Book Antiqua" w:hAnsi="Book Antiqua"/>
          <w:b/>
          <w:bCs/>
          <w:sz w:val="24"/>
          <w:szCs w:val="24"/>
        </w:rPr>
        <w:t>:</w:t>
      </w:r>
      <w:r w:rsidRPr="000B6A3E">
        <w:rPr>
          <w:rFonts w:ascii="Book Antiqua" w:hAnsi="Book Antiqua"/>
          <w:sz w:val="24"/>
          <w:szCs w:val="24"/>
        </w:rPr>
        <w:t xml:space="preserve"> </w:t>
      </w:r>
      <w:r w:rsidR="00B87BF0">
        <w:rPr>
          <w:rFonts w:ascii="Times New Roman" w:hAnsi="Times New Roman" w:cs="Times New Roman"/>
          <w:sz w:val="24"/>
          <w:szCs w:val="24"/>
        </w:rPr>
        <w:t>Altera</w:t>
      </w:r>
      <w:r w:rsidR="00E87C51" w:rsidRPr="00E1527A">
        <w:rPr>
          <w:rFonts w:ascii="Times New Roman" w:hAnsi="Times New Roman" w:cs="Times New Roman"/>
          <w:sz w:val="24"/>
          <w:szCs w:val="24"/>
        </w:rPr>
        <w:t xml:space="preserve"> a Lei Municipal nº 1.923,</w:t>
      </w:r>
      <w:r w:rsidR="00E87C51" w:rsidRPr="00301148">
        <w:rPr>
          <w:rFonts w:ascii="Times New Roman" w:hAnsi="Times New Roman" w:cs="Times New Roman"/>
          <w:sz w:val="24"/>
          <w:szCs w:val="24"/>
        </w:rPr>
        <w:t xml:space="preserve"> de 17 de março de 1992, que criou o Conselho Municipal de Educação e dispõe sobre o Sistema Municipal de Ensino de Araripina – PE</w:t>
      </w:r>
      <w:proofErr w:type="gramStart"/>
      <w:r w:rsidR="00E87C51" w:rsidRPr="00301148">
        <w:rPr>
          <w:rFonts w:ascii="Times New Roman" w:hAnsi="Times New Roman" w:cs="Times New Roman"/>
          <w:sz w:val="24"/>
          <w:szCs w:val="24"/>
        </w:rPr>
        <w:t>, define</w:t>
      </w:r>
      <w:proofErr w:type="gramEnd"/>
      <w:r w:rsidR="00E87C51" w:rsidRPr="00301148">
        <w:rPr>
          <w:rFonts w:ascii="Times New Roman" w:hAnsi="Times New Roman" w:cs="Times New Roman"/>
          <w:sz w:val="24"/>
          <w:szCs w:val="24"/>
        </w:rPr>
        <w:t xml:space="preserve"> e estrutura as competências do Conselho Municipal de Educação e dá outras providências.</w:t>
      </w:r>
    </w:p>
    <w:p w14:paraId="0D977F26" w14:textId="11780917" w:rsidR="008612E2" w:rsidRPr="000B6A3E" w:rsidRDefault="008612E2" w:rsidP="008612E2">
      <w:pPr>
        <w:ind w:left="4395" w:firstLine="567"/>
        <w:jc w:val="both"/>
        <w:rPr>
          <w:rFonts w:ascii="Book Antiqua" w:hAnsi="Book Antiqua"/>
          <w:sz w:val="24"/>
          <w:szCs w:val="24"/>
        </w:rPr>
      </w:pPr>
    </w:p>
    <w:p w14:paraId="7EF4EA3C" w14:textId="10B5A0C5" w:rsidR="005F6139" w:rsidRPr="000B6A3E" w:rsidRDefault="005F6139" w:rsidP="005F6139">
      <w:pPr>
        <w:pStyle w:val="SemEspaamento"/>
        <w:tabs>
          <w:tab w:val="left" w:pos="1418"/>
        </w:tabs>
        <w:spacing w:line="360" w:lineRule="auto"/>
        <w:ind w:firstLine="1418"/>
        <w:jc w:val="both"/>
        <w:rPr>
          <w:rFonts w:ascii="Book Antiqua" w:hAnsi="Book Antiqua"/>
          <w:b/>
          <w:bCs/>
          <w:sz w:val="24"/>
          <w:szCs w:val="24"/>
        </w:rPr>
      </w:pPr>
      <w:r w:rsidRPr="004A01ED"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 xml:space="preserve">No dia </w:t>
      </w:r>
      <w:r w:rsidR="00E87C51"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>02</w:t>
      </w:r>
      <w:r w:rsidRPr="004A01ED">
        <w:rPr>
          <w:rFonts w:ascii="Book Antiqua" w:hAnsi="Book Antiqua"/>
        </w:rPr>
        <w:t xml:space="preserve"> de </w:t>
      </w:r>
      <w:r w:rsidR="00E87C51">
        <w:rPr>
          <w:rFonts w:ascii="Book Antiqua" w:hAnsi="Book Antiqua"/>
        </w:rPr>
        <w:t xml:space="preserve">novembro </w:t>
      </w:r>
      <w:r>
        <w:rPr>
          <w:rFonts w:ascii="Book Antiqua" w:hAnsi="Book Antiqua"/>
        </w:rPr>
        <w:t xml:space="preserve">de </w:t>
      </w:r>
      <w:r w:rsidRPr="004A01ED">
        <w:rPr>
          <w:rFonts w:ascii="Book Antiqua" w:hAnsi="Book Antiqua"/>
        </w:rPr>
        <w:t>2025</w:t>
      </w:r>
      <w:r w:rsidRPr="004A01ED"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>, chegou para apreciação pela</w:t>
      </w:r>
      <w:r w:rsidR="00E87C51"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>s</w:t>
      </w:r>
      <w:proofErr w:type="gramStart"/>
      <w:r w:rsidRPr="004A01ED"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 xml:space="preserve"> </w:t>
      </w:r>
      <w:r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 xml:space="preserve"> </w:t>
      </w:r>
      <w:proofErr w:type="gramEnd"/>
      <w:r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>Comiss</w:t>
      </w:r>
      <w:r w:rsidR="00E87C51"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>ões de Justiça e Redação e</w:t>
      </w:r>
      <w:r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 xml:space="preserve"> Orçamento e Finanças </w:t>
      </w:r>
      <w:r w:rsidRPr="004A01ED"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>da Câmara</w:t>
      </w:r>
      <w:r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>,</w:t>
      </w:r>
      <w:r w:rsidRPr="004A01ED"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 xml:space="preserve"> o </w:t>
      </w:r>
      <w:hyperlink r:id="rId8" w:tgtFrame="_blank" w:history="1">
        <w:r w:rsidRPr="004A01ED">
          <w:rPr>
            <w:rFonts w:ascii="Book Antiqua" w:eastAsia="Times New Roman" w:hAnsi="Book Antiqua" w:cs="Times New Roman"/>
            <w:sz w:val="24"/>
            <w:szCs w:val="24"/>
            <w:lang w:eastAsia="pt-BR"/>
            <w14:ligatures w14:val="standardContextual"/>
          </w:rPr>
          <w:t>Projeto de Lei nº 0</w:t>
        </w:r>
        <w:r w:rsidR="00E87C51">
          <w:rPr>
            <w:rFonts w:ascii="Book Antiqua" w:eastAsia="Times New Roman" w:hAnsi="Book Antiqua" w:cs="Times New Roman"/>
            <w:sz w:val="24"/>
            <w:szCs w:val="24"/>
            <w:lang w:eastAsia="pt-BR"/>
            <w14:ligatures w14:val="standardContextual"/>
          </w:rPr>
          <w:t>40</w:t>
        </w:r>
        <w:r w:rsidRPr="004A01ED">
          <w:rPr>
            <w:rFonts w:ascii="Book Antiqua" w:eastAsia="Times New Roman" w:hAnsi="Book Antiqua" w:cs="Times New Roman"/>
            <w:sz w:val="24"/>
            <w:szCs w:val="24"/>
            <w:lang w:eastAsia="pt-BR"/>
            <w14:ligatures w14:val="standardContextual"/>
          </w:rPr>
          <w:t>/2025</w:t>
        </w:r>
      </w:hyperlink>
      <w:r w:rsidRPr="004A01ED"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 xml:space="preserve">, de autoria do </w:t>
      </w:r>
      <w:r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>Prefeito</w:t>
      </w:r>
      <w:r w:rsidRPr="004A01ED"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 xml:space="preserve"> </w:t>
      </w:r>
      <w:r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>M</w:t>
      </w:r>
      <w:r w:rsidRPr="004A01ED"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>unicipal.</w:t>
      </w:r>
    </w:p>
    <w:p w14:paraId="0A8E5828" w14:textId="7D8A9CB0" w:rsidR="000B6A3E" w:rsidRDefault="005F6139" w:rsidP="00E87C51">
      <w:pPr>
        <w:spacing w:line="360" w:lineRule="auto"/>
        <w:jc w:val="both"/>
        <w:rPr>
          <w:rFonts w:ascii="Book Antiqua" w:hAnsi="Book Antiqua" w:cs="Times New Roman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  <w:t xml:space="preserve">O </w:t>
      </w:r>
      <w:r w:rsidRPr="00E87C51">
        <w:rPr>
          <w:rFonts w:ascii="Book Antiqua" w:hAnsi="Book Antiqua"/>
          <w:sz w:val="24"/>
          <w:szCs w:val="24"/>
        </w:rPr>
        <w:t xml:space="preserve">projeto pretende </w:t>
      </w:r>
      <w:r w:rsidR="00E87C51">
        <w:rPr>
          <w:rFonts w:ascii="Book Antiqua" w:hAnsi="Book Antiqua"/>
          <w:sz w:val="24"/>
          <w:szCs w:val="24"/>
        </w:rPr>
        <w:t>reformular</w:t>
      </w:r>
      <w:r w:rsidR="00E87C51" w:rsidRPr="00E87C51">
        <w:rPr>
          <w:rFonts w:ascii="Book Antiqua" w:hAnsi="Book Antiqua"/>
          <w:sz w:val="24"/>
          <w:szCs w:val="24"/>
        </w:rPr>
        <w:t xml:space="preserve"> o </w:t>
      </w:r>
      <w:r w:rsidR="00E87C51" w:rsidRPr="00E87C51">
        <w:rPr>
          <w:rFonts w:ascii="Book Antiqua" w:hAnsi="Book Antiqua" w:cs="Times New Roman"/>
          <w:sz w:val="24"/>
          <w:szCs w:val="24"/>
        </w:rPr>
        <w:t>Conselho Municipal de Educação e dispõe sobre o Sistema Municipal de Ensino de Araripina – PE, defin</w:t>
      </w:r>
      <w:r w:rsidR="00E87C51">
        <w:rPr>
          <w:rFonts w:ascii="Book Antiqua" w:hAnsi="Book Antiqua" w:cs="Times New Roman"/>
          <w:sz w:val="24"/>
          <w:szCs w:val="24"/>
        </w:rPr>
        <w:t>indo</w:t>
      </w:r>
      <w:r w:rsidR="00E87C51" w:rsidRPr="00E87C51">
        <w:rPr>
          <w:rFonts w:ascii="Book Antiqua" w:hAnsi="Book Antiqua" w:cs="Times New Roman"/>
          <w:sz w:val="24"/>
          <w:szCs w:val="24"/>
        </w:rPr>
        <w:t xml:space="preserve"> e estrutura</w:t>
      </w:r>
      <w:r w:rsidR="00E87C51">
        <w:rPr>
          <w:rFonts w:ascii="Book Antiqua" w:hAnsi="Book Antiqua" w:cs="Times New Roman"/>
          <w:sz w:val="24"/>
          <w:szCs w:val="24"/>
        </w:rPr>
        <w:t>ndo su</w:t>
      </w:r>
      <w:r w:rsidR="00E87C51" w:rsidRPr="00E87C51">
        <w:rPr>
          <w:rFonts w:ascii="Book Antiqua" w:hAnsi="Book Antiqua" w:cs="Times New Roman"/>
          <w:sz w:val="24"/>
          <w:szCs w:val="24"/>
        </w:rPr>
        <w:t>as competências</w:t>
      </w:r>
      <w:r w:rsidR="00E87C51">
        <w:rPr>
          <w:rFonts w:ascii="Book Antiqua" w:hAnsi="Book Antiqua" w:cs="Times New Roman"/>
          <w:sz w:val="24"/>
          <w:szCs w:val="24"/>
        </w:rPr>
        <w:t>.</w:t>
      </w:r>
    </w:p>
    <w:p w14:paraId="1B4496F7" w14:textId="70AB9630" w:rsidR="00E87C51" w:rsidRDefault="00E87C51" w:rsidP="00E87C51">
      <w:pPr>
        <w:spacing w:line="360" w:lineRule="auto"/>
        <w:jc w:val="both"/>
        <w:rPr>
          <w:rFonts w:ascii="Book Antiqua" w:hAnsi="Book Antiqua" w:cs="Times New Roman"/>
          <w:sz w:val="24"/>
          <w:szCs w:val="24"/>
        </w:rPr>
      </w:pPr>
      <w:r>
        <w:rPr>
          <w:rFonts w:ascii="Book Antiqua" w:hAnsi="Book Antiqua" w:cs="Times New Roman"/>
          <w:sz w:val="24"/>
          <w:szCs w:val="24"/>
        </w:rPr>
        <w:tab/>
      </w:r>
      <w:r>
        <w:rPr>
          <w:rFonts w:ascii="Book Antiqua" w:hAnsi="Book Antiqua" w:cs="Times New Roman"/>
          <w:sz w:val="24"/>
          <w:szCs w:val="24"/>
        </w:rPr>
        <w:tab/>
        <w:t xml:space="preserve">É o relatório. </w:t>
      </w:r>
    </w:p>
    <w:p w14:paraId="7BAE80FC" w14:textId="46218B8B" w:rsidR="00E87C51" w:rsidRPr="00E87C51" w:rsidRDefault="00E87C51" w:rsidP="00E87C51">
      <w:pPr>
        <w:spacing w:line="360" w:lineRule="auto"/>
        <w:jc w:val="both"/>
        <w:rPr>
          <w:rFonts w:ascii="Book Antiqua" w:hAnsi="Book Antiqua" w:cs="Times New Roman"/>
          <w:b/>
          <w:bCs/>
          <w:sz w:val="24"/>
          <w:szCs w:val="24"/>
        </w:rPr>
      </w:pPr>
      <w:r w:rsidRPr="00E87C51">
        <w:rPr>
          <w:rFonts w:ascii="Book Antiqua" w:hAnsi="Book Antiqua" w:cs="Times New Roman"/>
          <w:b/>
          <w:bCs/>
          <w:sz w:val="24"/>
          <w:szCs w:val="24"/>
        </w:rPr>
        <w:t>PARECER</w:t>
      </w:r>
    </w:p>
    <w:p w14:paraId="23C544E5" w14:textId="25F5CAD9" w:rsidR="00A33778" w:rsidRDefault="00E87C51" w:rsidP="00C86648">
      <w:pPr>
        <w:spacing w:line="360" w:lineRule="auto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</w:r>
      <w:r w:rsidR="00C86648" w:rsidRPr="008B589B">
        <w:rPr>
          <w:rFonts w:ascii="Book Antiqua" w:hAnsi="Book Antiqua"/>
          <w:sz w:val="24"/>
          <w:szCs w:val="24"/>
        </w:rPr>
        <w:t xml:space="preserve">O projeto é de iniciativa </w:t>
      </w:r>
      <w:r w:rsidR="00C86648">
        <w:rPr>
          <w:rFonts w:ascii="Book Antiqua" w:hAnsi="Book Antiqua"/>
          <w:sz w:val="24"/>
          <w:szCs w:val="24"/>
        </w:rPr>
        <w:t>do executivo municipal</w:t>
      </w:r>
      <w:r w:rsidR="00C86648" w:rsidRPr="008B589B">
        <w:rPr>
          <w:rFonts w:ascii="Book Antiqua" w:hAnsi="Book Antiqua"/>
          <w:sz w:val="24"/>
          <w:szCs w:val="24"/>
        </w:rPr>
        <w:t>, órgão legitimado pela Lei Orgânica do Município</w:t>
      </w:r>
      <w:r w:rsidR="00C86648">
        <w:rPr>
          <w:rFonts w:ascii="Book Antiqua" w:hAnsi="Book Antiqua"/>
          <w:sz w:val="24"/>
          <w:szCs w:val="24"/>
        </w:rPr>
        <w:t xml:space="preserve"> (Art. 44, inciso V) </w:t>
      </w:r>
      <w:r w:rsidR="00C86648" w:rsidRPr="008B589B">
        <w:rPr>
          <w:rFonts w:ascii="Book Antiqua" w:hAnsi="Book Antiqua"/>
          <w:sz w:val="24"/>
          <w:szCs w:val="24"/>
        </w:rPr>
        <w:t xml:space="preserve">para propor alterações </w:t>
      </w:r>
      <w:r w:rsidR="00A33778" w:rsidRPr="008B589B">
        <w:rPr>
          <w:rFonts w:ascii="Book Antiqua" w:hAnsi="Book Antiqua"/>
          <w:sz w:val="24"/>
          <w:szCs w:val="24"/>
        </w:rPr>
        <w:t>relativas</w:t>
      </w:r>
      <w:r w:rsidR="00A33778">
        <w:rPr>
          <w:rFonts w:ascii="Book Antiqua" w:hAnsi="Book Antiqua"/>
          <w:sz w:val="24"/>
          <w:szCs w:val="24"/>
        </w:rPr>
        <w:t xml:space="preserve"> à </w:t>
      </w:r>
      <w:r w:rsidR="00A33778" w:rsidRPr="00A33778">
        <w:rPr>
          <w:rFonts w:ascii="Book Antiqua" w:hAnsi="Book Antiqua"/>
          <w:sz w:val="24"/>
          <w:szCs w:val="24"/>
        </w:rPr>
        <w:t>criação, estruturação e atribuições das secretarias ou</w:t>
      </w:r>
      <w:r w:rsidR="00A33778">
        <w:rPr>
          <w:rFonts w:ascii="Book Antiqua" w:hAnsi="Book Antiqua"/>
          <w:sz w:val="24"/>
          <w:szCs w:val="24"/>
        </w:rPr>
        <w:t xml:space="preserve"> </w:t>
      </w:r>
      <w:r w:rsidR="00A33778" w:rsidRPr="00A33778">
        <w:rPr>
          <w:rFonts w:ascii="Book Antiqua" w:hAnsi="Book Antiqua"/>
          <w:sz w:val="24"/>
          <w:szCs w:val="24"/>
        </w:rPr>
        <w:t>departamentos equivalentes e órgão da administração pública.</w:t>
      </w:r>
    </w:p>
    <w:p w14:paraId="3DEB0A9A" w14:textId="17F02B38" w:rsidR="00A33778" w:rsidRPr="008B589B" w:rsidRDefault="00A33778" w:rsidP="00A33778">
      <w:pPr>
        <w:spacing w:line="360" w:lineRule="auto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  <w:t xml:space="preserve">Dessa </w:t>
      </w:r>
      <w:r w:rsidR="00CD03DF">
        <w:rPr>
          <w:rFonts w:ascii="Book Antiqua" w:hAnsi="Book Antiqua"/>
          <w:sz w:val="24"/>
          <w:szCs w:val="24"/>
        </w:rPr>
        <w:t>maneira</w:t>
      </w:r>
      <w:r>
        <w:rPr>
          <w:rFonts w:ascii="Book Antiqua" w:hAnsi="Book Antiqua"/>
          <w:sz w:val="24"/>
          <w:szCs w:val="24"/>
        </w:rPr>
        <w:t>, n</w:t>
      </w:r>
      <w:r w:rsidRPr="008B589B">
        <w:rPr>
          <w:rFonts w:ascii="Book Antiqua" w:hAnsi="Book Antiqua"/>
          <w:sz w:val="24"/>
          <w:szCs w:val="24"/>
        </w:rPr>
        <w:t>ão há vício de iniciativa</w:t>
      </w:r>
      <w:r>
        <w:rPr>
          <w:rFonts w:ascii="Book Antiqua" w:hAnsi="Book Antiqua"/>
          <w:sz w:val="24"/>
          <w:szCs w:val="24"/>
        </w:rPr>
        <w:t>, inconstitucionalidade material ou ilegalidades</w:t>
      </w:r>
      <w:r w:rsidRPr="008B589B">
        <w:rPr>
          <w:rFonts w:ascii="Book Antiqua" w:hAnsi="Book Antiqua"/>
          <w:sz w:val="24"/>
          <w:szCs w:val="24"/>
        </w:rPr>
        <w:t>.</w:t>
      </w:r>
    </w:p>
    <w:p w14:paraId="3CD18ABF" w14:textId="31A0C2A2" w:rsidR="00CD03DF" w:rsidRDefault="00C86648" w:rsidP="00C86648">
      <w:pPr>
        <w:spacing w:line="360" w:lineRule="auto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ab/>
      </w:r>
      <w:r w:rsidR="00A33778"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 xml:space="preserve"> P</w:t>
      </w:r>
      <w:r w:rsidR="00B87BF0">
        <w:rPr>
          <w:rFonts w:ascii="Book Antiqua" w:hAnsi="Book Antiqua"/>
          <w:sz w:val="24"/>
          <w:szCs w:val="24"/>
        </w:rPr>
        <w:t xml:space="preserve">elo </w:t>
      </w:r>
      <w:r>
        <w:rPr>
          <w:rFonts w:ascii="Book Antiqua" w:hAnsi="Book Antiqua"/>
          <w:sz w:val="24"/>
          <w:szCs w:val="24"/>
        </w:rPr>
        <w:t>exposto, as</w:t>
      </w:r>
      <w:r w:rsidRPr="00432CEA">
        <w:rPr>
          <w:rFonts w:ascii="Book Antiqua" w:hAnsi="Book Antiqua"/>
          <w:sz w:val="24"/>
          <w:szCs w:val="24"/>
        </w:rPr>
        <w:t xml:space="preserve"> Comiss</w:t>
      </w:r>
      <w:r>
        <w:rPr>
          <w:rFonts w:ascii="Book Antiqua" w:hAnsi="Book Antiqua"/>
          <w:sz w:val="24"/>
          <w:szCs w:val="24"/>
        </w:rPr>
        <w:t>ões</w:t>
      </w:r>
      <w:r w:rsidRPr="00432CEA">
        <w:rPr>
          <w:rFonts w:ascii="Book Antiqua" w:hAnsi="Book Antiqua"/>
          <w:sz w:val="24"/>
          <w:szCs w:val="24"/>
        </w:rPr>
        <w:t xml:space="preserve"> de Justiça e Redação</w:t>
      </w:r>
      <w:r>
        <w:rPr>
          <w:rFonts w:ascii="Book Antiqua" w:hAnsi="Book Antiqua"/>
          <w:sz w:val="24"/>
          <w:szCs w:val="24"/>
        </w:rPr>
        <w:t xml:space="preserve"> e Orçamento e Finanças</w:t>
      </w:r>
      <w:r w:rsidRPr="00432CEA">
        <w:rPr>
          <w:rFonts w:ascii="Book Antiqua" w:hAnsi="Book Antiqua"/>
          <w:sz w:val="24"/>
          <w:szCs w:val="24"/>
        </w:rPr>
        <w:t>,</w:t>
      </w:r>
      <w:r>
        <w:rPr>
          <w:rFonts w:ascii="Book Antiqua" w:hAnsi="Book Antiqua"/>
          <w:sz w:val="24"/>
          <w:szCs w:val="24"/>
        </w:rPr>
        <w:t xml:space="preserve"> </w:t>
      </w:r>
      <w:r w:rsidRPr="00432CEA">
        <w:rPr>
          <w:rFonts w:ascii="Book Antiqua" w:hAnsi="Book Antiqua"/>
          <w:sz w:val="24"/>
          <w:szCs w:val="24"/>
        </w:rPr>
        <w:t>manifesta</w:t>
      </w:r>
      <w:r>
        <w:rPr>
          <w:rFonts w:ascii="Book Antiqua" w:hAnsi="Book Antiqua"/>
          <w:sz w:val="24"/>
          <w:szCs w:val="24"/>
        </w:rPr>
        <w:t>m</w:t>
      </w:r>
      <w:r w:rsidRPr="00432CEA">
        <w:rPr>
          <w:rFonts w:ascii="Book Antiqua" w:hAnsi="Book Antiqua"/>
          <w:sz w:val="24"/>
          <w:szCs w:val="24"/>
        </w:rPr>
        <w:t xml:space="preserve">-se </w:t>
      </w:r>
      <w:r>
        <w:rPr>
          <w:rFonts w:ascii="Book Antiqua" w:hAnsi="Book Antiqua"/>
          <w:sz w:val="24"/>
          <w:szCs w:val="24"/>
        </w:rPr>
        <w:t xml:space="preserve">FAVORAVELMENTE </w:t>
      </w:r>
      <w:r w:rsidRPr="00432CEA">
        <w:rPr>
          <w:rFonts w:ascii="Book Antiqua" w:hAnsi="Book Antiqua"/>
          <w:sz w:val="24"/>
          <w:szCs w:val="24"/>
        </w:rPr>
        <w:t xml:space="preserve">à aprovação do Projeto de Lei </w:t>
      </w:r>
      <w:r>
        <w:rPr>
          <w:rFonts w:ascii="Book Antiqua" w:hAnsi="Book Antiqua"/>
          <w:sz w:val="24"/>
          <w:szCs w:val="24"/>
        </w:rPr>
        <w:t>d</w:t>
      </w:r>
      <w:r w:rsidR="00CD03DF">
        <w:rPr>
          <w:rFonts w:ascii="Book Antiqua" w:hAnsi="Book Antiqua"/>
          <w:sz w:val="24"/>
          <w:szCs w:val="24"/>
        </w:rPr>
        <w:t xml:space="preserve">o executivo </w:t>
      </w:r>
      <w:r>
        <w:rPr>
          <w:rFonts w:ascii="Book Antiqua" w:hAnsi="Book Antiqua"/>
          <w:sz w:val="24"/>
          <w:szCs w:val="24"/>
        </w:rPr>
        <w:t xml:space="preserve">- </w:t>
      </w:r>
      <w:r w:rsidRPr="00432CEA">
        <w:rPr>
          <w:rFonts w:ascii="Book Antiqua" w:hAnsi="Book Antiqua"/>
          <w:sz w:val="24"/>
          <w:szCs w:val="24"/>
        </w:rPr>
        <w:t>nº 0</w:t>
      </w:r>
      <w:r w:rsidR="00CD03DF">
        <w:rPr>
          <w:rFonts w:ascii="Book Antiqua" w:hAnsi="Book Antiqua"/>
          <w:sz w:val="24"/>
          <w:szCs w:val="24"/>
        </w:rPr>
        <w:t>4</w:t>
      </w:r>
      <w:r>
        <w:rPr>
          <w:rFonts w:ascii="Book Antiqua" w:hAnsi="Book Antiqua"/>
          <w:sz w:val="24"/>
          <w:szCs w:val="24"/>
        </w:rPr>
        <w:t>0</w:t>
      </w:r>
      <w:r w:rsidRPr="00432CEA">
        <w:rPr>
          <w:rFonts w:ascii="Book Antiqua" w:hAnsi="Book Antiqua"/>
          <w:sz w:val="24"/>
          <w:szCs w:val="24"/>
        </w:rPr>
        <w:t>/202</w:t>
      </w:r>
      <w:r>
        <w:rPr>
          <w:rFonts w:ascii="Book Antiqua" w:hAnsi="Book Antiqua"/>
          <w:sz w:val="24"/>
          <w:szCs w:val="24"/>
        </w:rPr>
        <w:t>5, p</w:t>
      </w:r>
      <w:r w:rsidRPr="00C14334">
        <w:rPr>
          <w:rFonts w:ascii="Book Antiqua" w:hAnsi="Book Antiqua"/>
          <w:sz w:val="24"/>
          <w:szCs w:val="24"/>
        </w:rPr>
        <w:t xml:space="preserve">or entenderem que o mesmo atende aos requisitos de legalidade, constitucionalidade, técnica legislativa, responsabilidade fiscal e </w:t>
      </w:r>
      <w:r w:rsidRPr="00C14334">
        <w:rPr>
          <w:rFonts w:ascii="Book Antiqua" w:hAnsi="Book Antiqua"/>
          <w:sz w:val="24"/>
          <w:szCs w:val="24"/>
        </w:rPr>
        <w:lastRenderedPageBreak/>
        <w:t>conveniência administrativa.</w:t>
      </w:r>
      <w:r>
        <w:rPr>
          <w:rFonts w:ascii="Book Antiqua" w:hAnsi="Book Antiqua"/>
          <w:sz w:val="24"/>
          <w:szCs w:val="24"/>
        </w:rPr>
        <w:t xml:space="preserve"> </w:t>
      </w:r>
      <w:r w:rsidR="00B87BF0" w:rsidRPr="00871475">
        <w:rPr>
          <w:rFonts w:ascii="Book Antiqua" w:hAnsi="Book Antiqua"/>
          <w:b/>
          <w:bCs/>
          <w:sz w:val="24"/>
          <w:szCs w:val="24"/>
        </w:rPr>
        <w:t>NO ENTANTO</w:t>
      </w:r>
      <w:r w:rsidR="00CD03DF">
        <w:rPr>
          <w:rFonts w:ascii="Book Antiqua" w:hAnsi="Book Antiqua"/>
          <w:sz w:val="24"/>
          <w:szCs w:val="24"/>
        </w:rPr>
        <w:t xml:space="preserve">, sugerem as </w:t>
      </w:r>
      <w:proofErr w:type="gramStart"/>
      <w:r w:rsidR="00CD03DF">
        <w:rPr>
          <w:rFonts w:ascii="Book Antiqua" w:hAnsi="Book Antiqua"/>
          <w:sz w:val="24"/>
          <w:szCs w:val="24"/>
        </w:rPr>
        <w:t>seguintes</w:t>
      </w:r>
      <w:proofErr w:type="gramEnd"/>
      <w:r w:rsidR="00CD03DF">
        <w:rPr>
          <w:rFonts w:ascii="Book Antiqua" w:hAnsi="Book Antiqua"/>
          <w:sz w:val="24"/>
          <w:szCs w:val="24"/>
        </w:rPr>
        <w:t xml:space="preserve"> </w:t>
      </w:r>
      <w:proofErr w:type="gramStart"/>
      <w:r w:rsidR="00CD03DF">
        <w:rPr>
          <w:rFonts w:ascii="Book Antiqua" w:hAnsi="Book Antiqua"/>
          <w:sz w:val="24"/>
          <w:szCs w:val="24"/>
        </w:rPr>
        <w:t>modificações</w:t>
      </w:r>
      <w:proofErr w:type="gramEnd"/>
      <w:r w:rsidR="00CD03DF">
        <w:rPr>
          <w:rFonts w:ascii="Book Antiqua" w:hAnsi="Book Antiqua"/>
          <w:sz w:val="24"/>
          <w:szCs w:val="24"/>
        </w:rPr>
        <w:t xml:space="preserve">: </w:t>
      </w:r>
    </w:p>
    <w:p w14:paraId="09503F95" w14:textId="5BCEF85B" w:rsidR="00CD03DF" w:rsidRDefault="00CD03DF" w:rsidP="00CD03DF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Altera a redação da presente lei nos seguintes termos: </w:t>
      </w:r>
    </w:p>
    <w:p w14:paraId="277D0D8D" w14:textId="77777777" w:rsidR="00CD03DF" w:rsidRPr="00CD03DF" w:rsidRDefault="00CD03DF" w:rsidP="00CD03DF">
      <w:pPr>
        <w:pStyle w:val="PargrafodaLista"/>
        <w:spacing w:line="360" w:lineRule="auto"/>
        <w:jc w:val="both"/>
        <w:rPr>
          <w:rFonts w:ascii="Book Antiqua" w:hAnsi="Book Antiqua"/>
          <w:b/>
          <w:bCs/>
          <w:sz w:val="24"/>
          <w:szCs w:val="24"/>
        </w:rPr>
      </w:pPr>
      <w:r w:rsidRPr="00CD03DF">
        <w:rPr>
          <w:rFonts w:ascii="Book Antiqua" w:hAnsi="Book Antiqua"/>
          <w:b/>
          <w:bCs/>
          <w:sz w:val="24"/>
          <w:szCs w:val="24"/>
        </w:rPr>
        <w:t xml:space="preserve">Onde se lê: </w:t>
      </w:r>
    </w:p>
    <w:p w14:paraId="51BE7D91" w14:textId="1B832173" w:rsidR="00CD03DF" w:rsidRPr="00CD03DF" w:rsidRDefault="00CD03DF" w:rsidP="00CD03DF">
      <w:pPr>
        <w:pStyle w:val="PargrafodaLista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CD03DF">
        <w:rPr>
          <w:rFonts w:ascii="Times New Roman" w:hAnsi="Times New Roman" w:cs="Times New Roman"/>
          <w:sz w:val="24"/>
          <w:szCs w:val="24"/>
        </w:rPr>
        <w:t>Altera a Lei Municipal nº 1.923, de 17 de março de 1992, que criou o Conselho Municipal de Educação e dispõe sobre o Sistema Municipal de Ensino de Araripina – PE</w:t>
      </w:r>
      <w:proofErr w:type="gramStart"/>
      <w:r w:rsidRPr="00CD03DF">
        <w:rPr>
          <w:rFonts w:ascii="Times New Roman" w:hAnsi="Times New Roman" w:cs="Times New Roman"/>
          <w:sz w:val="24"/>
          <w:szCs w:val="24"/>
        </w:rPr>
        <w:t>, define</w:t>
      </w:r>
      <w:proofErr w:type="gramEnd"/>
      <w:r w:rsidRPr="00CD03DF">
        <w:rPr>
          <w:rFonts w:ascii="Times New Roman" w:hAnsi="Times New Roman" w:cs="Times New Roman"/>
          <w:sz w:val="24"/>
          <w:szCs w:val="24"/>
        </w:rPr>
        <w:t xml:space="preserve"> e estrutura as competências do Conselho Municipal de Educação e dá outras providências.</w:t>
      </w:r>
    </w:p>
    <w:p w14:paraId="595DB1D8" w14:textId="13E416FE" w:rsidR="00CD03DF" w:rsidRDefault="00CD03DF" w:rsidP="00CD03DF">
      <w:pPr>
        <w:pStyle w:val="PargrafodaLista"/>
        <w:spacing w:after="0" w:line="240" w:lineRule="auto"/>
        <w:jc w:val="both"/>
        <w:rPr>
          <w:rFonts w:ascii="Book Antiqua" w:hAnsi="Book Antiqua"/>
          <w:sz w:val="24"/>
          <w:szCs w:val="24"/>
        </w:rPr>
      </w:pPr>
    </w:p>
    <w:p w14:paraId="1F65794B" w14:textId="77777777" w:rsidR="00CD03DF" w:rsidRPr="00CD03DF" w:rsidRDefault="00CD03DF" w:rsidP="00CD03DF">
      <w:pPr>
        <w:pStyle w:val="PargrafodaLista"/>
        <w:spacing w:after="0" w:line="240" w:lineRule="auto"/>
        <w:jc w:val="both"/>
        <w:rPr>
          <w:rFonts w:ascii="Book Antiqua" w:hAnsi="Book Antiqua"/>
          <w:b/>
          <w:bCs/>
          <w:sz w:val="24"/>
          <w:szCs w:val="24"/>
        </w:rPr>
      </w:pPr>
      <w:r w:rsidRPr="00CD03DF">
        <w:rPr>
          <w:rFonts w:ascii="Book Antiqua" w:hAnsi="Book Antiqua"/>
          <w:b/>
          <w:bCs/>
          <w:sz w:val="24"/>
          <w:szCs w:val="24"/>
        </w:rPr>
        <w:t xml:space="preserve">Leia-se: </w:t>
      </w:r>
    </w:p>
    <w:p w14:paraId="5523189A" w14:textId="77777777" w:rsidR="00CD03DF" w:rsidRDefault="00CD03DF" w:rsidP="00CD03DF">
      <w:pPr>
        <w:pStyle w:val="PargrafodaLista"/>
        <w:spacing w:after="0" w:line="240" w:lineRule="auto"/>
        <w:jc w:val="both"/>
        <w:rPr>
          <w:rFonts w:ascii="Book Antiqua" w:hAnsi="Book Antiqua"/>
          <w:sz w:val="24"/>
          <w:szCs w:val="24"/>
        </w:rPr>
      </w:pPr>
    </w:p>
    <w:p w14:paraId="17CC3F7D" w14:textId="12EB0079" w:rsidR="00CD03DF" w:rsidRPr="00CD03DF" w:rsidRDefault="00CD03DF" w:rsidP="00CD03DF">
      <w:pPr>
        <w:pStyle w:val="PargrafodaLista"/>
        <w:spacing w:after="0" w:line="240" w:lineRule="auto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ab/>
      </w:r>
      <w:r w:rsidRPr="00E1527A">
        <w:rPr>
          <w:rFonts w:ascii="Times New Roman" w:hAnsi="Times New Roman" w:cs="Times New Roman"/>
          <w:sz w:val="24"/>
          <w:szCs w:val="24"/>
        </w:rPr>
        <w:t>Revoga a Lei Municipal nº 1.923,</w:t>
      </w:r>
      <w:r w:rsidRPr="00301148">
        <w:rPr>
          <w:rFonts w:ascii="Times New Roman" w:hAnsi="Times New Roman" w:cs="Times New Roman"/>
          <w:sz w:val="24"/>
          <w:szCs w:val="24"/>
        </w:rPr>
        <w:t xml:space="preserve"> de 17 de março de 1992, que criou o Conselho Municipal de Educação e dispõe sobre o Sistema Municipal de Ensino de Araripina – PE</w:t>
      </w:r>
      <w:proofErr w:type="gramStart"/>
      <w:r w:rsidRPr="00301148">
        <w:rPr>
          <w:rFonts w:ascii="Times New Roman" w:hAnsi="Times New Roman" w:cs="Times New Roman"/>
          <w:sz w:val="24"/>
          <w:szCs w:val="24"/>
        </w:rPr>
        <w:t>, define</w:t>
      </w:r>
      <w:proofErr w:type="gramEnd"/>
      <w:r w:rsidRPr="00301148">
        <w:rPr>
          <w:rFonts w:ascii="Times New Roman" w:hAnsi="Times New Roman" w:cs="Times New Roman"/>
          <w:sz w:val="24"/>
          <w:szCs w:val="24"/>
        </w:rPr>
        <w:t xml:space="preserve"> e estrutura as competências do Conselho Municipal de Educação e dá outras providências.</w:t>
      </w:r>
    </w:p>
    <w:p w14:paraId="06B98FBF" w14:textId="77777777" w:rsidR="00CD03DF" w:rsidRDefault="00CD03DF" w:rsidP="00CD03DF">
      <w:pPr>
        <w:pStyle w:val="PargrafodaLista"/>
        <w:spacing w:after="0" w:line="240" w:lineRule="auto"/>
        <w:jc w:val="both"/>
        <w:rPr>
          <w:rFonts w:ascii="Book Antiqua" w:hAnsi="Book Antiqua"/>
          <w:sz w:val="24"/>
          <w:szCs w:val="24"/>
        </w:rPr>
      </w:pPr>
    </w:p>
    <w:p w14:paraId="306DC59B" w14:textId="77777777" w:rsidR="00CD03DF" w:rsidRDefault="00CD03DF" w:rsidP="00CD03DF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Altera a redação da presente lei nos seguintes termos: </w:t>
      </w:r>
    </w:p>
    <w:p w14:paraId="46420888" w14:textId="77777777" w:rsidR="00CD03DF" w:rsidRPr="00CD03DF" w:rsidRDefault="00CD03DF" w:rsidP="00CD03DF">
      <w:pPr>
        <w:pStyle w:val="PargrafodaLista"/>
        <w:spacing w:line="360" w:lineRule="auto"/>
        <w:jc w:val="both"/>
        <w:rPr>
          <w:rFonts w:ascii="Book Antiqua" w:hAnsi="Book Antiqua"/>
          <w:b/>
          <w:bCs/>
          <w:sz w:val="24"/>
          <w:szCs w:val="24"/>
        </w:rPr>
      </w:pPr>
      <w:r w:rsidRPr="00CD03DF">
        <w:rPr>
          <w:rFonts w:ascii="Book Antiqua" w:hAnsi="Book Antiqua"/>
          <w:b/>
          <w:bCs/>
          <w:sz w:val="24"/>
          <w:szCs w:val="24"/>
        </w:rPr>
        <w:t xml:space="preserve">Onde se lê: </w:t>
      </w:r>
    </w:p>
    <w:p w14:paraId="110AB02C" w14:textId="77777777" w:rsidR="00CD03DF" w:rsidRDefault="00CD03DF" w:rsidP="00CD03DF">
      <w:pPr>
        <w:spacing w:line="240" w:lineRule="auto"/>
        <w:ind w:left="709" w:firstLine="1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b/>
          <w:bCs/>
          <w:sz w:val="24"/>
          <w:szCs w:val="24"/>
        </w:rPr>
        <w:t>Art. 5º</w:t>
      </w:r>
      <w:r w:rsidRPr="00301148">
        <w:rPr>
          <w:rFonts w:ascii="Times New Roman" w:eastAsia="Times New Roman" w:hAnsi="Times New Roman" w:cs="Times New Roman"/>
          <w:sz w:val="24"/>
          <w:szCs w:val="24"/>
        </w:rPr>
        <w:t xml:space="preserve"> O Conselho Municipal de Educação de Araripina é órgão colegiado, integrante do Sistema Municipal de Ensino, de caráter permanente, com funções normativas, deliberativas, consultivas e de controle social sobre as políticas educacionais do Município.</w:t>
      </w:r>
    </w:p>
    <w:p w14:paraId="0FD553A3" w14:textId="77777777" w:rsidR="00CD03DF" w:rsidRPr="00CD03DF" w:rsidRDefault="00CD03DF" w:rsidP="00CD03DF">
      <w:pPr>
        <w:pStyle w:val="PargrafodaLista"/>
        <w:spacing w:after="0" w:line="240" w:lineRule="auto"/>
        <w:jc w:val="both"/>
        <w:rPr>
          <w:rFonts w:ascii="Book Antiqua" w:hAnsi="Book Antiqua"/>
          <w:b/>
          <w:bCs/>
          <w:sz w:val="24"/>
          <w:szCs w:val="24"/>
        </w:rPr>
      </w:pPr>
      <w:r w:rsidRPr="00CD03DF">
        <w:rPr>
          <w:rFonts w:ascii="Book Antiqua" w:hAnsi="Book Antiqua"/>
          <w:b/>
          <w:bCs/>
          <w:sz w:val="24"/>
          <w:szCs w:val="24"/>
        </w:rPr>
        <w:t xml:space="preserve">Leia-se: </w:t>
      </w:r>
    </w:p>
    <w:p w14:paraId="4D59F9EA" w14:textId="77777777" w:rsidR="00CD03DF" w:rsidRDefault="00CD03DF" w:rsidP="00CD03DF">
      <w:pPr>
        <w:spacing w:line="240" w:lineRule="auto"/>
        <w:ind w:left="709" w:firstLine="1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E4EBCB6" w14:textId="454EE17D" w:rsidR="00CD03DF" w:rsidRDefault="00CD03DF" w:rsidP="00CD03DF">
      <w:pPr>
        <w:spacing w:line="240" w:lineRule="auto"/>
        <w:ind w:left="709" w:firstLine="1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b/>
          <w:bCs/>
          <w:sz w:val="24"/>
          <w:szCs w:val="24"/>
        </w:rPr>
        <w:t>Art. 5º</w:t>
      </w:r>
      <w:r w:rsidRPr="00301148">
        <w:rPr>
          <w:rFonts w:ascii="Times New Roman" w:eastAsia="Times New Roman" w:hAnsi="Times New Roman" w:cs="Times New Roman"/>
          <w:sz w:val="24"/>
          <w:szCs w:val="24"/>
        </w:rPr>
        <w:t xml:space="preserve"> O Conselho Municipal de Educação de Araripina é órgão colegiado, integrante do Sistema Municipal de Ensino, de caráter permanente, com funções normativas, deliberativas,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fiscalizatória,</w:t>
      </w:r>
      <w:r w:rsidRPr="00301148">
        <w:rPr>
          <w:rFonts w:ascii="Times New Roman" w:eastAsia="Times New Roman" w:hAnsi="Times New Roman" w:cs="Times New Roman"/>
          <w:sz w:val="24"/>
          <w:szCs w:val="24"/>
        </w:rPr>
        <w:t xml:space="preserve"> consultivas e de controle social sobre as políticas educacionais do Município.</w:t>
      </w:r>
    </w:p>
    <w:p w14:paraId="55319713" w14:textId="77777777" w:rsidR="00CD03DF" w:rsidRDefault="00CD03DF" w:rsidP="00CD03DF">
      <w:pPr>
        <w:spacing w:line="240" w:lineRule="auto"/>
        <w:ind w:left="709" w:firstLine="1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86A5BF8" w14:textId="77777777" w:rsidR="006C6829" w:rsidRDefault="006C6829" w:rsidP="006C6829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Altera a redação da presente lei nos seguintes termos: </w:t>
      </w:r>
    </w:p>
    <w:p w14:paraId="18BB47C3" w14:textId="77777777" w:rsidR="006C6829" w:rsidRDefault="006C6829" w:rsidP="006C6829">
      <w:pPr>
        <w:pStyle w:val="PargrafodaLista"/>
        <w:spacing w:line="360" w:lineRule="auto"/>
        <w:jc w:val="both"/>
        <w:rPr>
          <w:rFonts w:ascii="Book Antiqua" w:hAnsi="Book Antiqua"/>
          <w:b/>
          <w:bCs/>
          <w:sz w:val="24"/>
          <w:szCs w:val="24"/>
        </w:rPr>
      </w:pPr>
      <w:r w:rsidRPr="00CD03DF">
        <w:rPr>
          <w:rFonts w:ascii="Book Antiqua" w:hAnsi="Book Antiqua"/>
          <w:b/>
          <w:bCs/>
          <w:sz w:val="24"/>
          <w:szCs w:val="24"/>
        </w:rPr>
        <w:t xml:space="preserve">Onde se lê: </w:t>
      </w:r>
    </w:p>
    <w:p w14:paraId="0F9A2CB6" w14:textId="77777777" w:rsidR="006C6829" w:rsidRDefault="006C6829" w:rsidP="006C6829">
      <w:pPr>
        <w:pStyle w:val="PargrafodaLista"/>
        <w:jc w:val="both"/>
        <w:rPr>
          <w:rFonts w:ascii="Book Antiqua" w:hAnsi="Book Antiqua"/>
          <w:sz w:val="24"/>
          <w:szCs w:val="24"/>
        </w:rPr>
      </w:pPr>
      <w:r w:rsidRPr="006C6829">
        <w:rPr>
          <w:rFonts w:ascii="Book Antiqua" w:hAnsi="Book Antiqua"/>
          <w:b/>
          <w:bCs/>
          <w:sz w:val="24"/>
          <w:szCs w:val="24"/>
        </w:rPr>
        <w:t>Art. 14.</w:t>
      </w:r>
      <w:r w:rsidRPr="006C6829">
        <w:rPr>
          <w:rFonts w:ascii="Book Antiqua" w:hAnsi="Book Antiqua"/>
          <w:sz w:val="24"/>
          <w:szCs w:val="24"/>
        </w:rPr>
        <w:t xml:space="preserve"> O exercício da função de conselheiro é considerado serviço público relevante, e seu Presidente, Vice-Presidente, secretários e membros titulares do Conselho Municipal de Educação receberão mensalmente 50% (cinquenta por cento) de 01 (um) salário mínimo como gratificação indenizatória, para compensação pelo comparecimento, participação e execução de pareceres, resoluções e assessorias à Secretaria Municipal de Educação – SME.</w:t>
      </w:r>
    </w:p>
    <w:p w14:paraId="6F4B7A30" w14:textId="345815BC" w:rsidR="006C6829" w:rsidRDefault="006C6829" w:rsidP="006C6829">
      <w:pPr>
        <w:pStyle w:val="PargrafodaLista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(...)</w:t>
      </w:r>
    </w:p>
    <w:p w14:paraId="5B2ABF86" w14:textId="77777777" w:rsidR="006C6829" w:rsidRDefault="006C6829" w:rsidP="006C6829">
      <w:pPr>
        <w:pStyle w:val="PargrafodaLista"/>
        <w:jc w:val="both"/>
        <w:rPr>
          <w:rFonts w:ascii="Book Antiqua" w:hAnsi="Book Antiqua"/>
          <w:sz w:val="24"/>
          <w:szCs w:val="24"/>
        </w:rPr>
      </w:pPr>
    </w:p>
    <w:p w14:paraId="73E4C2FF" w14:textId="4993ECC3" w:rsidR="006C6829" w:rsidRDefault="006C6829" w:rsidP="006C6829">
      <w:pPr>
        <w:pStyle w:val="PargrafodaLista"/>
        <w:jc w:val="both"/>
        <w:rPr>
          <w:rFonts w:ascii="Book Antiqua" w:hAnsi="Book Antiqua"/>
          <w:sz w:val="24"/>
          <w:szCs w:val="24"/>
        </w:rPr>
      </w:pPr>
      <w:r w:rsidRPr="006C6829">
        <w:rPr>
          <w:rFonts w:ascii="Book Antiqua" w:hAnsi="Book Antiqua"/>
          <w:b/>
          <w:bCs/>
          <w:sz w:val="24"/>
          <w:szCs w:val="24"/>
        </w:rPr>
        <w:lastRenderedPageBreak/>
        <w:t>§ 2º</w:t>
      </w:r>
      <w:r w:rsidRPr="006C6829">
        <w:rPr>
          <w:rFonts w:ascii="Book Antiqua" w:hAnsi="Book Antiqua"/>
          <w:sz w:val="24"/>
          <w:szCs w:val="24"/>
        </w:rPr>
        <w:t xml:space="preserve"> Os membros do CMEA – Conselho Municipal de Educação de Araripina/PE receberão 50% de 01 (um) salário mínimo pela participação nas reuniões ordinárias e extraordinárias. O percentual será reduzido em 10% a cada falta.</w:t>
      </w:r>
    </w:p>
    <w:p w14:paraId="7E3DDF27" w14:textId="77777777" w:rsidR="006C6829" w:rsidRDefault="006C6829" w:rsidP="006C6829">
      <w:pPr>
        <w:pStyle w:val="PargrafodaLista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(...)</w:t>
      </w:r>
    </w:p>
    <w:p w14:paraId="770C0C1F" w14:textId="77777777" w:rsidR="006C6829" w:rsidRDefault="006C6829" w:rsidP="006C6829">
      <w:pPr>
        <w:pStyle w:val="PargrafodaLista"/>
        <w:spacing w:after="0" w:line="240" w:lineRule="auto"/>
        <w:jc w:val="both"/>
        <w:rPr>
          <w:rFonts w:ascii="Book Antiqua" w:hAnsi="Book Antiqua"/>
          <w:b/>
          <w:bCs/>
          <w:sz w:val="24"/>
          <w:szCs w:val="24"/>
        </w:rPr>
      </w:pPr>
    </w:p>
    <w:p w14:paraId="5D60261E" w14:textId="77777777" w:rsidR="006C6829" w:rsidRDefault="006C6829" w:rsidP="006C6829">
      <w:pPr>
        <w:pStyle w:val="PargrafodaLista"/>
        <w:spacing w:after="0" w:line="240" w:lineRule="auto"/>
        <w:jc w:val="both"/>
        <w:rPr>
          <w:rFonts w:ascii="Book Antiqua" w:hAnsi="Book Antiqua"/>
          <w:b/>
          <w:bCs/>
          <w:sz w:val="24"/>
          <w:szCs w:val="24"/>
        </w:rPr>
      </w:pPr>
      <w:r w:rsidRPr="00CD03DF">
        <w:rPr>
          <w:rFonts w:ascii="Book Antiqua" w:hAnsi="Book Antiqua"/>
          <w:b/>
          <w:bCs/>
          <w:sz w:val="24"/>
          <w:szCs w:val="24"/>
        </w:rPr>
        <w:t>Leia-se:</w:t>
      </w:r>
    </w:p>
    <w:p w14:paraId="2D1CEF49" w14:textId="77777777" w:rsidR="006C6829" w:rsidRDefault="006C6829" w:rsidP="006C6829">
      <w:pPr>
        <w:pStyle w:val="PargrafodaLista"/>
        <w:spacing w:after="0" w:line="240" w:lineRule="auto"/>
        <w:jc w:val="both"/>
        <w:rPr>
          <w:rFonts w:ascii="Book Antiqua" w:hAnsi="Book Antiqua"/>
          <w:b/>
          <w:bCs/>
          <w:sz w:val="24"/>
          <w:szCs w:val="24"/>
        </w:rPr>
      </w:pPr>
    </w:p>
    <w:p w14:paraId="4A1498A3" w14:textId="414754A2" w:rsidR="006C6829" w:rsidRDefault="006C6829" w:rsidP="006C6829">
      <w:pPr>
        <w:pStyle w:val="PargrafodaLista"/>
        <w:jc w:val="both"/>
        <w:rPr>
          <w:rFonts w:ascii="Book Antiqua" w:hAnsi="Book Antiqua"/>
          <w:sz w:val="24"/>
          <w:szCs w:val="24"/>
        </w:rPr>
      </w:pPr>
      <w:r w:rsidRPr="006C6829">
        <w:rPr>
          <w:rFonts w:ascii="Book Antiqua" w:hAnsi="Book Antiqua"/>
          <w:b/>
          <w:bCs/>
          <w:sz w:val="24"/>
          <w:szCs w:val="24"/>
        </w:rPr>
        <w:t>Art. 14.</w:t>
      </w:r>
      <w:r w:rsidRPr="006C6829">
        <w:rPr>
          <w:rFonts w:ascii="Book Antiqua" w:hAnsi="Book Antiqua"/>
          <w:sz w:val="24"/>
          <w:szCs w:val="24"/>
        </w:rPr>
        <w:t xml:space="preserve"> O exercício da função de conselheiro é considerado serviço público relevante, e seu Presidente, Vice-Presidente, secretários e membros titulares do Conselho Municipal de Educação receberão </w:t>
      </w:r>
      <w:r>
        <w:rPr>
          <w:rFonts w:ascii="Book Antiqua" w:hAnsi="Book Antiqua"/>
          <w:sz w:val="24"/>
          <w:szCs w:val="24"/>
        </w:rPr>
        <w:t>o valor de</w:t>
      </w:r>
      <w:r w:rsidR="00B87BF0">
        <w:rPr>
          <w:rFonts w:ascii="Book Antiqua" w:hAnsi="Book Antiqua"/>
          <w:sz w:val="24"/>
          <w:szCs w:val="24"/>
        </w:rPr>
        <w:t xml:space="preserve"> até</w:t>
      </w:r>
      <w:r w:rsidR="00F50384">
        <w:rPr>
          <w:rFonts w:ascii="Book Antiqua" w:hAnsi="Book Antiqua"/>
          <w:sz w:val="24"/>
          <w:szCs w:val="24"/>
        </w:rPr>
        <w:t xml:space="preserve"> R$ 759,00 (setecentos e cinquenta e nove reais) </w:t>
      </w:r>
      <w:r>
        <w:rPr>
          <w:rFonts w:ascii="Book Antiqua" w:hAnsi="Book Antiqua"/>
          <w:sz w:val="24"/>
          <w:szCs w:val="24"/>
        </w:rPr>
        <w:t>em Jeto</w:t>
      </w:r>
      <w:r w:rsidR="00F50384">
        <w:rPr>
          <w:rFonts w:ascii="Book Antiqua" w:hAnsi="Book Antiqua"/>
          <w:sz w:val="24"/>
          <w:szCs w:val="24"/>
        </w:rPr>
        <w:t>ns</w:t>
      </w:r>
      <w:r w:rsidRPr="006C6829">
        <w:rPr>
          <w:rFonts w:ascii="Book Antiqua" w:hAnsi="Book Antiqua"/>
          <w:sz w:val="24"/>
          <w:szCs w:val="24"/>
        </w:rPr>
        <w:t>,</w:t>
      </w:r>
      <w:r>
        <w:rPr>
          <w:rFonts w:ascii="Book Antiqua" w:hAnsi="Book Antiqua"/>
          <w:sz w:val="24"/>
          <w:szCs w:val="24"/>
        </w:rPr>
        <w:t xml:space="preserve"> sendo</w:t>
      </w:r>
      <w:r w:rsidR="00F50384">
        <w:rPr>
          <w:rFonts w:ascii="Book Antiqua" w:hAnsi="Book Antiqua"/>
          <w:sz w:val="24"/>
          <w:szCs w:val="24"/>
        </w:rPr>
        <w:t xml:space="preserve"> estes pagos por reunião, no valor de R$ 189,75 </w:t>
      </w:r>
      <w:r w:rsidR="00F50384" w:rsidRPr="006C6829">
        <w:rPr>
          <w:rFonts w:ascii="Book Antiqua" w:hAnsi="Book Antiqua"/>
          <w:sz w:val="24"/>
          <w:szCs w:val="24"/>
        </w:rPr>
        <w:t>(</w:t>
      </w:r>
      <w:r w:rsidR="00F50384">
        <w:rPr>
          <w:rFonts w:ascii="Book Antiqua" w:hAnsi="Book Antiqua"/>
          <w:sz w:val="24"/>
          <w:szCs w:val="24"/>
        </w:rPr>
        <w:t>cento e oitenta e nove reais e setenta e cinco centavos</w:t>
      </w:r>
      <w:r w:rsidR="00F50384" w:rsidRPr="006C6829">
        <w:rPr>
          <w:rFonts w:ascii="Book Antiqua" w:hAnsi="Book Antiqua"/>
          <w:sz w:val="24"/>
          <w:szCs w:val="24"/>
        </w:rPr>
        <w:t>)</w:t>
      </w:r>
      <w:r w:rsidR="00F50384">
        <w:rPr>
          <w:rFonts w:ascii="Book Antiqua" w:hAnsi="Book Antiqua"/>
          <w:sz w:val="24"/>
          <w:szCs w:val="24"/>
        </w:rPr>
        <w:t>,</w:t>
      </w:r>
      <w:r>
        <w:rPr>
          <w:rFonts w:ascii="Book Antiqua" w:hAnsi="Book Antiqua"/>
          <w:sz w:val="24"/>
          <w:szCs w:val="24"/>
        </w:rPr>
        <w:t xml:space="preserve"> limitadas ao máximo de </w:t>
      </w:r>
      <w:proofErr w:type="gramStart"/>
      <w:r>
        <w:rPr>
          <w:rFonts w:ascii="Book Antiqua" w:hAnsi="Book Antiqua"/>
          <w:sz w:val="24"/>
          <w:szCs w:val="24"/>
        </w:rPr>
        <w:t>4</w:t>
      </w:r>
      <w:proofErr w:type="gramEnd"/>
      <w:r w:rsidR="00F50384">
        <w:rPr>
          <w:rFonts w:ascii="Book Antiqua" w:hAnsi="Book Antiqua"/>
          <w:sz w:val="24"/>
          <w:szCs w:val="24"/>
        </w:rPr>
        <w:t xml:space="preserve"> (quatro) mensais, </w:t>
      </w:r>
      <w:r w:rsidRPr="006C6829">
        <w:rPr>
          <w:rFonts w:ascii="Book Antiqua" w:hAnsi="Book Antiqua"/>
          <w:sz w:val="24"/>
          <w:szCs w:val="24"/>
        </w:rPr>
        <w:t>para compensação pelo comparecimento, participação e execução de pareceres, resoluções e assessorias à Secretaria Municipal de Educação – SME.</w:t>
      </w:r>
    </w:p>
    <w:p w14:paraId="05F17F3A" w14:textId="77777777" w:rsidR="009D2054" w:rsidRDefault="009D2054" w:rsidP="006C6829">
      <w:pPr>
        <w:pStyle w:val="PargrafodaLista"/>
        <w:jc w:val="both"/>
        <w:rPr>
          <w:rFonts w:ascii="Book Antiqua" w:hAnsi="Book Antiqua"/>
          <w:sz w:val="24"/>
          <w:szCs w:val="24"/>
        </w:rPr>
      </w:pPr>
    </w:p>
    <w:p w14:paraId="7A94C49E" w14:textId="2B9EF60A" w:rsidR="006C6829" w:rsidRDefault="006C6829" w:rsidP="006C6829">
      <w:pPr>
        <w:pStyle w:val="PargrafodaLista"/>
        <w:spacing w:after="0" w:line="240" w:lineRule="auto"/>
        <w:jc w:val="both"/>
        <w:rPr>
          <w:rFonts w:ascii="Book Antiqua" w:hAnsi="Book Antiqua"/>
          <w:sz w:val="24"/>
          <w:szCs w:val="24"/>
        </w:rPr>
      </w:pPr>
      <w:r w:rsidRPr="00CD03DF">
        <w:rPr>
          <w:rFonts w:ascii="Book Antiqua" w:hAnsi="Book Antiqua"/>
          <w:b/>
          <w:bCs/>
          <w:sz w:val="24"/>
          <w:szCs w:val="24"/>
        </w:rPr>
        <w:t xml:space="preserve"> </w:t>
      </w:r>
      <w:r w:rsidR="009D2054">
        <w:rPr>
          <w:rFonts w:ascii="Book Antiqua" w:hAnsi="Book Antiqua"/>
          <w:sz w:val="24"/>
          <w:szCs w:val="24"/>
        </w:rPr>
        <w:t>(...)</w:t>
      </w:r>
    </w:p>
    <w:p w14:paraId="53DA9B50" w14:textId="77777777" w:rsidR="009D2054" w:rsidRPr="009D2054" w:rsidRDefault="009D2054" w:rsidP="006C6829">
      <w:pPr>
        <w:pStyle w:val="PargrafodaLista"/>
        <w:spacing w:after="0" w:line="240" w:lineRule="auto"/>
        <w:jc w:val="both"/>
        <w:rPr>
          <w:rFonts w:ascii="Book Antiqua" w:hAnsi="Book Antiqua"/>
          <w:sz w:val="24"/>
          <w:szCs w:val="24"/>
        </w:rPr>
      </w:pPr>
    </w:p>
    <w:p w14:paraId="558B0BEC" w14:textId="6774F628" w:rsidR="00F50384" w:rsidRDefault="00F50384" w:rsidP="006C6829">
      <w:pPr>
        <w:pStyle w:val="PargrafodaLista"/>
        <w:spacing w:after="0" w:line="240" w:lineRule="auto"/>
        <w:jc w:val="both"/>
        <w:rPr>
          <w:rFonts w:ascii="Book Antiqua" w:hAnsi="Book Antiqua"/>
          <w:sz w:val="24"/>
          <w:szCs w:val="24"/>
        </w:rPr>
      </w:pPr>
      <w:r w:rsidRPr="009D2054">
        <w:rPr>
          <w:rFonts w:ascii="Book Antiqua" w:hAnsi="Book Antiqua"/>
          <w:b/>
          <w:bCs/>
          <w:sz w:val="24"/>
          <w:szCs w:val="24"/>
        </w:rPr>
        <w:t>§ 2º</w:t>
      </w:r>
      <w:r w:rsidRPr="00F50384">
        <w:rPr>
          <w:rFonts w:ascii="Book Antiqua" w:hAnsi="Book Antiqua"/>
          <w:sz w:val="24"/>
          <w:szCs w:val="24"/>
        </w:rPr>
        <w:t xml:space="preserve"> - </w:t>
      </w:r>
      <w:r>
        <w:rPr>
          <w:rFonts w:ascii="Book Antiqua" w:hAnsi="Book Antiqua"/>
          <w:sz w:val="24"/>
          <w:szCs w:val="24"/>
        </w:rPr>
        <w:t xml:space="preserve">O Conselheiro que </w:t>
      </w:r>
      <w:r w:rsidR="005665B4">
        <w:rPr>
          <w:rFonts w:ascii="Book Antiqua" w:hAnsi="Book Antiqua"/>
          <w:sz w:val="24"/>
          <w:szCs w:val="24"/>
        </w:rPr>
        <w:t xml:space="preserve">faltar </w:t>
      </w:r>
      <w:r w:rsidR="00871475">
        <w:rPr>
          <w:rFonts w:ascii="Book Antiqua" w:hAnsi="Book Antiqua"/>
          <w:sz w:val="24"/>
          <w:szCs w:val="24"/>
        </w:rPr>
        <w:t>não receberá o</w:t>
      </w:r>
      <w:r w:rsidR="00B87BF0">
        <w:rPr>
          <w:rFonts w:ascii="Book Antiqua" w:hAnsi="Book Antiqua"/>
          <w:sz w:val="24"/>
          <w:szCs w:val="24"/>
        </w:rPr>
        <w:t xml:space="preserve"> </w:t>
      </w:r>
      <w:r w:rsidR="00871475">
        <w:rPr>
          <w:rFonts w:ascii="Book Antiqua" w:hAnsi="Book Antiqua"/>
          <w:sz w:val="24"/>
          <w:szCs w:val="24"/>
        </w:rPr>
        <w:t>Jeton</w:t>
      </w:r>
      <w:r w:rsidR="00B87BF0">
        <w:rPr>
          <w:rFonts w:ascii="Book Antiqua" w:hAnsi="Book Antiqua"/>
          <w:sz w:val="24"/>
          <w:szCs w:val="24"/>
        </w:rPr>
        <w:t xml:space="preserve"> referente</w:t>
      </w:r>
      <w:r w:rsidR="005665B4">
        <w:rPr>
          <w:rFonts w:ascii="Book Antiqua" w:hAnsi="Book Antiqua"/>
          <w:sz w:val="24"/>
          <w:szCs w:val="24"/>
        </w:rPr>
        <w:t xml:space="preserve"> </w:t>
      </w:r>
      <w:proofErr w:type="gramStart"/>
      <w:r w:rsidR="005665B4">
        <w:rPr>
          <w:rFonts w:ascii="Book Antiqua" w:hAnsi="Book Antiqua"/>
          <w:sz w:val="24"/>
          <w:szCs w:val="24"/>
        </w:rPr>
        <w:t>a</w:t>
      </w:r>
      <w:proofErr w:type="gramEnd"/>
      <w:r w:rsidR="005665B4">
        <w:rPr>
          <w:rFonts w:ascii="Book Antiqua" w:hAnsi="Book Antiqua"/>
          <w:sz w:val="24"/>
          <w:szCs w:val="24"/>
        </w:rPr>
        <w:t xml:space="preserve"> respectiva reunião</w:t>
      </w:r>
      <w:r w:rsidR="00871475">
        <w:rPr>
          <w:rFonts w:ascii="Book Antiqua" w:hAnsi="Book Antiqua"/>
          <w:sz w:val="24"/>
          <w:szCs w:val="24"/>
        </w:rPr>
        <w:t xml:space="preserve">. </w:t>
      </w:r>
    </w:p>
    <w:p w14:paraId="06274AB0" w14:textId="77777777" w:rsidR="009D2054" w:rsidRPr="00F50384" w:rsidRDefault="009D2054" w:rsidP="006C6829">
      <w:pPr>
        <w:pStyle w:val="PargrafodaLista"/>
        <w:spacing w:after="0" w:line="240" w:lineRule="auto"/>
        <w:jc w:val="both"/>
        <w:rPr>
          <w:rFonts w:ascii="Book Antiqua" w:hAnsi="Book Antiqua"/>
          <w:sz w:val="24"/>
          <w:szCs w:val="24"/>
        </w:rPr>
      </w:pPr>
    </w:p>
    <w:p w14:paraId="217758C2" w14:textId="1CAA920A" w:rsidR="006C6829" w:rsidRDefault="009D2054" w:rsidP="006C6829">
      <w:pPr>
        <w:pStyle w:val="PargrafodaLista"/>
        <w:spacing w:line="360" w:lineRule="auto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 (...)</w:t>
      </w:r>
    </w:p>
    <w:p w14:paraId="77BF60FC" w14:textId="77777777" w:rsidR="00871475" w:rsidRDefault="00871475" w:rsidP="00871475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Altera a redação da presente lei nos seguintes termos: </w:t>
      </w:r>
    </w:p>
    <w:p w14:paraId="010AA5C5" w14:textId="0427AF45" w:rsidR="00871475" w:rsidRDefault="00871475" w:rsidP="00871475">
      <w:pPr>
        <w:pStyle w:val="PargrafodaLista"/>
        <w:spacing w:line="360" w:lineRule="auto"/>
        <w:jc w:val="both"/>
        <w:rPr>
          <w:rFonts w:ascii="Book Antiqua" w:hAnsi="Book Antiqua"/>
          <w:b/>
          <w:bCs/>
          <w:sz w:val="24"/>
          <w:szCs w:val="24"/>
        </w:rPr>
      </w:pPr>
      <w:r w:rsidRPr="00CD03DF">
        <w:rPr>
          <w:rFonts w:ascii="Book Antiqua" w:hAnsi="Book Antiqua"/>
          <w:b/>
          <w:bCs/>
          <w:sz w:val="24"/>
          <w:szCs w:val="24"/>
        </w:rPr>
        <w:t xml:space="preserve">Onde se lê: </w:t>
      </w:r>
    </w:p>
    <w:p w14:paraId="14E4BE7F" w14:textId="77777777" w:rsidR="008D4A67" w:rsidRPr="00301148" w:rsidRDefault="008D4A67" w:rsidP="008D4A67">
      <w:pPr>
        <w:spacing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b/>
          <w:bCs/>
          <w:sz w:val="24"/>
          <w:szCs w:val="24"/>
        </w:rPr>
        <w:t>Art. 10.</w:t>
      </w:r>
      <w:r w:rsidRPr="00301148">
        <w:rPr>
          <w:rFonts w:ascii="Times New Roman" w:eastAsia="Times New Roman" w:hAnsi="Times New Roman" w:cs="Times New Roman"/>
          <w:sz w:val="24"/>
          <w:szCs w:val="24"/>
        </w:rPr>
        <w:t xml:space="preserve"> O Conselho Municipal de Educação será composto por 13 (treze) membros titulares, representantes do poder público e da sociedade civil, com mandato de </w:t>
      </w:r>
      <w:proofErr w:type="gramStart"/>
      <w:r w:rsidRPr="00301148">
        <w:rPr>
          <w:rFonts w:ascii="Times New Roman" w:eastAsia="Times New Roman" w:hAnsi="Times New Roman" w:cs="Times New Roman"/>
          <w:sz w:val="24"/>
          <w:szCs w:val="24"/>
        </w:rPr>
        <w:t>4</w:t>
      </w:r>
      <w:proofErr w:type="gramEnd"/>
      <w:r w:rsidRPr="00301148">
        <w:rPr>
          <w:rFonts w:ascii="Times New Roman" w:eastAsia="Times New Roman" w:hAnsi="Times New Roman" w:cs="Times New Roman"/>
          <w:sz w:val="24"/>
          <w:szCs w:val="24"/>
        </w:rPr>
        <w:t xml:space="preserve"> (quatro) anos, permitida uma única recondução.</w:t>
      </w:r>
    </w:p>
    <w:p w14:paraId="35F8EDF3" w14:textId="77777777" w:rsidR="008D4A67" w:rsidRPr="00301148" w:rsidRDefault="008D4A67" w:rsidP="008D4A67">
      <w:pPr>
        <w:spacing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b/>
          <w:bCs/>
          <w:sz w:val="24"/>
          <w:szCs w:val="24"/>
        </w:rPr>
        <w:t>§ 1º</w:t>
      </w:r>
      <w:r w:rsidRPr="00301148">
        <w:rPr>
          <w:rFonts w:ascii="Times New Roman" w:eastAsia="Times New Roman" w:hAnsi="Times New Roman" w:cs="Times New Roman"/>
          <w:sz w:val="24"/>
          <w:szCs w:val="24"/>
        </w:rPr>
        <w:t xml:space="preserve"> Os conselheiros serão indicados pelas respectivas entidades e nomeados pelo Chefe do Poder Executivo Municipal.</w:t>
      </w:r>
    </w:p>
    <w:p w14:paraId="43D977D5" w14:textId="77777777" w:rsidR="008D4A67" w:rsidRPr="00301148" w:rsidRDefault="008D4A67" w:rsidP="008D4A67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b/>
          <w:bCs/>
          <w:sz w:val="24"/>
          <w:szCs w:val="24"/>
        </w:rPr>
        <w:t>§ 2º</w:t>
      </w:r>
      <w:r w:rsidRPr="00301148">
        <w:rPr>
          <w:rFonts w:ascii="Times New Roman" w:eastAsia="Times New Roman" w:hAnsi="Times New Roman" w:cs="Times New Roman"/>
          <w:sz w:val="24"/>
          <w:szCs w:val="24"/>
        </w:rPr>
        <w:t xml:space="preserve"> A composição observará a seguinte representação:</w:t>
      </w:r>
    </w:p>
    <w:p w14:paraId="3BE82DBD" w14:textId="77777777" w:rsidR="008D4A67" w:rsidRPr="00301148" w:rsidRDefault="008D4A67" w:rsidP="008D4A67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I – Representantes do Poder Público (08 membros):</w:t>
      </w:r>
    </w:p>
    <w:p w14:paraId="1BC809AC" w14:textId="77777777" w:rsidR="008D4A67" w:rsidRPr="00301148" w:rsidRDefault="008D4A67" w:rsidP="008D4A67">
      <w:pPr>
        <w:spacing w:line="240" w:lineRule="auto"/>
        <w:ind w:left="709" w:firstLine="1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a) 02 (dois) representantes da Secretaria Municipal de Educação, indicados por seu segmento;</w:t>
      </w:r>
    </w:p>
    <w:p w14:paraId="6427DC08" w14:textId="77777777" w:rsidR="008D4A67" w:rsidRPr="00301148" w:rsidRDefault="008D4A67" w:rsidP="008D4A67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b) 01 (um) representante do Conselho Tutelar, indicado por seu segmento;</w:t>
      </w:r>
    </w:p>
    <w:p w14:paraId="683102DC" w14:textId="77777777" w:rsidR="008D4A67" w:rsidRPr="00301148" w:rsidRDefault="008D4A67" w:rsidP="008D4A67">
      <w:pPr>
        <w:spacing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c) 01 (um) representante do Sindicato dos Profissionais da Educação, indicado por seu segmento;</w:t>
      </w:r>
    </w:p>
    <w:p w14:paraId="3B47979A" w14:textId="77777777" w:rsidR="008D4A67" w:rsidRPr="00301148" w:rsidRDefault="008D4A67" w:rsidP="008D4A67">
      <w:pPr>
        <w:spacing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d) 01 (um) representante dos gestores da Rede Municipal de Ensino, indicado por seu segmento (SME);</w:t>
      </w:r>
    </w:p>
    <w:p w14:paraId="448FB514" w14:textId="77777777" w:rsidR="008D4A67" w:rsidRPr="00301148" w:rsidRDefault="008D4A67" w:rsidP="008D4A67">
      <w:pPr>
        <w:spacing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lastRenderedPageBreak/>
        <w:t>e) 01 (um) representante dos professores do Ensino Fundamental, escolhido em assembleia;</w:t>
      </w:r>
    </w:p>
    <w:p w14:paraId="58229AB4" w14:textId="77777777" w:rsidR="008D4A67" w:rsidRPr="00301148" w:rsidRDefault="008D4A67" w:rsidP="008D4A67">
      <w:pPr>
        <w:spacing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f) 01 (um) representante dos professores da Educação Infantil, escolhido em assembleia;</w:t>
      </w:r>
    </w:p>
    <w:p w14:paraId="4295CE72" w14:textId="77777777" w:rsidR="008D4A67" w:rsidRPr="00301148" w:rsidRDefault="008D4A67" w:rsidP="008D4A67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 xml:space="preserve">g) 01 (um) representante dos professores do 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301148">
        <w:rPr>
          <w:rFonts w:ascii="Times New Roman" w:eastAsia="Times New Roman" w:hAnsi="Times New Roman" w:cs="Times New Roman"/>
          <w:sz w:val="24"/>
          <w:szCs w:val="24"/>
        </w:rPr>
        <w:t>EE, escolhido em assembleia.</w:t>
      </w:r>
    </w:p>
    <w:p w14:paraId="79E2D7BF" w14:textId="77777777" w:rsidR="008D4A67" w:rsidRPr="00301148" w:rsidRDefault="008D4A67" w:rsidP="008D4A67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II – Representantes da Sociedade Civil (05 membros):</w:t>
      </w:r>
    </w:p>
    <w:p w14:paraId="3B1C8B54" w14:textId="77777777" w:rsidR="008D4A67" w:rsidRPr="00301148" w:rsidRDefault="008D4A67" w:rsidP="008D4A67">
      <w:pPr>
        <w:spacing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a) 01 (um) representante dos profissionais da educação da rede pública municipal de apoio administrativo, escolhido por seus pares;</w:t>
      </w:r>
    </w:p>
    <w:p w14:paraId="5119E5FD" w14:textId="77777777" w:rsidR="008D4A67" w:rsidRPr="00301148" w:rsidRDefault="008D4A67" w:rsidP="008D4A67">
      <w:pPr>
        <w:spacing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b) 01 (um) representante dos profissionais da educação da rede privada que oferta Educação Infantil, escolhido por seu segmento;</w:t>
      </w:r>
    </w:p>
    <w:p w14:paraId="6998F7E5" w14:textId="77777777" w:rsidR="008D4A67" w:rsidRPr="00301148" w:rsidRDefault="008D4A67" w:rsidP="008D4A67">
      <w:pPr>
        <w:spacing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c) 01 (um) representante dos estudantes da rede pública municipal (maior de 18 anos), escolhido por seus pares;</w:t>
      </w:r>
    </w:p>
    <w:p w14:paraId="2C6AF5FE" w14:textId="77777777" w:rsidR="008D4A67" w:rsidRPr="00301148" w:rsidRDefault="008D4A67" w:rsidP="008D4A67">
      <w:pPr>
        <w:spacing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d) 01 (um) representante dos pais de alunos da rede pública municipal, escolhido entre seus pares;</w:t>
      </w:r>
    </w:p>
    <w:p w14:paraId="1E6BD709" w14:textId="77777777" w:rsidR="008D4A67" w:rsidRPr="00301148" w:rsidRDefault="008D4A67" w:rsidP="008D4A67">
      <w:pPr>
        <w:spacing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e) 01 (um) representante de associações comunitárias do Município, escolhido por seu segmento.</w:t>
      </w:r>
    </w:p>
    <w:p w14:paraId="2A252BDE" w14:textId="77777777" w:rsidR="008D4A67" w:rsidRPr="00301148" w:rsidRDefault="008D4A67" w:rsidP="008D4A67">
      <w:pPr>
        <w:spacing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4A67">
        <w:rPr>
          <w:rFonts w:ascii="Times New Roman" w:eastAsia="Times New Roman" w:hAnsi="Times New Roman" w:cs="Times New Roman"/>
          <w:sz w:val="24"/>
          <w:szCs w:val="24"/>
        </w:rPr>
        <w:t>Parágrafo único</w:t>
      </w:r>
      <w:r w:rsidRPr="00301148">
        <w:rPr>
          <w:rFonts w:ascii="Times New Roman" w:eastAsia="Times New Roman" w:hAnsi="Times New Roman" w:cs="Times New Roman"/>
          <w:sz w:val="24"/>
          <w:szCs w:val="24"/>
        </w:rPr>
        <w:t>. Os professores e profissionais administrativos da educação deverão ser escolhidos em assembleia promovida pelo sindicato da categoria e eleitos por seus pares.</w:t>
      </w:r>
    </w:p>
    <w:p w14:paraId="6EFA84D3" w14:textId="08E03762" w:rsidR="008D4A67" w:rsidRPr="00301148" w:rsidRDefault="008D4A67" w:rsidP="008D4A67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b/>
          <w:bCs/>
          <w:sz w:val="24"/>
          <w:szCs w:val="24"/>
        </w:rPr>
        <w:t>§ 3º</w:t>
      </w:r>
      <w:r w:rsidR="009D205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- </w:t>
      </w:r>
      <w:r w:rsidRPr="00301148">
        <w:rPr>
          <w:rFonts w:ascii="Times New Roman" w:eastAsia="Times New Roman" w:hAnsi="Times New Roman" w:cs="Times New Roman"/>
          <w:sz w:val="24"/>
          <w:szCs w:val="24"/>
        </w:rPr>
        <w:t>Para composição do Conselho será observado:</w:t>
      </w:r>
    </w:p>
    <w:p w14:paraId="2795E001" w14:textId="77777777" w:rsidR="008D4A67" w:rsidRPr="00301148" w:rsidRDefault="008D4A67" w:rsidP="008D4A67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I – representatividade de gênero;</w:t>
      </w:r>
    </w:p>
    <w:p w14:paraId="3BBF448E" w14:textId="77777777" w:rsidR="008D4A67" w:rsidRPr="00301148" w:rsidRDefault="008D4A67" w:rsidP="008D4A67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II – representatividade étnico-racial;</w:t>
      </w:r>
    </w:p>
    <w:p w14:paraId="33B5CC49" w14:textId="77777777" w:rsidR="008D4A67" w:rsidRPr="00301148" w:rsidRDefault="008D4A67" w:rsidP="008D4A67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III – experiência na área educacional.</w:t>
      </w:r>
    </w:p>
    <w:p w14:paraId="06CA4ECD" w14:textId="77777777" w:rsidR="00871475" w:rsidRDefault="00871475" w:rsidP="00871475">
      <w:pPr>
        <w:pStyle w:val="PargrafodaLista"/>
        <w:spacing w:line="360" w:lineRule="auto"/>
        <w:jc w:val="both"/>
        <w:rPr>
          <w:rFonts w:ascii="Book Antiqua" w:hAnsi="Book Antiqua"/>
          <w:b/>
          <w:bCs/>
          <w:sz w:val="24"/>
          <w:szCs w:val="24"/>
        </w:rPr>
      </w:pPr>
    </w:p>
    <w:p w14:paraId="0FE62ADD" w14:textId="77777777" w:rsidR="00871475" w:rsidRDefault="00871475" w:rsidP="00871475">
      <w:pPr>
        <w:pStyle w:val="PargrafodaLista"/>
        <w:spacing w:after="0" w:line="240" w:lineRule="auto"/>
        <w:jc w:val="both"/>
        <w:rPr>
          <w:rFonts w:ascii="Book Antiqua" w:hAnsi="Book Antiqua"/>
          <w:b/>
          <w:bCs/>
          <w:sz w:val="24"/>
          <w:szCs w:val="24"/>
        </w:rPr>
      </w:pPr>
      <w:r w:rsidRPr="00CD03DF">
        <w:rPr>
          <w:rFonts w:ascii="Book Antiqua" w:hAnsi="Book Antiqua"/>
          <w:b/>
          <w:bCs/>
          <w:sz w:val="24"/>
          <w:szCs w:val="24"/>
        </w:rPr>
        <w:t>Leia-se:</w:t>
      </w:r>
    </w:p>
    <w:p w14:paraId="1E9D3425" w14:textId="77777777" w:rsidR="00871475" w:rsidRDefault="00871475" w:rsidP="00871475">
      <w:pPr>
        <w:pStyle w:val="PargrafodaLista"/>
        <w:spacing w:line="360" w:lineRule="auto"/>
        <w:jc w:val="both"/>
        <w:rPr>
          <w:rFonts w:ascii="Book Antiqua" w:hAnsi="Book Antiqua"/>
          <w:b/>
          <w:bCs/>
          <w:sz w:val="24"/>
          <w:szCs w:val="24"/>
        </w:rPr>
      </w:pPr>
    </w:p>
    <w:p w14:paraId="479A4FD3" w14:textId="77777777" w:rsidR="008D4A67" w:rsidRPr="00301148" w:rsidRDefault="008D4A67" w:rsidP="008D4A67">
      <w:pPr>
        <w:spacing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b/>
          <w:bCs/>
          <w:sz w:val="24"/>
          <w:szCs w:val="24"/>
        </w:rPr>
        <w:t>Art. 10.</w:t>
      </w:r>
      <w:r w:rsidRPr="00301148">
        <w:rPr>
          <w:rFonts w:ascii="Times New Roman" w:eastAsia="Times New Roman" w:hAnsi="Times New Roman" w:cs="Times New Roman"/>
          <w:sz w:val="24"/>
          <w:szCs w:val="24"/>
        </w:rPr>
        <w:t xml:space="preserve"> O Conselho Municipal de Educação será composto por 13 (treze) membros titulares, representantes do poder público e da sociedade civil, com mandato de </w:t>
      </w:r>
      <w:proofErr w:type="gramStart"/>
      <w:r w:rsidRPr="00301148">
        <w:rPr>
          <w:rFonts w:ascii="Times New Roman" w:eastAsia="Times New Roman" w:hAnsi="Times New Roman" w:cs="Times New Roman"/>
          <w:sz w:val="24"/>
          <w:szCs w:val="24"/>
        </w:rPr>
        <w:t>4</w:t>
      </w:r>
      <w:proofErr w:type="gramEnd"/>
      <w:r w:rsidRPr="00301148">
        <w:rPr>
          <w:rFonts w:ascii="Times New Roman" w:eastAsia="Times New Roman" w:hAnsi="Times New Roman" w:cs="Times New Roman"/>
          <w:sz w:val="24"/>
          <w:szCs w:val="24"/>
        </w:rPr>
        <w:t xml:space="preserve"> (quatro) anos, permitida uma única recondução.</w:t>
      </w:r>
    </w:p>
    <w:p w14:paraId="05F52D25" w14:textId="77777777" w:rsidR="008D4A67" w:rsidRPr="00301148" w:rsidRDefault="008D4A67" w:rsidP="008D4A67">
      <w:pPr>
        <w:spacing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b/>
          <w:bCs/>
          <w:sz w:val="24"/>
          <w:szCs w:val="24"/>
        </w:rPr>
        <w:t>§ 1º</w:t>
      </w:r>
      <w:r w:rsidRPr="00301148">
        <w:rPr>
          <w:rFonts w:ascii="Times New Roman" w:eastAsia="Times New Roman" w:hAnsi="Times New Roman" w:cs="Times New Roman"/>
          <w:sz w:val="24"/>
          <w:szCs w:val="24"/>
        </w:rPr>
        <w:t xml:space="preserve"> Os conselheiros serão indicados pelas respectivas entidades e nomeados pelo Chefe do Poder Executivo Municipal.</w:t>
      </w:r>
    </w:p>
    <w:p w14:paraId="29D18F9A" w14:textId="77777777" w:rsidR="008D4A67" w:rsidRPr="00301148" w:rsidRDefault="008D4A67" w:rsidP="008D4A67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b/>
          <w:bCs/>
          <w:sz w:val="24"/>
          <w:szCs w:val="24"/>
        </w:rPr>
        <w:t>§ 2º</w:t>
      </w:r>
      <w:r w:rsidRPr="00301148">
        <w:rPr>
          <w:rFonts w:ascii="Times New Roman" w:eastAsia="Times New Roman" w:hAnsi="Times New Roman" w:cs="Times New Roman"/>
          <w:sz w:val="24"/>
          <w:szCs w:val="24"/>
        </w:rPr>
        <w:t xml:space="preserve"> A composição observará a seguinte representação:</w:t>
      </w:r>
    </w:p>
    <w:p w14:paraId="677ED265" w14:textId="6AF80427" w:rsidR="008D4A67" w:rsidRPr="00301148" w:rsidRDefault="008D4A67" w:rsidP="008D4A67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I – Representantes do Poder Público (0</w:t>
      </w:r>
      <w:r>
        <w:rPr>
          <w:rFonts w:ascii="Times New Roman" w:eastAsia="Times New Roman" w:hAnsi="Times New Roman" w:cs="Times New Roman"/>
          <w:sz w:val="24"/>
          <w:szCs w:val="24"/>
        </w:rPr>
        <w:t>9</w:t>
      </w:r>
      <w:r w:rsidRPr="00301148">
        <w:rPr>
          <w:rFonts w:ascii="Times New Roman" w:eastAsia="Times New Roman" w:hAnsi="Times New Roman" w:cs="Times New Roman"/>
          <w:sz w:val="24"/>
          <w:szCs w:val="24"/>
        </w:rPr>
        <w:t xml:space="preserve"> membros):</w:t>
      </w:r>
    </w:p>
    <w:p w14:paraId="075A6987" w14:textId="77777777" w:rsidR="008D4A67" w:rsidRPr="00301148" w:rsidRDefault="008D4A67" w:rsidP="008D4A67">
      <w:pPr>
        <w:spacing w:line="240" w:lineRule="auto"/>
        <w:ind w:left="709" w:firstLine="1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a) 02 (dois) representantes da Secretaria Municipal de Educação, indicados por seu segmento;</w:t>
      </w:r>
    </w:p>
    <w:p w14:paraId="328F04AF" w14:textId="77777777" w:rsidR="008D4A67" w:rsidRPr="00301148" w:rsidRDefault="008D4A67" w:rsidP="008D4A67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b) 01 (um) representante do Conselho Tutelar, indicado por seu segmento;</w:t>
      </w:r>
    </w:p>
    <w:p w14:paraId="33B38099" w14:textId="77777777" w:rsidR="008D4A67" w:rsidRPr="00301148" w:rsidRDefault="008D4A67" w:rsidP="008D4A67">
      <w:pPr>
        <w:spacing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lastRenderedPageBreak/>
        <w:t>c) 01 (um) representante do Sindicato dos Profissionais da Educação, indicado por seu segmento;</w:t>
      </w:r>
    </w:p>
    <w:p w14:paraId="08592AF4" w14:textId="77777777" w:rsidR="008D4A67" w:rsidRPr="00301148" w:rsidRDefault="008D4A67" w:rsidP="008D4A67">
      <w:pPr>
        <w:spacing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d) 01 (um) representante dos gestores da Rede Municipal de Ensino, indicado por seu segmento (SME);</w:t>
      </w:r>
    </w:p>
    <w:p w14:paraId="5FD17D0C" w14:textId="77777777" w:rsidR="008D4A67" w:rsidRPr="00301148" w:rsidRDefault="008D4A67" w:rsidP="008D4A67">
      <w:pPr>
        <w:spacing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e) 01 (um) representante dos professores do Ensino Fundamental, escolhido em assembleia;</w:t>
      </w:r>
    </w:p>
    <w:p w14:paraId="02B72E39" w14:textId="77777777" w:rsidR="008D4A67" w:rsidRPr="00301148" w:rsidRDefault="008D4A67" w:rsidP="008D4A67">
      <w:pPr>
        <w:spacing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f) 01 (um) representante dos professores da Educação Infantil, escolhido em assembleia;</w:t>
      </w:r>
    </w:p>
    <w:p w14:paraId="4874F3A8" w14:textId="77777777" w:rsidR="008D4A67" w:rsidRDefault="008D4A67" w:rsidP="008D4A67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 xml:space="preserve">g) 01 (um) representante dos professores do 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301148">
        <w:rPr>
          <w:rFonts w:ascii="Times New Roman" w:eastAsia="Times New Roman" w:hAnsi="Times New Roman" w:cs="Times New Roman"/>
          <w:sz w:val="24"/>
          <w:szCs w:val="24"/>
        </w:rPr>
        <w:t>EE, escolhido em assembleia.</w:t>
      </w:r>
    </w:p>
    <w:p w14:paraId="031DFB3D" w14:textId="3BAB6367" w:rsidR="008D4A67" w:rsidRPr="00301148" w:rsidRDefault="008D4A67" w:rsidP="008D4A67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h) </w:t>
      </w:r>
      <w:r w:rsidRPr="00301148">
        <w:rPr>
          <w:rFonts w:ascii="Times New Roman" w:eastAsia="Times New Roman" w:hAnsi="Times New Roman" w:cs="Times New Roman"/>
          <w:sz w:val="24"/>
          <w:szCs w:val="24"/>
        </w:rPr>
        <w:t>01 (um) representante dos profissionais da educação da rede pública municipal de apoio administrativo, escolhido por seus pares;</w:t>
      </w:r>
    </w:p>
    <w:p w14:paraId="49B461A7" w14:textId="5184EA80" w:rsidR="008D4A67" w:rsidRPr="00301148" w:rsidRDefault="008D4A67" w:rsidP="008D4A67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II – Representantes da Sociedade Civil (0</w:t>
      </w: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Pr="00301148">
        <w:rPr>
          <w:rFonts w:ascii="Times New Roman" w:eastAsia="Times New Roman" w:hAnsi="Times New Roman" w:cs="Times New Roman"/>
          <w:sz w:val="24"/>
          <w:szCs w:val="24"/>
        </w:rPr>
        <w:t xml:space="preserve"> membros):</w:t>
      </w:r>
    </w:p>
    <w:p w14:paraId="0253FF66" w14:textId="75661F6D" w:rsidR="008D4A67" w:rsidRPr="00301148" w:rsidRDefault="008D4A67" w:rsidP="008D4A67">
      <w:pPr>
        <w:spacing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a) 01 (um) representante dos profissionais da educação da rede privada que oferta Educação Infantil, escolhido por seu segmento;</w:t>
      </w:r>
    </w:p>
    <w:p w14:paraId="6B79AAEB" w14:textId="77777777" w:rsidR="008D4A67" w:rsidRPr="00301148" w:rsidRDefault="008D4A67" w:rsidP="008D4A67">
      <w:pPr>
        <w:spacing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c) 01 (um) representante dos estudantes da rede pública municipal (maior de 18 anos), escolhido por seus pares;</w:t>
      </w:r>
    </w:p>
    <w:p w14:paraId="359EE26D" w14:textId="77777777" w:rsidR="008D4A67" w:rsidRPr="00301148" w:rsidRDefault="008D4A67" w:rsidP="008D4A67">
      <w:pPr>
        <w:spacing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d) 01 (um) representante dos pais de alunos da rede pública municipal, escolhido entre seus pares;</w:t>
      </w:r>
    </w:p>
    <w:p w14:paraId="2B612D1E" w14:textId="77777777" w:rsidR="008D4A67" w:rsidRPr="00301148" w:rsidRDefault="008D4A67" w:rsidP="008D4A67">
      <w:pPr>
        <w:spacing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e) 01 (um) representante de associações comunitárias do Município, escolhido por seu segmento.</w:t>
      </w:r>
    </w:p>
    <w:p w14:paraId="1E9C4BA1" w14:textId="611F6B00" w:rsidR="008D4A67" w:rsidRPr="00301148" w:rsidRDefault="008D4A67" w:rsidP="00D260ED">
      <w:pPr>
        <w:spacing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b/>
          <w:bCs/>
          <w:sz w:val="24"/>
          <w:szCs w:val="24"/>
        </w:rPr>
        <w:t>§ 3º</w:t>
      </w:r>
      <w:r w:rsidR="00D260E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301148">
        <w:rPr>
          <w:rFonts w:ascii="Times New Roman" w:eastAsia="Times New Roman" w:hAnsi="Times New Roman" w:cs="Times New Roman"/>
          <w:sz w:val="24"/>
          <w:szCs w:val="24"/>
        </w:rPr>
        <w:t>Os professores e profissionais administrativos da educação deverão ser escolhidos em assembleia promovida pelo sindicato</w:t>
      </w:r>
      <w:r w:rsidR="00D260ED">
        <w:rPr>
          <w:rFonts w:ascii="Times New Roman" w:eastAsia="Times New Roman" w:hAnsi="Times New Roman" w:cs="Times New Roman"/>
          <w:sz w:val="24"/>
          <w:szCs w:val="24"/>
        </w:rPr>
        <w:t xml:space="preserve"> de sua respectiva</w:t>
      </w:r>
      <w:r w:rsidR="00D260ED" w:rsidRPr="00301148">
        <w:rPr>
          <w:rFonts w:ascii="Times New Roman" w:eastAsia="Times New Roman" w:hAnsi="Times New Roman" w:cs="Times New Roman"/>
          <w:sz w:val="24"/>
          <w:szCs w:val="24"/>
        </w:rPr>
        <w:t xml:space="preserve"> categoria</w:t>
      </w:r>
      <w:r w:rsidR="00D260ED">
        <w:rPr>
          <w:rFonts w:ascii="Times New Roman" w:eastAsia="Times New Roman" w:hAnsi="Times New Roman" w:cs="Times New Roman"/>
          <w:sz w:val="24"/>
          <w:szCs w:val="24"/>
        </w:rPr>
        <w:t>, que após</w:t>
      </w:r>
      <w:r w:rsidRPr="00301148">
        <w:rPr>
          <w:rFonts w:ascii="Times New Roman" w:eastAsia="Times New Roman" w:hAnsi="Times New Roman" w:cs="Times New Roman"/>
          <w:sz w:val="24"/>
          <w:szCs w:val="24"/>
        </w:rPr>
        <w:t xml:space="preserve"> eleitos por seus pares</w:t>
      </w:r>
      <w:r w:rsidR="00D260ED">
        <w:rPr>
          <w:rFonts w:ascii="Times New Roman" w:eastAsia="Times New Roman" w:hAnsi="Times New Roman" w:cs="Times New Roman"/>
          <w:sz w:val="24"/>
          <w:szCs w:val="24"/>
        </w:rPr>
        <w:t>, terão seus nomes enviados para a nomeação pelo chefe do executivo</w:t>
      </w:r>
      <w:r w:rsidRPr="00301148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C9AEDA9" w14:textId="2DAAC3B6" w:rsidR="008D4A67" w:rsidRPr="00301148" w:rsidRDefault="00D260ED" w:rsidP="005665B4">
      <w:pPr>
        <w:spacing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60ED">
        <w:rPr>
          <w:rFonts w:ascii="Times New Roman" w:eastAsia="Times New Roman" w:hAnsi="Times New Roman" w:cs="Times New Roman"/>
          <w:b/>
          <w:bCs/>
          <w:sz w:val="24"/>
          <w:szCs w:val="24"/>
        </w:rPr>
        <w:t>§4º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- Os representantes da Sociedade Civil, de que trata o inciso II do §2º deste artigo, não poderão ter vínculo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com o Município. </w:t>
      </w:r>
    </w:p>
    <w:p w14:paraId="67547400" w14:textId="77777777" w:rsidR="009D2054" w:rsidRDefault="009D2054" w:rsidP="009D2054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Altera a redação da presente lei nos seguintes termos: </w:t>
      </w:r>
    </w:p>
    <w:p w14:paraId="4EBFB1B6" w14:textId="77777777" w:rsidR="009D2054" w:rsidRDefault="009D2054" w:rsidP="009D2054">
      <w:pPr>
        <w:pStyle w:val="PargrafodaLista"/>
        <w:spacing w:line="360" w:lineRule="auto"/>
        <w:jc w:val="both"/>
        <w:rPr>
          <w:rFonts w:ascii="Book Antiqua" w:hAnsi="Book Antiqua"/>
          <w:b/>
          <w:bCs/>
          <w:sz w:val="24"/>
          <w:szCs w:val="24"/>
        </w:rPr>
      </w:pPr>
      <w:r w:rsidRPr="00CD03DF">
        <w:rPr>
          <w:rFonts w:ascii="Book Antiqua" w:hAnsi="Book Antiqua"/>
          <w:b/>
          <w:bCs/>
          <w:sz w:val="24"/>
          <w:szCs w:val="24"/>
        </w:rPr>
        <w:t xml:space="preserve">Onde se lê: </w:t>
      </w:r>
    </w:p>
    <w:p w14:paraId="7E58391B" w14:textId="77777777" w:rsidR="009D2054" w:rsidRPr="00301148" w:rsidRDefault="009D2054" w:rsidP="009D2054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b/>
          <w:bCs/>
          <w:sz w:val="24"/>
          <w:szCs w:val="24"/>
        </w:rPr>
        <w:t>Art. 11.</w:t>
      </w:r>
      <w:r w:rsidRPr="00301148">
        <w:rPr>
          <w:rFonts w:ascii="Times New Roman" w:eastAsia="Times New Roman" w:hAnsi="Times New Roman" w:cs="Times New Roman"/>
          <w:sz w:val="24"/>
          <w:szCs w:val="24"/>
        </w:rPr>
        <w:t xml:space="preserve"> Os conselheiros deverão ter:</w:t>
      </w:r>
    </w:p>
    <w:p w14:paraId="522A1B63" w14:textId="77777777" w:rsidR="009D2054" w:rsidRPr="00301148" w:rsidRDefault="009D2054" w:rsidP="009D2054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I – formação de nível superior;</w:t>
      </w:r>
    </w:p>
    <w:p w14:paraId="34699283" w14:textId="77777777" w:rsidR="009D2054" w:rsidRPr="00301148" w:rsidRDefault="009D2054" w:rsidP="009D2054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 xml:space="preserve">II – experiência mínima de </w:t>
      </w:r>
      <w:proofErr w:type="gramStart"/>
      <w:r w:rsidRPr="00301148">
        <w:rPr>
          <w:rFonts w:ascii="Times New Roman" w:eastAsia="Times New Roman" w:hAnsi="Times New Roman" w:cs="Times New Roman"/>
          <w:sz w:val="24"/>
          <w:szCs w:val="24"/>
        </w:rPr>
        <w:t>3</w:t>
      </w:r>
      <w:proofErr w:type="gramEnd"/>
      <w:r w:rsidRPr="00301148">
        <w:rPr>
          <w:rFonts w:ascii="Times New Roman" w:eastAsia="Times New Roman" w:hAnsi="Times New Roman" w:cs="Times New Roman"/>
          <w:sz w:val="24"/>
          <w:szCs w:val="24"/>
        </w:rPr>
        <w:t xml:space="preserve"> (três) anos na área educacional;</w:t>
      </w:r>
    </w:p>
    <w:p w14:paraId="5126747F" w14:textId="77777777" w:rsidR="009D2054" w:rsidRPr="00301148" w:rsidRDefault="009D2054" w:rsidP="009D2054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III – reconhecida idoneidade moral;</w:t>
      </w:r>
    </w:p>
    <w:p w14:paraId="4B4FFBDC" w14:textId="77777777" w:rsidR="009D2054" w:rsidRPr="00301148" w:rsidRDefault="009D2054" w:rsidP="009D2054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IV – disponibilidade para participar das atividades do Conselho.</w:t>
      </w:r>
    </w:p>
    <w:p w14:paraId="567E0AF3" w14:textId="77777777" w:rsidR="009D2054" w:rsidRDefault="009D2054" w:rsidP="009D2054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b/>
          <w:bCs/>
          <w:sz w:val="24"/>
          <w:szCs w:val="24"/>
        </w:rPr>
        <w:t>Parágrafo único</w:t>
      </w:r>
      <w:r w:rsidRPr="00301148">
        <w:rPr>
          <w:rFonts w:ascii="Times New Roman" w:eastAsia="Times New Roman" w:hAnsi="Times New Roman" w:cs="Times New Roman"/>
          <w:sz w:val="24"/>
          <w:szCs w:val="24"/>
        </w:rPr>
        <w:t>. Excetuam-se das exigências do inciso I os representantes de pais de alunos, estudantes e movimentos sociais.</w:t>
      </w:r>
    </w:p>
    <w:p w14:paraId="6A4D4523" w14:textId="77777777" w:rsidR="009D2054" w:rsidRDefault="009D2054" w:rsidP="009D2054">
      <w:pPr>
        <w:pStyle w:val="PargrafodaLista"/>
        <w:spacing w:after="0" w:line="240" w:lineRule="auto"/>
        <w:jc w:val="both"/>
        <w:rPr>
          <w:rFonts w:ascii="Book Antiqua" w:hAnsi="Book Antiqua"/>
          <w:b/>
          <w:bCs/>
          <w:sz w:val="24"/>
          <w:szCs w:val="24"/>
        </w:rPr>
      </w:pPr>
      <w:r w:rsidRPr="00CD03DF">
        <w:rPr>
          <w:rFonts w:ascii="Book Antiqua" w:hAnsi="Book Antiqua"/>
          <w:b/>
          <w:bCs/>
          <w:sz w:val="24"/>
          <w:szCs w:val="24"/>
        </w:rPr>
        <w:t>Leia-se:</w:t>
      </w:r>
    </w:p>
    <w:p w14:paraId="0C7E74A3" w14:textId="77777777" w:rsidR="009D2054" w:rsidRDefault="009D2054" w:rsidP="009D2054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14FDC3E" w14:textId="77777777" w:rsidR="009D2054" w:rsidRPr="00301148" w:rsidRDefault="009D2054" w:rsidP="009D2054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Art. 11.</w:t>
      </w:r>
      <w:r w:rsidRPr="00301148">
        <w:rPr>
          <w:rFonts w:ascii="Times New Roman" w:eastAsia="Times New Roman" w:hAnsi="Times New Roman" w:cs="Times New Roman"/>
          <w:sz w:val="24"/>
          <w:szCs w:val="24"/>
        </w:rPr>
        <w:t xml:space="preserve"> Os conselheiros deverão ter:</w:t>
      </w:r>
    </w:p>
    <w:p w14:paraId="6FC7DBB4" w14:textId="22284DD6" w:rsidR="009D2054" w:rsidRPr="00301148" w:rsidRDefault="009D2054" w:rsidP="009D2054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 xml:space="preserve">I – experiência mínima de </w:t>
      </w:r>
      <w:proofErr w:type="gramStart"/>
      <w:r w:rsidRPr="00301148">
        <w:rPr>
          <w:rFonts w:ascii="Times New Roman" w:eastAsia="Times New Roman" w:hAnsi="Times New Roman" w:cs="Times New Roman"/>
          <w:sz w:val="24"/>
          <w:szCs w:val="24"/>
        </w:rPr>
        <w:t>3</w:t>
      </w:r>
      <w:proofErr w:type="gramEnd"/>
      <w:r w:rsidRPr="00301148">
        <w:rPr>
          <w:rFonts w:ascii="Times New Roman" w:eastAsia="Times New Roman" w:hAnsi="Times New Roman" w:cs="Times New Roman"/>
          <w:sz w:val="24"/>
          <w:szCs w:val="24"/>
        </w:rPr>
        <w:t xml:space="preserve"> (três) anos na área educacional;</w:t>
      </w:r>
    </w:p>
    <w:p w14:paraId="61446C7E" w14:textId="257037E1" w:rsidR="009D2054" w:rsidRPr="00301148" w:rsidRDefault="009D2054" w:rsidP="009D2054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II– reconhecida idoneidade moral;</w:t>
      </w:r>
    </w:p>
    <w:p w14:paraId="19031164" w14:textId="14BDE202" w:rsidR="009D2054" w:rsidRPr="00301148" w:rsidRDefault="009D2054" w:rsidP="009D2054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>II</w:t>
      </w:r>
      <w:r w:rsidRPr="00301148">
        <w:rPr>
          <w:rFonts w:ascii="Times New Roman" w:eastAsia="Times New Roman" w:hAnsi="Times New Roman" w:cs="Times New Roman"/>
          <w:sz w:val="24"/>
          <w:szCs w:val="24"/>
        </w:rPr>
        <w:t xml:space="preserve"> – disponibilidade para participar das atividades do Conselho.</w:t>
      </w:r>
    </w:p>
    <w:p w14:paraId="32157698" w14:textId="77777777" w:rsidR="009D2054" w:rsidRDefault="009D2054" w:rsidP="009D2054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Altera a redação da presente lei nos seguintes termos: </w:t>
      </w:r>
    </w:p>
    <w:p w14:paraId="7C73741D" w14:textId="77777777" w:rsidR="009D2054" w:rsidRDefault="009D2054" w:rsidP="009D2054">
      <w:pPr>
        <w:pStyle w:val="PargrafodaLista"/>
        <w:spacing w:line="360" w:lineRule="auto"/>
        <w:jc w:val="both"/>
        <w:rPr>
          <w:rFonts w:ascii="Book Antiqua" w:hAnsi="Book Antiqua"/>
          <w:b/>
          <w:bCs/>
          <w:sz w:val="24"/>
          <w:szCs w:val="24"/>
        </w:rPr>
      </w:pPr>
      <w:r w:rsidRPr="00CD03DF">
        <w:rPr>
          <w:rFonts w:ascii="Book Antiqua" w:hAnsi="Book Antiqua"/>
          <w:b/>
          <w:bCs/>
          <w:sz w:val="24"/>
          <w:szCs w:val="24"/>
        </w:rPr>
        <w:t xml:space="preserve">Onde se lê: </w:t>
      </w:r>
    </w:p>
    <w:p w14:paraId="0459FE9E" w14:textId="77777777" w:rsidR="009D2054" w:rsidRDefault="009D2054" w:rsidP="009D2054">
      <w:pPr>
        <w:spacing w:line="36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b/>
          <w:bCs/>
          <w:sz w:val="24"/>
          <w:szCs w:val="24"/>
        </w:rPr>
        <w:t>Art. 21.</w:t>
      </w:r>
      <w:r w:rsidRPr="00301148">
        <w:rPr>
          <w:rFonts w:ascii="Times New Roman" w:eastAsia="Times New Roman" w:hAnsi="Times New Roman" w:cs="Times New Roman"/>
          <w:sz w:val="24"/>
          <w:szCs w:val="24"/>
        </w:rPr>
        <w:t xml:space="preserve"> Ficam revogadas a Lei nº 1.923, de 17 de março de 1992, e a Lei nº 2.488, de 17 de abril de 2008.</w:t>
      </w:r>
    </w:p>
    <w:p w14:paraId="629CADA7" w14:textId="77777777" w:rsidR="009D2054" w:rsidRDefault="009D2054" w:rsidP="009D2054">
      <w:pPr>
        <w:pStyle w:val="PargrafodaLista"/>
        <w:spacing w:after="0" w:line="240" w:lineRule="auto"/>
        <w:jc w:val="both"/>
        <w:rPr>
          <w:rFonts w:ascii="Book Antiqua" w:hAnsi="Book Antiqua"/>
          <w:b/>
          <w:bCs/>
          <w:sz w:val="24"/>
          <w:szCs w:val="24"/>
        </w:rPr>
      </w:pPr>
      <w:r w:rsidRPr="00CD03DF">
        <w:rPr>
          <w:rFonts w:ascii="Book Antiqua" w:hAnsi="Book Antiqua"/>
          <w:b/>
          <w:bCs/>
          <w:sz w:val="24"/>
          <w:szCs w:val="24"/>
        </w:rPr>
        <w:t>Leia-se:</w:t>
      </w:r>
      <w:r>
        <w:rPr>
          <w:rFonts w:ascii="Book Antiqua" w:hAnsi="Book Antiqua"/>
          <w:b/>
          <w:bCs/>
          <w:sz w:val="24"/>
          <w:szCs w:val="24"/>
        </w:rPr>
        <w:t xml:space="preserve"> </w:t>
      </w:r>
    </w:p>
    <w:p w14:paraId="36BC1FF3" w14:textId="77777777" w:rsidR="009D2054" w:rsidRDefault="009D2054" w:rsidP="009D2054">
      <w:pPr>
        <w:pStyle w:val="PargrafodaLista"/>
        <w:spacing w:after="0" w:line="240" w:lineRule="auto"/>
        <w:jc w:val="both"/>
        <w:rPr>
          <w:rFonts w:ascii="Book Antiqua" w:hAnsi="Book Antiqua"/>
          <w:b/>
          <w:bCs/>
          <w:sz w:val="24"/>
          <w:szCs w:val="24"/>
        </w:rPr>
      </w:pPr>
      <w:r>
        <w:rPr>
          <w:rFonts w:ascii="Book Antiqua" w:hAnsi="Book Antiqua"/>
          <w:b/>
          <w:bCs/>
          <w:sz w:val="24"/>
          <w:szCs w:val="24"/>
        </w:rPr>
        <w:t xml:space="preserve"> </w:t>
      </w:r>
    </w:p>
    <w:p w14:paraId="0565EFFA" w14:textId="2AECE5F9" w:rsidR="009D2054" w:rsidRDefault="009D2054" w:rsidP="009D2054">
      <w:pPr>
        <w:pStyle w:val="PargrafodaLista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148">
        <w:rPr>
          <w:rFonts w:ascii="Times New Roman" w:eastAsia="Times New Roman" w:hAnsi="Times New Roman" w:cs="Times New Roman"/>
          <w:b/>
          <w:bCs/>
          <w:sz w:val="24"/>
          <w:szCs w:val="24"/>
        </w:rPr>
        <w:t>Art. 21.</w:t>
      </w:r>
      <w:r w:rsidRPr="00301148">
        <w:rPr>
          <w:rFonts w:ascii="Times New Roman" w:eastAsia="Times New Roman" w:hAnsi="Times New Roman" w:cs="Times New Roman"/>
          <w:sz w:val="24"/>
          <w:szCs w:val="24"/>
        </w:rPr>
        <w:t xml:space="preserve"> Fica revogada a Lei nº 1.923, de 17 de março de 1992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CA69E61" w14:textId="77777777" w:rsidR="009D2054" w:rsidRDefault="009D2054" w:rsidP="009D2054">
      <w:pPr>
        <w:pStyle w:val="PargrafodaLista"/>
        <w:spacing w:after="0" w:line="240" w:lineRule="auto"/>
        <w:jc w:val="both"/>
        <w:rPr>
          <w:rFonts w:ascii="Book Antiqua" w:hAnsi="Book Antiqua"/>
          <w:b/>
          <w:bCs/>
          <w:sz w:val="24"/>
          <w:szCs w:val="24"/>
        </w:rPr>
      </w:pPr>
    </w:p>
    <w:p w14:paraId="3AAAF94D" w14:textId="77777777" w:rsidR="009D2054" w:rsidRDefault="009D2054" w:rsidP="009D2054">
      <w:pPr>
        <w:pStyle w:val="PargrafodaLista"/>
        <w:spacing w:after="0" w:line="240" w:lineRule="auto"/>
        <w:jc w:val="both"/>
        <w:rPr>
          <w:rFonts w:ascii="Book Antiqua" w:hAnsi="Book Antiqua"/>
          <w:b/>
          <w:bCs/>
          <w:sz w:val="24"/>
          <w:szCs w:val="24"/>
        </w:rPr>
      </w:pPr>
    </w:p>
    <w:p w14:paraId="0831B8CA" w14:textId="487E79AB" w:rsidR="00C86648" w:rsidRDefault="009D2054" w:rsidP="009D2054">
      <w:pPr>
        <w:pStyle w:val="PargrafodaLista"/>
        <w:spacing w:after="0" w:line="240" w:lineRule="auto"/>
        <w:jc w:val="both"/>
        <w:rPr>
          <w:rFonts w:ascii="Book Antiqua" w:hAnsi="Book Antiqua"/>
          <w:sz w:val="24"/>
          <w:szCs w:val="24"/>
        </w:rPr>
      </w:pPr>
      <w:r w:rsidRPr="009D2054">
        <w:rPr>
          <w:rFonts w:ascii="Book Antiqua" w:hAnsi="Book Antiqua"/>
          <w:sz w:val="24"/>
          <w:szCs w:val="24"/>
        </w:rPr>
        <w:t xml:space="preserve">É o Parecer. </w:t>
      </w:r>
      <w:proofErr w:type="gramStart"/>
      <w:r w:rsidRPr="009D2054">
        <w:rPr>
          <w:rFonts w:ascii="Book Antiqua" w:hAnsi="Book Antiqua"/>
          <w:sz w:val="24"/>
          <w:szCs w:val="24"/>
        </w:rPr>
        <w:t>S.M.</w:t>
      </w:r>
      <w:proofErr w:type="gramEnd"/>
      <w:r w:rsidRPr="009D2054">
        <w:rPr>
          <w:rFonts w:ascii="Book Antiqua" w:hAnsi="Book Antiqua"/>
          <w:sz w:val="24"/>
          <w:szCs w:val="24"/>
        </w:rPr>
        <w:t>J</w:t>
      </w:r>
      <w:r w:rsidR="00CD03DF">
        <w:rPr>
          <w:rFonts w:ascii="Book Antiqua" w:hAnsi="Book Antiqua"/>
          <w:sz w:val="24"/>
          <w:szCs w:val="24"/>
        </w:rPr>
        <w:tab/>
      </w:r>
      <w:r w:rsidR="00CD03DF">
        <w:rPr>
          <w:rFonts w:ascii="Book Antiqua" w:hAnsi="Book Antiqua"/>
          <w:sz w:val="24"/>
          <w:szCs w:val="24"/>
        </w:rPr>
        <w:tab/>
      </w:r>
    </w:p>
    <w:p w14:paraId="4EE55600" w14:textId="77777777" w:rsidR="00CD03DF" w:rsidRDefault="00CD03DF" w:rsidP="00C86648">
      <w:pPr>
        <w:spacing w:line="360" w:lineRule="auto"/>
        <w:jc w:val="both"/>
        <w:rPr>
          <w:rFonts w:ascii="Book Antiqua" w:hAnsi="Book Antiqua"/>
          <w:sz w:val="24"/>
          <w:szCs w:val="24"/>
        </w:rPr>
      </w:pPr>
    </w:p>
    <w:p w14:paraId="768AD98C" w14:textId="77777777" w:rsidR="00C86648" w:rsidRPr="00F82B0C" w:rsidRDefault="00C86648" w:rsidP="00C86648">
      <w:pPr>
        <w:spacing w:line="360" w:lineRule="auto"/>
        <w:jc w:val="center"/>
        <w:rPr>
          <w:rFonts w:ascii="Book Antiqua" w:hAnsi="Book Antiqua"/>
          <w:b/>
          <w:bCs/>
          <w:sz w:val="24"/>
          <w:szCs w:val="24"/>
        </w:rPr>
      </w:pPr>
      <w:r w:rsidRPr="00F82B0C">
        <w:rPr>
          <w:rFonts w:ascii="Book Antiqua" w:hAnsi="Book Antiqua"/>
          <w:b/>
          <w:bCs/>
          <w:sz w:val="24"/>
          <w:szCs w:val="24"/>
        </w:rPr>
        <w:t>COMISSÃO DE JUSTIÇA E REDAÇÃO</w:t>
      </w:r>
    </w:p>
    <w:p w14:paraId="47C8CA97" w14:textId="77777777" w:rsidR="00C86648" w:rsidRPr="00F82B0C" w:rsidRDefault="00C86648" w:rsidP="00C86648">
      <w:pPr>
        <w:spacing w:line="360" w:lineRule="auto"/>
        <w:jc w:val="center"/>
        <w:rPr>
          <w:rFonts w:ascii="Book Antiqua" w:hAnsi="Book Antiqua"/>
          <w:sz w:val="24"/>
          <w:szCs w:val="24"/>
        </w:rPr>
      </w:pPr>
      <w:r w:rsidRPr="00F82B0C">
        <w:rPr>
          <w:rFonts w:ascii="Book Antiqua" w:hAnsi="Book Antiqua"/>
          <w:sz w:val="24"/>
          <w:szCs w:val="24"/>
        </w:rPr>
        <w:t>__________________________</w:t>
      </w:r>
    </w:p>
    <w:p w14:paraId="7D10F112" w14:textId="77777777" w:rsidR="00C86648" w:rsidRPr="00F82B0C" w:rsidRDefault="00C86648" w:rsidP="009D2054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  <w:proofErr w:type="spellStart"/>
      <w:r w:rsidRPr="00F82B0C">
        <w:rPr>
          <w:rFonts w:ascii="Book Antiqua" w:hAnsi="Book Antiqua"/>
          <w:sz w:val="24"/>
          <w:szCs w:val="24"/>
        </w:rPr>
        <w:t>Claudivan</w:t>
      </w:r>
      <w:proofErr w:type="spellEnd"/>
      <w:r w:rsidRPr="00F82B0C">
        <w:rPr>
          <w:rFonts w:ascii="Book Antiqua" w:hAnsi="Book Antiqua"/>
          <w:sz w:val="24"/>
          <w:szCs w:val="24"/>
        </w:rPr>
        <w:t xml:space="preserve"> Carlos Oliveira</w:t>
      </w:r>
    </w:p>
    <w:p w14:paraId="0DFD472A" w14:textId="77777777" w:rsidR="00C86648" w:rsidRPr="00F82B0C" w:rsidRDefault="00C86648" w:rsidP="009D2054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  <w:r w:rsidRPr="00F82B0C">
        <w:rPr>
          <w:rFonts w:ascii="Book Antiqua" w:hAnsi="Book Antiqua"/>
          <w:sz w:val="24"/>
          <w:szCs w:val="24"/>
        </w:rPr>
        <w:t>Relator</w:t>
      </w:r>
    </w:p>
    <w:p w14:paraId="489FC10B" w14:textId="77777777" w:rsidR="00C86648" w:rsidRPr="00F82B0C" w:rsidRDefault="00C86648" w:rsidP="009D2054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  <w:r w:rsidRPr="00F82B0C">
        <w:rPr>
          <w:rFonts w:ascii="Book Antiqua" w:hAnsi="Book Antiqua"/>
          <w:sz w:val="24"/>
          <w:szCs w:val="24"/>
        </w:rPr>
        <w:t>Comissão de Justiça e Redação</w:t>
      </w:r>
    </w:p>
    <w:p w14:paraId="33BD91F9" w14:textId="77777777" w:rsidR="00C86648" w:rsidRPr="00F82B0C" w:rsidRDefault="00C86648" w:rsidP="00C86648">
      <w:pPr>
        <w:spacing w:line="360" w:lineRule="auto"/>
        <w:jc w:val="center"/>
        <w:rPr>
          <w:rFonts w:ascii="Book Antiqua" w:hAnsi="Book Antiqua"/>
          <w:sz w:val="24"/>
          <w:szCs w:val="24"/>
        </w:rPr>
      </w:pPr>
    </w:p>
    <w:p w14:paraId="0A95C22B" w14:textId="77777777" w:rsidR="00C86648" w:rsidRPr="00F82B0C" w:rsidRDefault="00C86648" w:rsidP="00C86648">
      <w:pPr>
        <w:spacing w:line="360" w:lineRule="auto"/>
        <w:jc w:val="center"/>
        <w:rPr>
          <w:rFonts w:ascii="Book Antiqua" w:hAnsi="Book Antiqua"/>
          <w:sz w:val="24"/>
          <w:szCs w:val="24"/>
        </w:rPr>
      </w:pPr>
      <w:r w:rsidRPr="00F82B0C">
        <w:rPr>
          <w:rFonts w:ascii="Book Antiqua" w:hAnsi="Book Antiqua"/>
          <w:sz w:val="24"/>
          <w:szCs w:val="24"/>
        </w:rPr>
        <w:t>DE ACORDO:</w:t>
      </w:r>
    </w:p>
    <w:p w14:paraId="2E46B4C1" w14:textId="77777777" w:rsidR="00C86648" w:rsidRPr="00F82B0C" w:rsidRDefault="00C86648" w:rsidP="00C86648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  <w:r w:rsidRPr="00F82B0C">
        <w:rPr>
          <w:rFonts w:ascii="Book Antiqua" w:hAnsi="Book Antiqua"/>
          <w:sz w:val="24"/>
          <w:szCs w:val="24"/>
        </w:rPr>
        <w:t>___________________________</w:t>
      </w:r>
    </w:p>
    <w:p w14:paraId="69910E60" w14:textId="77777777" w:rsidR="00C86648" w:rsidRPr="00F82B0C" w:rsidRDefault="00C86648" w:rsidP="00C86648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  <w:r w:rsidRPr="00F82B0C">
        <w:rPr>
          <w:rFonts w:ascii="Book Antiqua" w:hAnsi="Book Antiqua"/>
          <w:sz w:val="24"/>
          <w:szCs w:val="24"/>
        </w:rPr>
        <w:t>Rafael Bezerra Sampaio</w:t>
      </w:r>
    </w:p>
    <w:p w14:paraId="7CE176E7" w14:textId="77777777" w:rsidR="00C86648" w:rsidRPr="00F82B0C" w:rsidRDefault="00C86648" w:rsidP="00C86648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  <w:r w:rsidRPr="00F82B0C">
        <w:rPr>
          <w:rFonts w:ascii="Book Antiqua" w:hAnsi="Book Antiqua"/>
          <w:sz w:val="24"/>
          <w:szCs w:val="24"/>
        </w:rPr>
        <w:t>Presidente</w:t>
      </w:r>
    </w:p>
    <w:p w14:paraId="709B69AF" w14:textId="77777777" w:rsidR="00C86648" w:rsidRPr="00F82B0C" w:rsidRDefault="00C86648" w:rsidP="00C86648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  <w:r w:rsidRPr="00F82B0C">
        <w:rPr>
          <w:rFonts w:ascii="Book Antiqua" w:hAnsi="Book Antiqua"/>
          <w:sz w:val="24"/>
          <w:szCs w:val="24"/>
        </w:rPr>
        <w:t>Comissão de Justiça e Redação</w:t>
      </w:r>
    </w:p>
    <w:p w14:paraId="153262D3" w14:textId="77777777" w:rsidR="00C86648" w:rsidRPr="00F82B0C" w:rsidRDefault="00C86648" w:rsidP="00C86648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</w:p>
    <w:p w14:paraId="4906030E" w14:textId="77777777" w:rsidR="00C86648" w:rsidRPr="00F82B0C" w:rsidRDefault="00C86648" w:rsidP="00C86648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  <w:r w:rsidRPr="00F82B0C">
        <w:rPr>
          <w:rFonts w:ascii="Book Antiqua" w:hAnsi="Book Antiqua"/>
          <w:sz w:val="24"/>
          <w:szCs w:val="24"/>
        </w:rPr>
        <w:t>___________________________</w:t>
      </w:r>
    </w:p>
    <w:p w14:paraId="06B01817" w14:textId="77777777" w:rsidR="00C86648" w:rsidRPr="00F82B0C" w:rsidRDefault="00C86648" w:rsidP="00C86648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  <w:r w:rsidRPr="00F82B0C">
        <w:rPr>
          <w:rFonts w:ascii="Book Antiqua" w:hAnsi="Book Antiqua"/>
          <w:sz w:val="24"/>
          <w:szCs w:val="24"/>
        </w:rPr>
        <w:t>Luciano Belo Lima</w:t>
      </w:r>
    </w:p>
    <w:p w14:paraId="2C98E254" w14:textId="77777777" w:rsidR="00C86648" w:rsidRPr="00F82B0C" w:rsidRDefault="00C86648" w:rsidP="00C86648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  <w:r w:rsidRPr="00F82B0C">
        <w:rPr>
          <w:rFonts w:ascii="Book Antiqua" w:hAnsi="Book Antiqua"/>
          <w:sz w:val="24"/>
          <w:szCs w:val="24"/>
        </w:rPr>
        <w:t>Membro</w:t>
      </w:r>
    </w:p>
    <w:p w14:paraId="002F7E4C" w14:textId="77777777" w:rsidR="00C86648" w:rsidRPr="00F82B0C" w:rsidRDefault="00C86648" w:rsidP="00C86648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  <w:r w:rsidRPr="00F82B0C">
        <w:rPr>
          <w:rFonts w:ascii="Book Antiqua" w:hAnsi="Book Antiqua"/>
          <w:sz w:val="24"/>
          <w:szCs w:val="24"/>
        </w:rPr>
        <w:t>Comissão de Justiça e Redação</w:t>
      </w:r>
    </w:p>
    <w:p w14:paraId="390CCB8D" w14:textId="77777777" w:rsidR="00C86648" w:rsidRPr="00F82B0C" w:rsidRDefault="00C86648" w:rsidP="00C86648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</w:p>
    <w:p w14:paraId="3AE9C4EE" w14:textId="77777777" w:rsidR="00C86648" w:rsidRPr="00F82B0C" w:rsidRDefault="00C86648" w:rsidP="00C86648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</w:p>
    <w:p w14:paraId="3534A51F" w14:textId="77777777" w:rsidR="00C86648" w:rsidRPr="00F82B0C" w:rsidRDefault="00C86648" w:rsidP="00C86648">
      <w:pPr>
        <w:spacing w:line="360" w:lineRule="auto"/>
        <w:jc w:val="center"/>
        <w:rPr>
          <w:rFonts w:ascii="Book Antiqua" w:hAnsi="Book Antiqua"/>
          <w:sz w:val="24"/>
          <w:szCs w:val="24"/>
        </w:rPr>
      </w:pPr>
      <w:r w:rsidRPr="00F82B0C">
        <w:rPr>
          <w:rFonts w:ascii="Book Antiqua" w:hAnsi="Book Antiqua"/>
          <w:sz w:val="24"/>
          <w:szCs w:val="24"/>
        </w:rPr>
        <w:t>COMISSÃO DE ORÇAMENTO E FINANÇAS</w:t>
      </w:r>
    </w:p>
    <w:p w14:paraId="3FAF54C1" w14:textId="77777777" w:rsidR="00C86648" w:rsidRPr="00F82B0C" w:rsidRDefault="00C86648" w:rsidP="00C86648">
      <w:pPr>
        <w:spacing w:line="360" w:lineRule="auto"/>
        <w:jc w:val="center"/>
        <w:rPr>
          <w:rFonts w:ascii="Book Antiqua" w:hAnsi="Book Antiqua"/>
          <w:sz w:val="24"/>
          <w:szCs w:val="24"/>
        </w:rPr>
      </w:pPr>
    </w:p>
    <w:p w14:paraId="44533652" w14:textId="77777777" w:rsidR="00C86648" w:rsidRPr="00F82B0C" w:rsidRDefault="00C86648" w:rsidP="00C86648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  <w:r w:rsidRPr="00F82B0C">
        <w:rPr>
          <w:rFonts w:ascii="Book Antiqua" w:hAnsi="Book Antiqua"/>
          <w:sz w:val="24"/>
          <w:szCs w:val="24"/>
        </w:rPr>
        <w:lastRenderedPageBreak/>
        <w:t>__________________________</w:t>
      </w:r>
    </w:p>
    <w:p w14:paraId="4757C932" w14:textId="77777777" w:rsidR="00C86648" w:rsidRPr="00F82B0C" w:rsidRDefault="00C86648" w:rsidP="00C86648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  <w:r w:rsidRPr="00F82B0C">
        <w:rPr>
          <w:rFonts w:ascii="Book Antiqua" w:hAnsi="Book Antiqua"/>
          <w:sz w:val="24"/>
          <w:szCs w:val="24"/>
        </w:rPr>
        <w:t xml:space="preserve">João </w:t>
      </w:r>
      <w:proofErr w:type="spellStart"/>
      <w:r w:rsidRPr="00F82B0C">
        <w:rPr>
          <w:rFonts w:ascii="Book Antiqua" w:hAnsi="Book Antiqua"/>
          <w:sz w:val="24"/>
          <w:szCs w:val="24"/>
        </w:rPr>
        <w:t>Silvanio</w:t>
      </w:r>
      <w:proofErr w:type="spellEnd"/>
      <w:r w:rsidRPr="00F82B0C">
        <w:rPr>
          <w:rFonts w:ascii="Book Antiqua" w:hAnsi="Book Antiqua"/>
          <w:sz w:val="24"/>
          <w:szCs w:val="24"/>
        </w:rPr>
        <w:t xml:space="preserve"> Rodrigues Silva</w:t>
      </w:r>
    </w:p>
    <w:p w14:paraId="0DCE621A" w14:textId="77777777" w:rsidR="00C86648" w:rsidRPr="00F82B0C" w:rsidRDefault="00C86648" w:rsidP="00C86648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  <w:r w:rsidRPr="00F82B0C">
        <w:rPr>
          <w:rFonts w:ascii="Book Antiqua" w:hAnsi="Book Antiqua"/>
          <w:sz w:val="24"/>
          <w:szCs w:val="24"/>
        </w:rPr>
        <w:t>Relator</w:t>
      </w:r>
    </w:p>
    <w:p w14:paraId="4196383E" w14:textId="77777777" w:rsidR="00C86648" w:rsidRPr="00F82B0C" w:rsidRDefault="00C86648" w:rsidP="00C86648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  <w:r w:rsidRPr="00F82B0C">
        <w:rPr>
          <w:rFonts w:ascii="Book Antiqua" w:hAnsi="Book Antiqua"/>
          <w:sz w:val="24"/>
          <w:szCs w:val="24"/>
        </w:rPr>
        <w:t>Comissão de Orçamento e Finanças</w:t>
      </w:r>
    </w:p>
    <w:p w14:paraId="3AF8703A" w14:textId="77777777" w:rsidR="00C86648" w:rsidRPr="00F82B0C" w:rsidRDefault="00C86648" w:rsidP="00C86648">
      <w:pPr>
        <w:spacing w:line="360" w:lineRule="auto"/>
        <w:jc w:val="center"/>
        <w:rPr>
          <w:rFonts w:ascii="Book Antiqua" w:hAnsi="Book Antiqua"/>
          <w:sz w:val="24"/>
          <w:szCs w:val="24"/>
        </w:rPr>
      </w:pPr>
    </w:p>
    <w:p w14:paraId="67F62268" w14:textId="77777777" w:rsidR="00C86648" w:rsidRPr="00F82B0C" w:rsidRDefault="00C86648" w:rsidP="00C86648">
      <w:pPr>
        <w:spacing w:line="360" w:lineRule="auto"/>
        <w:jc w:val="center"/>
        <w:rPr>
          <w:rFonts w:ascii="Book Antiqua" w:hAnsi="Book Antiqua"/>
          <w:sz w:val="24"/>
          <w:szCs w:val="24"/>
        </w:rPr>
      </w:pPr>
      <w:r w:rsidRPr="00F82B0C">
        <w:rPr>
          <w:rFonts w:ascii="Book Antiqua" w:hAnsi="Book Antiqua"/>
          <w:sz w:val="24"/>
          <w:szCs w:val="24"/>
        </w:rPr>
        <w:t>DE ACORDO:</w:t>
      </w:r>
    </w:p>
    <w:p w14:paraId="6892D89B" w14:textId="77777777" w:rsidR="00C86648" w:rsidRPr="00F82B0C" w:rsidRDefault="00C86648" w:rsidP="00C86648">
      <w:pPr>
        <w:spacing w:line="360" w:lineRule="auto"/>
        <w:jc w:val="center"/>
        <w:rPr>
          <w:rFonts w:ascii="Book Antiqua" w:hAnsi="Book Antiqua"/>
          <w:sz w:val="24"/>
          <w:szCs w:val="24"/>
        </w:rPr>
      </w:pPr>
    </w:p>
    <w:p w14:paraId="648C9091" w14:textId="77777777" w:rsidR="00C86648" w:rsidRPr="00F82B0C" w:rsidRDefault="00C86648" w:rsidP="00C86648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  <w:r w:rsidRPr="00F82B0C">
        <w:rPr>
          <w:rFonts w:ascii="Book Antiqua" w:hAnsi="Book Antiqua"/>
          <w:sz w:val="24"/>
          <w:szCs w:val="24"/>
        </w:rPr>
        <w:t>___________________________</w:t>
      </w:r>
    </w:p>
    <w:p w14:paraId="7F92F7D8" w14:textId="77777777" w:rsidR="00C86648" w:rsidRPr="00F82B0C" w:rsidRDefault="00C86648" w:rsidP="00C86648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  <w:proofErr w:type="spellStart"/>
      <w:r w:rsidRPr="00F82B0C">
        <w:rPr>
          <w:rFonts w:ascii="Book Antiqua" w:hAnsi="Book Antiqua"/>
          <w:sz w:val="24"/>
          <w:szCs w:val="24"/>
        </w:rPr>
        <w:t>Kalígia</w:t>
      </w:r>
      <w:proofErr w:type="spellEnd"/>
      <w:r w:rsidRPr="00F82B0C">
        <w:rPr>
          <w:rFonts w:ascii="Book Antiqua" w:hAnsi="Book Antiqua"/>
          <w:sz w:val="24"/>
          <w:szCs w:val="24"/>
        </w:rPr>
        <w:t xml:space="preserve"> Carvalho Moreira Matheus</w:t>
      </w:r>
    </w:p>
    <w:p w14:paraId="443B0C42" w14:textId="77777777" w:rsidR="00C86648" w:rsidRPr="00F82B0C" w:rsidRDefault="00C86648" w:rsidP="00C86648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  <w:r w:rsidRPr="00F82B0C">
        <w:rPr>
          <w:rFonts w:ascii="Book Antiqua" w:hAnsi="Book Antiqua"/>
          <w:sz w:val="24"/>
          <w:szCs w:val="24"/>
        </w:rPr>
        <w:t>Presidente</w:t>
      </w:r>
    </w:p>
    <w:p w14:paraId="2852244F" w14:textId="77777777" w:rsidR="00C86648" w:rsidRPr="00F82B0C" w:rsidRDefault="00C86648" w:rsidP="00C86648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  <w:r w:rsidRPr="00F82B0C">
        <w:rPr>
          <w:rFonts w:ascii="Book Antiqua" w:hAnsi="Book Antiqua"/>
          <w:sz w:val="24"/>
          <w:szCs w:val="24"/>
        </w:rPr>
        <w:t>Comissão de Orçamento e Finanças</w:t>
      </w:r>
    </w:p>
    <w:p w14:paraId="7247A67D" w14:textId="77777777" w:rsidR="00C86648" w:rsidRPr="00F82B0C" w:rsidRDefault="00C86648" w:rsidP="00C86648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</w:p>
    <w:p w14:paraId="41CB07AA" w14:textId="77777777" w:rsidR="00C86648" w:rsidRPr="00F82B0C" w:rsidRDefault="00C86648" w:rsidP="00C86648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  <w:r w:rsidRPr="00F82B0C">
        <w:rPr>
          <w:rFonts w:ascii="Book Antiqua" w:hAnsi="Book Antiqua"/>
          <w:sz w:val="24"/>
          <w:szCs w:val="24"/>
        </w:rPr>
        <w:t>___________________________</w:t>
      </w:r>
    </w:p>
    <w:p w14:paraId="24F1E125" w14:textId="77777777" w:rsidR="00C86648" w:rsidRPr="00F82B0C" w:rsidRDefault="00C86648" w:rsidP="00C86648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  <w:r w:rsidRPr="00F82B0C">
        <w:rPr>
          <w:rFonts w:ascii="Book Antiqua" w:hAnsi="Book Antiqua"/>
          <w:sz w:val="24"/>
          <w:szCs w:val="24"/>
        </w:rPr>
        <w:t xml:space="preserve">Francisco </w:t>
      </w:r>
      <w:proofErr w:type="spellStart"/>
      <w:r w:rsidRPr="00F82B0C">
        <w:rPr>
          <w:rFonts w:ascii="Book Antiqua" w:hAnsi="Book Antiqua"/>
          <w:sz w:val="24"/>
          <w:szCs w:val="24"/>
        </w:rPr>
        <w:t>Ronnielson</w:t>
      </w:r>
      <w:proofErr w:type="spellEnd"/>
      <w:r w:rsidRPr="00F82B0C">
        <w:rPr>
          <w:rFonts w:ascii="Book Antiqua" w:hAnsi="Book Antiqua"/>
          <w:sz w:val="24"/>
          <w:szCs w:val="24"/>
        </w:rPr>
        <w:t xml:space="preserve"> Rodrigues de Oliveira</w:t>
      </w:r>
    </w:p>
    <w:p w14:paraId="6E5720DB" w14:textId="77777777" w:rsidR="00C86648" w:rsidRPr="00F82B0C" w:rsidRDefault="00C86648" w:rsidP="00C86648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  <w:r w:rsidRPr="00F82B0C">
        <w:rPr>
          <w:rFonts w:ascii="Book Antiqua" w:hAnsi="Book Antiqua"/>
          <w:sz w:val="24"/>
          <w:szCs w:val="24"/>
        </w:rPr>
        <w:t>Membro</w:t>
      </w:r>
    </w:p>
    <w:p w14:paraId="1F94584A" w14:textId="77777777" w:rsidR="00C86648" w:rsidRPr="00F82B0C" w:rsidRDefault="00C86648" w:rsidP="00C86648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  <w:r w:rsidRPr="00F82B0C">
        <w:rPr>
          <w:rFonts w:ascii="Book Antiqua" w:hAnsi="Book Antiqua"/>
          <w:sz w:val="24"/>
          <w:szCs w:val="24"/>
        </w:rPr>
        <w:t>Comissão de Orçamento e Finanças</w:t>
      </w:r>
    </w:p>
    <w:p w14:paraId="5D4A99CD" w14:textId="190BC38F" w:rsidR="008612E2" w:rsidRPr="008612E2" w:rsidRDefault="008612E2" w:rsidP="00C86648">
      <w:pPr>
        <w:jc w:val="both"/>
        <w:rPr>
          <w:rFonts w:ascii="Book Antiqua" w:hAnsi="Book Antiqua"/>
          <w:sz w:val="24"/>
          <w:szCs w:val="24"/>
        </w:rPr>
      </w:pPr>
    </w:p>
    <w:sectPr w:rsidR="008612E2" w:rsidRPr="008612E2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A0B0EB8" w14:textId="77777777" w:rsidR="004921D5" w:rsidRDefault="004921D5" w:rsidP="00CD03DF">
      <w:pPr>
        <w:spacing w:after="0" w:line="240" w:lineRule="auto"/>
      </w:pPr>
      <w:r>
        <w:separator/>
      </w:r>
    </w:p>
  </w:endnote>
  <w:endnote w:type="continuationSeparator" w:id="0">
    <w:p w14:paraId="00DAAAB3" w14:textId="77777777" w:rsidR="004921D5" w:rsidRDefault="004921D5" w:rsidP="00CD03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DEBF4F" w14:textId="55F2E547" w:rsidR="00CD03DF" w:rsidRDefault="00CD03DF">
    <w:pPr>
      <w:pStyle w:val="Rodap"/>
    </w:pPr>
    <w:r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6252CB8D" wp14:editId="52F5A92A">
          <wp:simplePos x="0" y="0"/>
          <wp:positionH relativeFrom="page">
            <wp:align>right</wp:align>
          </wp:positionH>
          <wp:positionV relativeFrom="page">
            <wp:align>bottom</wp:align>
          </wp:positionV>
          <wp:extent cx="7539990" cy="810260"/>
          <wp:effectExtent l="0" t="0" r="3810" b="889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810260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190E23" w14:textId="77777777" w:rsidR="004921D5" w:rsidRDefault="004921D5" w:rsidP="00CD03DF">
      <w:pPr>
        <w:spacing w:after="0" w:line="240" w:lineRule="auto"/>
      </w:pPr>
      <w:r>
        <w:separator/>
      </w:r>
    </w:p>
  </w:footnote>
  <w:footnote w:type="continuationSeparator" w:id="0">
    <w:p w14:paraId="30D968AA" w14:textId="77777777" w:rsidR="004921D5" w:rsidRDefault="004921D5" w:rsidP="00CD03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1D922A" w14:textId="6C3B4AF9" w:rsidR="00CD03DF" w:rsidRDefault="00CD03DF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39B811EB" wp14:editId="7AD09ED3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983000" cy="965200"/>
          <wp:effectExtent l="0" t="0" r="0" b="635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3000" cy="965200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B346EB"/>
    <w:multiLevelType w:val="hybridMultilevel"/>
    <w:tmpl w:val="B50AAF0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E13601"/>
    <w:multiLevelType w:val="hybridMultilevel"/>
    <w:tmpl w:val="F2543C30"/>
    <w:lvl w:ilvl="0" w:tplc="7A14EBD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6A3E"/>
    <w:rsid w:val="00040D3F"/>
    <w:rsid w:val="000A710E"/>
    <w:rsid w:val="000B6A3E"/>
    <w:rsid w:val="001D0BAE"/>
    <w:rsid w:val="002536C8"/>
    <w:rsid w:val="00284796"/>
    <w:rsid w:val="00293D45"/>
    <w:rsid w:val="003814BF"/>
    <w:rsid w:val="003E6D05"/>
    <w:rsid w:val="00437B2B"/>
    <w:rsid w:val="004921D5"/>
    <w:rsid w:val="005665B4"/>
    <w:rsid w:val="005F6139"/>
    <w:rsid w:val="006C6829"/>
    <w:rsid w:val="00742A36"/>
    <w:rsid w:val="008612E2"/>
    <w:rsid w:val="00871475"/>
    <w:rsid w:val="0087181D"/>
    <w:rsid w:val="00887622"/>
    <w:rsid w:val="008D4A67"/>
    <w:rsid w:val="00925DE6"/>
    <w:rsid w:val="009D2054"/>
    <w:rsid w:val="00A33778"/>
    <w:rsid w:val="00A97FE9"/>
    <w:rsid w:val="00AC2360"/>
    <w:rsid w:val="00B60050"/>
    <w:rsid w:val="00B87BF0"/>
    <w:rsid w:val="00C86648"/>
    <w:rsid w:val="00CD03DF"/>
    <w:rsid w:val="00D260ED"/>
    <w:rsid w:val="00E64A12"/>
    <w:rsid w:val="00E87C51"/>
    <w:rsid w:val="00F111D5"/>
    <w:rsid w:val="00F26DC3"/>
    <w:rsid w:val="00F50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4D548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0B6A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B6A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B6A3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B6A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B6A3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B6A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B6A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B6A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B6A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B6A3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B6A3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B6A3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B6A3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B6A3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B6A3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B6A3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B6A3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B6A3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B6A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B6A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B6A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B6A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B6A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B6A3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B6A3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B6A3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B6A3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B6A3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B6A3E"/>
    <w:rPr>
      <w:b/>
      <w:bCs/>
      <w:smallCaps/>
      <w:color w:val="2F5496" w:themeColor="accent1" w:themeShade="BF"/>
      <w:spacing w:val="5"/>
    </w:rPr>
  </w:style>
  <w:style w:type="paragraph" w:styleId="SemEspaamento">
    <w:name w:val="No Spacing"/>
    <w:link w:val="SemEspaamentoChar"/>
    <w:uiPriority w:val="1"/>
    <w:qFormat/>
    <w:rsid w:val="005F6139"/>
    <w:pPr>
      <w:spacing w:after="0" w:line="240" w:lineRule="auto"/>
    </w:pPr>
    <w:rPr>
      <w:kern w:val="0"/>
      <w14:ligatures w14:val="none"/>
    </w:rPr>
  </w:style>
  <w:style w:type="character" w:customStyle="1" w:styleId="SemEspaamentoChar">
    <w:name w:val="Sem Espaçamento Char"/>
    <w:link w:val="SemEspaamento"/>
    <w:uiPriority w:val="1"/>
    <w:rsid w:val="005F6139"/>
    <w:rPr>
      <w:kern w:val="0"/>
      <w14:ligatures w14:val="none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E87C51"/>
    <w:pPr>
      <w:spacing w:after="120" w:line="276" w:lineRule="auto"/>
    </w:pPr>
    <w:rPr>
      <w:rFonts w:ascii="Arial" w:eastAsia="Arial" w:hAnsi="Arial" w:cs="Arial"/>
      <w:kern w:val="0"/>
      <w:sz w:val="16"/>
      <w:szCs w:val="16"/>
      <w:lang w:eastAsia="pt-BR"/>
      <w14:ligatures w14:val="none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E87C51"/>
    <w:rPr>
      <w:rFonts w:ascii="Arial" w:eastAsia="Arial" w:hAnsi="Arial" w:cs="Arial"/>
      <w:kern w:val="0"/>
      <w:sz w:val="16"/>
      <w:szCs w:val="16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CD03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03DF"/>
  </w:style>
  <w:style w:type="paragraph" w:styleId="Rodap">
    <w:name w:val="footer"/>
    <w:basedOn w:val="Normal"/>
    <w:link w:val="RodapChar"/>
    <w:uiPriority w:val="99"/>
    <w:unhideWhenUsed/>
    <w:rsid w:val="00CD03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03DF"/>
  </w:style>
  <w:style w:type="character" w:styleId="TextodoEspaoReservado">
    <w:name w:val="Placeholder Text"/>
    <w:basedOn w:val="Fontepargpadro"/>
    <w:uiPriority w:val="99"/>
    <w:semiHidden/>
    <w:rsid w:val="00F50384"/>
    <w:rPr>
      <w:color w:val="66666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0B6A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B6A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B6A3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B6A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B6A3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B6A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B6A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B6A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B6A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B6A3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B6A3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B6A3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B6A3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B6A3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B6A3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B6A3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B6A3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B6A3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B6A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B6A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B6A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B6A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B6A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B6A3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B6A3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B6A3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B6A3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B6A3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B6A3E"/>
    <w:rPr>
      <w:b/>
      <w:bCs/>
      <w:smallCaps/>
      <w:color w:val="2F5496" w:themeColor="accent1" w:themeShade="BF"/>
      <w:spacing w:val="5"/>
    </w:rPr>
  </w:style>
  <w:style w:type="paragraph" w:styleId="SemEspaamento">
    <w:name w:val="No Spacing"/>
    <w:link w:val="SemEspaamentoChar"/>
    <w:uiPriority w:val="1"/>
    <w:qFormat/>
    <w:rsid w:val="005F6139"/>
    <w:pPr>
      <w:spacing w:after="0" w:line="240" w:lineRule="auto"/>
    </w:pPr>
    <w:rPr>
      <w:kern w:val="0"/>
      <w14:ligatures w14:val="none"/>
    </w:rPr>
  </w:style>
  <w:style w:type="character" w:customStyle="1" w:styleId="SemEspaamentoChar">
    <w:name w:val="Sem Espaçamento Char"/>
    <w:link w:val="SemEspaamento"/>
    <w:uiPriority w:val="1"/>
    <w:rsid w:val="005F6139"/>
    <w:rPr>
      <w:kern w:val="0"/>
      <w14:ligatures w14:val="none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E87C51"/>
    <w:pPr>
      <w:spacing w:after="120" w:line="276" w:lineRule="auto"/>
    </w:pPr>
    <w:rPr>
      <w:rFonts w:ascii="Arial" w:eastAsia="Arial" w:hAnsi="Arial" w:cs="Arial"/>
      <w:kern w:val="0"/>
      <w:sz w:val="16"/>
      <w:szCs w:val="16"/>
      <w:lang w:eastAsia="pt-BR"/>
      <w14:ligatures w14:val="none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E87C51"/>
    <w:rPr>
      <w:rFonts w:ascii="Arial" w:eastAsia="Arial" w:hAnsi="Arial" w:cs="Arial"/>
      <w:kern w:val="0"/>
      <w:sz w:val="16"/>
      <w:szCs w:val="16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CD03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03DF"/>
  </w:style>
  <w:style w:type="paragraph" w:styleId="Rodap">
    <w:name w:val="footer"/>
    <w:basedOn w:val="Normal"/>
    <w:link w:val="RodapChar"/>
    <w:uiPriority w:val="99"/>
    <w:unhideWhenUsed/>
    <w:rsid w:val="00CD03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03DF"/>
  </w:style>
  <w:style w:type="character" w:styleId="TextodoEspaoReservado">
    <w:name w:val="Placeholder Text"/>
    <w:basedOn w:val="Fontepargpadro"/>
    <w:uiPriority w:val="99"/>
    <w:semiHidden/>
    <w:rsid w:val="00F50384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pl.juara.mt.leg.br/media/sapl/public/materialegislativa/2023/2384/projeto_de_resolucao_010_2023_mesa_diretora_institui_as_sessoes_itinerantes_na_camara_municipal_de_juara-mt.pdf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1575</Words>
  <Characters>8509</Characters>
  <Application>Microsoft Office Word</Application>
  <DocSecurity>0</DocSecurity>
  <Lines>70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Paulo de Alencar Gonçalves</dc:creator>
  <cp:lastModifiedBy>secretaria02</cp:lastModifiedBy>
  <cp:revision>2</cp:revision>
  <cp:lastPrinted>2025-12-03T14:51:00Z</cp:lastPrinted>
  <dcterms:created xsi:type="dcterms:W3CDTF">2025-12-03T14:52:00Z</dcterms:created>
  <dcterms:modified xsi:type="dcterms:W3CDTF">2025-12-03T14:52:00Z</dcterms:modified>
</cp:coreProperties>
</file>