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AC64FF" w14:textId="1B321101" w:rsidR="00AF00D2" w:rsidRDefault="00AF00D2" w:rsidP="00AF00D2">
      <w:pPr>
        <w:pStyle w:val="Recuodecorpodetexto"/>
        <w:ind w:left="-284"/>
        <w:jc w:val="both"/>
        <w:rPr>
          <w:rFonts w:ascii="Times New Roman" w:hAnsi="Times New Roman"/>
          <w:b/>
          <w:bCs/>
          <w:sz w:val="48"/>
          <w:szCs w:val="48"/>
        </w:rPr>
      </w:pPr>
      <w:r>
        <w:rPr>
          <w:rFonts w:ascii="Times New Roman" w:hAnsi="Times New Roman"/>
          <w:b/>
          <w:bCs/>
          <w:sz w:val="48"/>
          <w:szCs w:val="48"/>
        </w:rPr>
        <w:t xml:space="preserve">CÂMARA MUNICIPAL DE CRUZETA </w:t>
      </w:r>
      <w:r>
        <w:rPr>
          <w:rFonts w:ascii="Times New Roman" w:hAnsi="Times New Roman"/>
          <w:b/>
          <w:bCs/>
          <w:sz w:val="40"/>
          <w:szCs w:val="40"/>
        </w:rPr>
        <w:t>PAUTA DA 6</w:t>
      </w:r>
      <w:r w:rsidRPr="008B15D8">
        <w:rPr>
          <w:rFonts w:ascii="Times New Roman" w:hAnsi="Times New Roman"/>
          <w:b/>
          <w:bCs/>
          <w:sz w:val="40"/>
          <w:szCs w:val="40"/>
        </w:rPr>
        <w:t>ª SESSÃO ORDINÁRIA</w:t>
      </w:r>
      <w:r>
        <w:rPr>
          <w:rFonts w:ascii="Times New Roman" w:hAnsi="Times New Roman"/>
          <w:b/>
          <w:bCs/>
          <w:sz w:val="40"/>
          <w:szCs w:val="40"/>
        </w:rPr>
        <w:t>, DA 3ª SESSÃO LEGISLATIVA DA 17ª LEGISLATURA</w:t>
      </w:r>
    </w:p>
    <w:p w14:paraId="28AB4A05" w14:textId="510C61FC" w:rsidR="00AF00D2" w:rsidRDefault="00AF00D2" w:rsidP="00AF00D2">
      <w:pPr>
        <w:pStyle w:val="Recuodecorpodetexto"/>
        <w:ind w:left="-284"/>
        <w:jc w:val="both"/>
        <w:rPr>
          <w:rFonts w:ascii="Times New Roman" w:hAnsi="Times New Roman"/>
          <w:b/>
          <w:bCs/>
          <w:sz w:val="40"/>
          <w:szCs w:val="40"/>
        </w:rPr>
      </w:pPr>
      <w:r w:rsidRPr="008B15D8">
        <w:rPr>
          <w:rFonts w:ascii="Times New Roman" w:hAnsi="Times New Roman"/>
          <w:b/>
          <w:bCs/>
          <w:sz w:val="40"/>
          <w:szCs w:val="40"/>
        </w:rPr>
        <w:t>(</w:t>
      </w:r>
      <w:r>
        <w:rPr>
          <w:rFonts w:ascii="Times New Roman" w:hAnsi="Times New Roman"/>
          <w:b/>
          <w:bCs/>
          <w:sz w:val="40"/>
          <w:szCs w:val="40"/>
        </w:rPr>
        <w:t>21/03</w:t>
      </w:r>
      <w:r w:rsidRPr="008B15D8">
        <w:rPr>
          <w:rFonts w:ascii="Times New Roman" w:hAnsi="Times New Roman"/>
          <w:b/>
          <w:bCs/>
          <w:sz w:val="40"/>
          <w:szCs w:val="40"/>
        </w:rPr>
        <w:t>/2023)</w:t>
      </w:r>
    </w:p>
    <w:p w14:paraId="4E435FAB" w14:textId="77777777" w:rsidR="00AF00D2" w:rsidRDefault="00AF00D2" w:rsidP="00AF00D2">
      <w:pPr>
        <w:pStyle w:val="Recuodecorpodetexto"/>
        <w:ind w:left="-284"/>
        <w:jc w:val="both"/>
        <w:rPr>
          <w:rFonts w:ascii="Times New Roman" w:hAnsi="Times New Roman"/>
          <w:b/>
          <w:bCs/>
          <w:sz w:val="40"/>
          <w:szCs w:val="40"/>
        </w:rPr>
      </w:pPr>
    </w:p>
    <w:p w14:paraId="6BABC2A0" w14:textId="454A1CE7" w:rsidR="00AF00D2" w:rsidRDefault="00AF00D2" w:rsidP="00AF00D2">
      <w:pPr>
        <w:pStyle w:val="Recuodecorpodetexto"/>
        <w:ind w:left="-284"/>
        <w:jc w:val="both"/>
        <w:rPr>
          <w:rFonts w:ascii="Times New Roman" w:hAnsi="Times New Roman"/>
          <w:b/>
          <w:bCs/>
          <w:sz w:val="28"/>
          <w:szCs w:val="28"/>
          <w:shd w:val="clear" w:color="auto" w:fill="FFFFFF"/>
        </w:rPr>
      </w:pPr>
      <w:r w:rsidRPr="0023416A">
        <w:rPr>
          <w:rFonts w:ascii="Times New Roman" w:hAnsi="Times New Roman"/>
          <w:b/>
          <w:bCs/>
          <w:sz w:val="28"/>
          <w:szCs w:val="28"/>
          <w:shd w:val="clear" w:color="auto" w:fill="FFFFFF"/>
        </w:rPr>
        <w:t xml:space="preserve">ATA DA </w:t>
      </w:r>
      <w:r>
        <w:rPr>
          <w:rFonts w:ascii="Times New Roman" w:hAnsi="Times New Roman"/>
          <w:b/>
          <w:bCs/>
          <w:sz w:val="28"/>
          <w:szCs w:val="28"/>
          <w:shd w:val="clear" w:color="auto" w:fill="FFFFFF"/>
        </w:rPr>
        <w:t>5</w:t>
      </w:r>
      <w:r w:rsidRPr="0023416A">
        <w:rPr>
          <w:rFonts w:ascii="Times New Roman" w:hAnsi="Times New Roman"/>
          <w:b/>
          <w:bCs/>
          <w:sz w:val="28"/>
          <w:szCs w:val="28"/>
          <w:shd w:val="clear" w:color="auto" w:fill="FFFFFF"/>
        </w:rPr>
        <w:t>ª SESSÃO ORDINÁRIA DA 3ª SESSÃO LEGISLATIVA DA 17ª LEGISLATURA DA CÂMARA MUNICIPAL DE</w:t>
      </w:r>
      <w:r>
        <w:rPr>
          <w:rFonts w:ascii="Times New Roman" w:hAnsi="Times New Roman"/>
          <w:b/>
          <w:bCs/>
          <w:sz w:val="28"/>
          <w:szCs w:val="28"/>
          <w:shd w:val="clear" w:color="auto" w:fill="FFFFFF"/>
        </w:rPr>
        <w:t xml:space="preserve"> </w:t>
      </w:r>
      <w:r w:rsidRPr="0023416A">
        <w:rPr>
          <w:rFonts w:ascii="Times New Roman" w:hAnsi="Times New Roman"/>
          <w:b/>
          <w:bCs/>
          <w:sz w:val="28"/>
          <w:szCs w:val="28"/>
          <w:shd w:val="clear" w:color="auto" w:fill="FFFFFF"/>
        </w:rPr>
        <w:t>CRUZETA</w:t>
      </w:r>
    </w:p>
    <w:p w14:paraId="5A9F14AF" w14:textId="51433AA9" w:rsidR="00F823E5" w:rsidRPr="00F823E5" w:rsidRDefault="00AF00D2" w:rsidP="00F823E5">
      <w:pPr>
        <w:pStyle w:val="Recuodecorpodetexto"/>
        <w:ind w:left="-284"/>
        <w:jc w:val="both"/>
        <w:rPr>
          <w:rFonts w:ascii="Times New Roman" w:hAnsi="Times New Roman"/>
          <w:color w:val="000000"/>
          <w:sz w:val="28"/>
          <w:szCs w:val="28"/>
          <w:shd w:val="clear" w:color="auto" w:fill="FFFFFF"/>
        </w:rPr>
      </w:pPr>
      <w:r w:rsidRPr="00AD6A4D">
        <w:rPr>
          <w:rFonts w:ascii="Times New Roman" w:hAnsi="Times New Roman"/>
          <w:sz w:val="28"/>
          <w:szCs w:val="28"/>
          <w:shd w:val="clear" w:color="auto" w:fill="FFFFFF"/>
        </w:rPr>
        <w:t xml:space="preserve">Aos </w:t>
      </w:r>
      <w:r>
        <w:rPr>
          <w:rFonts w:ascii="Times New Roman" w:hAnsi="Times New Roman"/>
          <w:sz w:val="28"/>
          <w:szCs w:val="28"/>
          <w:shd w:val="clear" w:color="auto" w:fill="FFFFFF"/>
        </w:rPr>
        <w:t>quatorze</w:t>
      </w:r>
      <w:r w:rsidRPr="00AD6A4D">
        <w:rPr>
          <w:rFonts w:ascii="Times New Roman" w:hAnsi="Times New Roman"/>
          <w:sz w:val="28"/>
          <w:szCs w:val="28"/>
          <w:shd w:val="clear" w:color="auto" w:fill="FFFFFF"/>
        </w:rPr>
        <w:t xml:space="preserve"> dias do mês de março do ano de dois mil e vinte e três, às </w:t>
      </w:r>
      <w:r w:rsidR="006E52DA">
        <w:rPr>
          <w:rFonts w:ascii="Times New Roman" w:hAnsi="Times New Roman"/>
          <w:sz w:val="28"/>
          <w:szCs w:val="28"/>
          <w:shd w:val="clear" w:color="auto" w:fill="FFFFFF"/>
        </w:rPr>
        <w:t xml:space="preserve">dezessete horas </w:t>
      </w:r>
      <w:r w:rsidRPr="00AD6A4D">
        <w:rPr>
          <w:rFonts w:ascii="Times New Roman" w:hAnsi="Times New Roman"/>
          <w:sz w:val="28"/>
          <w:szCs w:val="28"/>
          <w:shd w:val="clear" w:color="auto" w:fill="FFFFFF"/>
        </w:rPr>
        <w:t>(</w:t>
      </w:r>
      <w:r>
        <w:rPr>
          <w:rFonts w:ascii="Times New Roman" w:hAnsi="Times New Roman"/>
          <w:sz w:val="28"/>
          <w:szCs w:val="28"/>
          <w:shd w:val="clear" w:color="auto" w:fill="FFFFFF"/>
        </w:rPr>
        <w:t>17</w:t>
      </w:r>
      <w:r w:rsidRPr="00AD6A4D">
        <w:rPr>
          <w:rFonts w:ascii="Times New Roman" w:hAnsi="Times New Roman"/>
          <w:sz w:val="28"/>
          <w:szCs w:val="28"/>
          <w:shd w:val="clear" w:color="auto" w:fill="FFFFFF"/>
        </w:rPr>
        <w:t xml:space="preserve">h), onde funciona o Poder Legislativo, na Sala das Sessões, foi realizada a </w:t>
      </w:r>
      <w:r>
        <w:rPr>
          <w:rFonts w:ascii="Times New Roman" w:hAnsi="Times New Roman"/>
          <w:sz w:val="28"/>
          <w:szCs w:val="28"/>
          <w:shd w:val="clear" w:color="auto" w:fill="FFFFFF"/>
        </w:rPr>
        <w:t>5</w:t>
      </w:r>
      <w:r w:rsidRPr="00AD6A4D">
        <w:rPr>
          <w:rFonts w:ascii="Times New Roman" w:hAnsi="Times New Roman"/>
          <w:sz w:val="28"/>
          <w:szCs w:val="28"/>
          <w:shd w:val="clear" w:color="auto" w:fill="FFFFFF"/>
        </w:rPr>
        <w:t xml:space="preserve">ª SESSÃO ORDINÁRIA DA 3ª SESSÃO LEGISLATIVA DA 17ª LEGISLATURA sob a </w:t>
      </w:r>
      <w:r w:rsidR="006E52DA">
        <w:rPr>
          <w:rFonts w:ascii="Times New Roman" w:hAnsi="Times New Roman"/>
          <w:sz w:val="28"/>
          <w:szCs w:val="28"/>
          <w:shd w:val="clear" w:color="auto" w:fill="FFFFFF"/>
        </w:rPr>
        <w:t>P</w:t>
      </w:r>
      <w:r w:rsidRPr="00AD6A4D">
        <w:rPr>
          <w:rFonts w:ascii="Times New Roman" w:hAnsi="Times New Roman"/>
          <w:sz w:val="28"/>
          <w:szCs w:val="28"/>
          <w:shd w:val="clear" w:color="auto" w:fill="FFFFFF"/>
        </w:rPr>
        <w:t xml:space="preserve">residência do parlamentar Itan Lobo de Medeiros, e com os trabalhos secretariado pela </w:t>
      </w:r>
      <w:r w:rsidR="006E52DA">
        <w:rPr>
          <w:rFonts w:ascii="Times New Roman" w:hAnsi="Times New Roman"/>
          <w:sz w:val="28"/>
          <w:szCs w:val="28"/>
          <w:shd w:val="clear" w:color="auto" w:fill="FFFFFF"/>
        </w:rPr>
        <w:t>V</w:t>
      </w:r>
      <w:r w:rsidRPr="00AD6A4D">
        <w:rPr>
          <w:rFonts w:ascii="Times New Roman" w:hAnsi="Times New Roman"/>
          <w:sz w:val="28"/>
          <w:szCs w:val="28"/>
          <w:shd w:val="clear" w:color="auto" w:fill="FFFFFF"/>
        </w:rPr>
        <w:t>ereadora Arilúzia Sasnara de Araújo Medeiros. Estiveram presentes os parlamentares: Arilúzia Sasnara de Araújo Medeiros, Ayérica Angelle Maria de Oliveira Dantas, Cypriano Pinheiro Medeiros de Araújo</w:t>
      </w:r>
      <w:r>
        <w:rPr>
          <w:rFonts w:ascii="Times New Roman" w:hAnsi="Times New Roman"/>
          <w:sz w:val="28"/>
          <w:szCs w:val="28"/>
          <w:shd w:val="clear" w:color="auto" w:fill="FFFFFF"/>
        </w:rPr>
        <w:t xml:space="preserve">, </w:t>
      </w:r>
      <w:r w:rsidRPr="00AD6A4D">
        <w:rPr>
          <w:rFonts w:ascii="Times New Roman" w:hAnsi="Times New Roman"/>
          <w:sz w:val="28"/>
          <w:szCs w:val="28"/>
          <w:shd w:val="clear" w:color="auto" w:fill="FFFFFF"/>
        </w:rPr>
        <w:t>Hildeberto Diniz Silva Nascimento,</w:t>
      </w:r>
      <w:r w:rsidRPr="00AF00D2">
        <w:rPr>
          <w:rFonts w:ascii="Times New Roman" w:hAnsi="Times New Roman"/>
          <w:sz w:val="28"/>
          <w:szCs w:val="28"/>
          <w:shd w:val="clear" w:color="auto" w:fill="FFFFFF"/>
        </w:rPr>
        <w:t xml:space="preserve"> </w:t>
      </w:r>
      <w:r w:rsidRPr="00AD6A4D">
        <w:rPr>
          <w:rFonts w:ascii="Times New Roman" w:hAnsi="Times New Roman"/>
          <w:sz w:val="28"/>
          <w:szCs w:val="28"/>
          <w:shd w:val="clear" w:color="auto" w:fill="FFFFFF"/>
        </w:rPr>
        <w:t>Hutson Neves Barbosa</w:t>
      </w:r>
      <w:r>
        <w:rPr>
          <w:rFonts w:ascii="Times New Roman" w:hAnsi="Times New Roman"/>
          <w:sz w:val="28"/>
          <w:szCs w:val="28"/>
          <w:shd w:val="clear" w:color="auto" w:fill="FFFFFF"/>
        </w:rPr>
        <w:t>,</w:t>
      </w:r>
      <w:r w:rsidRPr="00AD6A4D">
        <w:rPr>
          <w:rFonts w:ascii="Times New Roman" w:hAnsi="Times New Roman"/>
          <w:sz w:val="28"/>
          <w:szCs w:val="28"/>
          <w:shd w:val="clear" w:color="auto" w:fill="FFFFFF"/>
        </w:rPr>
        <w:t xml:space="preserve"> Itan Lobo de Medeiros,</w:t>
      </w:r>
      <w:r>
        <w:rPr>
          <w:rFonts w:ascii="Times New Roman" w:hAnsi="Times New Roman"/>
          <w:sz w:val="28"/>
          <w:szCs w:val="28"/>
          <w:shd w:val="clear" w:color="auto" w:fill="FFFFFF"/>
        </w:rPr>
        <w:t xml:space="preserve"> </w:t>
      </w:r>
      <w:r w:rsidRPr="00AD6A4D">
        <w:rPr>
          <w:rFonts w:ascii="Times New Roman" w:hAnsi="Times New Roman"/>
          <w:sz w:val="28"/>
          <w:szCs w:val="28"/>
          <w:shd w:val="clear" w:color="auto" w:fill="FFFFFF"/>
        </w:rPr>
        <w:t>José Ethel Stephan Usando Sales Canuto de Moraes</w:t>
      </w:r>
      <w:r w:rsidR="006E52DA">
        <w:rPr>
          <w:rFonts w:ascii="Times New Roman" w:hAnsi="Times New Roman"/>
          <w:sz w:val="28"/>
          <w:szCs w:val="28"/>
          <w:shd w:val="clear" w:color="auto" w:fill="FFFFFF"/>
        </w:rPr>
        <w:t xml:space="preserve"> e</w:t>
      </w:r>
      <w:r w:rsidRPr="00AD6A4D">
        <w:rPr>
          <w:rFonts w:ascii="Times New Roman" w:hAnsi="Times New Roman"/>
          <w:sz w:val="28"/>
          <w:szCs w:val="28"/>
          <w:shd w:val="clear" w:color="auto" w:fill="FFFFFF"/>
        </w:rPr>
        <w:t xml:space="preserve"> Walfredo Cesino de Medeiros. Restando ausente</w:t>
      </w:r>
      <w:r>
        <w:rPr>
          <w:rFonts w:ascii="Times New Roman" w:hAnsi="Times New Roman"/>
          <w:sz w:val="28"/>
          <w:szCs w:val="28"/>
          <w:shd w:val="clear" w:color="auto" w:fill="FFFFFF"/>
        </w:rPr>
        <w:t xml:space="preserve"> </w:t>
      </w:r>
      <w:r w:rsidRPr="00AD6A4D">
        <w:rPr>
          <w:rFonts w:ascii="Times New Roman" w:hAnsi="Times New Roman"/>
          <w:sz w:val="28"/>
          <w:szCs w:val="28"/>
          <w:shd w:val="clear" w:color="auto" w:fill="FFFFFF"/>
        </w:rPr>
        <w:t>o parlamentar</w:t>
      </w:r>
      <w:r>
        <w:rPr>
          <w:rFonts w:ascii="Times New Roman" w:hAnsi="Times New Roman"/>
          <w:sz w:val="28"/>
          <w:szCs w:val="28"/>
          <w:shd w:val="clear" w:color="auto" w:fill="FFFFFF"/>
        </w:rPr>
        <w:t>:</w:t>
      </w:r>
      <w:r w:rsidRPr="00AD6A4D">
        <w:rPr>
          <w:rFonts w:ascii="Times New Roman" w:hAnsi="Times New Roman"/>
          <w:sz w:val="28"/>
          <w:szCs w:val="28"/>
          <w:shd w:val="clear" w:color="auto" w:fill="FFFFFF"/>
        </w:rPr>
        <w:t xml:space="preserve"> Patrício Sinderley Araújo de Assis. Havendo quórum regimental, o </w:t>
      </w:r>
      <w:r w:rsidR="006E52DA">
        <w:rPr>
          <w:rFonts w:ascii="Times New Roman" w:hAnsi="Times New Roman"/>
          <w:sz w:val="28"/>
          <w:szCs w:val="28"/>
          <w:shd w:val="clear" w:color="auto" w:fill="FFFFFF"/>
        </w:rPr>
        <w:t>P</w:t>
      </w:r>
      <w:r w:rsidRPr="00AD6A4D">
        <w:rPr>
          <w:rFonts w:ascii="Times New Roman" w:hAnsi="Times New Roman"/>
          <w:sz w:val="28"/>
          <w:szCs w:val="28"/>
          <w:shd w:val="clear" w:color="auto" w:fill="FFFFFF"/>
        </w:rPr>
        <w:t xml:space="preserve">residente, declarou aberta a sessão e deu início aos trabalhos. A Presidência colocou a seguinte ata em votação: </w:t>
      </w:r>
      <w:r>
        <w:rPr>
          <w:rFonts w:ascii="Times New Roman" w:hAnsi="Times New Roman"/>
          <w:sz w:val="28"/>
          <w:szCs w:val="28"/>
          <w:shd w:val="clear" w:color="auto" w:fill="FFFFFF"/>
        </w:rPr>
        <w:t>3</w:t>
      </w:r>
      <w:r w:rsidRPr="00AD6A4D">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Extrao</w:t>
      </w:r>
      <w:r w:rsidRPr="00AD6A4D">
        <w:rPr>
          <w:rFonts w:ascii="Times New Roman" w:hAnsi="Times New Roman"/>
          <w:sz w:val="28"/>
          <w:szCs w:val="28"/>
          <w:shd w:val="clear" w:color="auto" w:fill="FFFFFF"/>
        </w:rPr>
        <w:t xml:space="preserve">rdinária da 3ª Sessão Legislativa da 17ª Legislatura realizada no dia </w:t>
      </w:r>
      <w:r>
        <w:rPr>
          <w:rFonts w:ascii="Times New Roman" w:hAnsi="Times New Roman"/>
          <w:sz w:val="28"/>
          <w:szCs w:val="28"/>
          <w:shd w:val="clear" w:color="auto" w:fill="FFFFFF"/>
        </w:rPr>
        <w:t>14</w:t>
      </w:r>
      <w:r w:rsidRPr="00AD6A4D">
        <w:rPr>
          <w:rFonts w:ascii="Times New Roman" w:hAnsi="Times New Roman"/>
          <w:sz w:val="28"/>
          <w:szCs w:val="28"/>
          <w:shd w:val="clear" w:color="auto" w:fill="FFFFFF"/>
        </w:rPr>
        <w:t xml:space="preserve">/03/2023, para leitura e votação. Não tendo sido solicitada a retificação da ata no prazo regimental, a presidência encaminhou para votação, sendo aprovada com </w:t>
      </w:r>
      <w:r>
        <w:rPr>
          <w:rFonts w:ascii="Times New Roman" w:hAnsi="Times New Roman"/>
          <w:sz w:val="28"/>
          <w:szCs w:val="28"/>
          <w:shd w:val="clear" w:color="auto" w:fill="FFFFFF"/>
        </w:rPr>
        <w:t xml:space="preserve">8 </w:t>
      </w:r>
      <w:r w:rsidRPr="00AD6A4D">
        <w:rPr>
          <w:rFonts w:ascii="Times New Roman" w:hAnsi="Times New Roman"/>
          <w:sz w:val="28"/>
          <w:szCs w:val="28"/>
          <w:shd w:val="clear" w:color="auto" w:fill="FFFFFF"/>
        </w:rPr>
        <w:t>votos favoráveis, nenhum voto contrário e nenhuma abstenção</w:t>
      </w:r>
      <w:r>
        <w:rPr>
          <w:rFonts w:ascii="Times New Roman" w:hAnsi="Times New Roman"/>
          <w:sz w:val="28"/>
          <w:szCs w:val="28"/>
          <w:shd w:val="clear" w:color="auto" w:fill="FFFFFF"/>
        </w:rPr>
        <w:t>.</w:t>
      </w:r>
      <w:r w:rsidRPr="00AF00D2">
        <w:rPr>
          <w:rFonts w:ascii="Times New Roman" w:hAnsi="Times New Roman"/>
          <w:sz w:val="28"/>
          <w:szCs w:val="28"/>
          <w:shd w:val="clear" w:color="auto" w:fill="FFFFFF"/>
        </w:rPr>
        <w:t xml:space="preserve"> </w:t>
      </w:r>
      <w:r w:rsidRPr="00CE7B6E">
        <w:rPr>
          <w:rFonts w:ascii="Times New Roman" w:hAnsi="Times New Roman"/>
          <w:sz w:val="28"/>
          <w:szCs w:val="28"/>
          <w:shd w:val="clear" w:color="auto" w:fill="FFFFFF"/>
        </w:rPr>
        <w:t>E</w:t>
      </w:r>
      <w:r w:rsidRPr="00CE7B6E">
        <w:rPr>
          <w:rFonts w:ascii="Times New Roman" w:hAnsi="Times New Roman"/>
          <w:sz w:val="28"/>
          <w:szCs w:val="28"/>
        </w:rPr>
        <w:t>m seguida passou-se a leitura do expediente que constou d</w:t>
      </w:r>
      <w:r>
        <w:rPr>
          <w:rFonts w:ascii="Times New Roman" w:hAnsi="Times New Roman"/>
          <w:sz w:val="28"/>
          <w:szCs w:val="28"/>
        </w:rPr>
        <w:t>as</w:t>
      </w:r>
      <w:r w:rsidRPr="00CE7B6E">
        <w:rPr>
          <w:rFonts w:ascii="Times New Roman" w:hAnsi="Times New Roman"/>
          <w:sz w:val="28"/>
          <w:szCs w:val="28"/>
        </w:rPr>
        <w:t xml:space="preserve"> seguinte</w:t>
      </w:r>
      <w:r>
        <w:rPr>
          <w:rFonts w:ascii="Times New Roman" w:hAnsi="Times New Roman"/>
          <w:sz w:val="28"/>
          <w:szCs w:val="28"/>
        </w:rPr>
        <w:t xml:space="preserve">s </w:t>
      </w:r>
      <w:r w:rsidRPr="00B80BD8">
        <w:rPr>
          <w:rFonts w:ascii="Times New Roman" w:hAnsi="Times New Roman"/>
          <w:b/>
          <w:bCs/>
          <w:sz w:val="28"/>
          <w:szCs w:val="28"/>
          <w:shd w:val="clear" w:color="auto" w:fill="FFFFFF"/>
        </w:rPr>
        <w:t>PROPOSIÇÕES:</w:t>
      </w:r>
      <w:r w:rsidRPr="00B80BD8">
        <w:rPr>
          <w:rFonts w:ascii="Times New Roman" w:hAnsi="Times New Roman"/>
          <w:sz w:val="28"/>
          <w:szCs w:val="28"/>
          <w:shd w:val="clear" w:color="auto" w:fill="FFFFFF"/>
        </w:rPr>
        <w:t> </w:t>
      </w:r>
      <w:r w:rsidRPr="00AF00D2">
        <w:rPr>
          <w:rFonts w:ascii="Times New Roman" w:hAnsi="Times New Roman"/>
          <w:b/>
          <w:bCs/>
          <w:sz w:val="28"/>
          <w:szCs w:val="28"/>
          <w:shd w:val="clear" w:color="auto" w:fill="FFFFFF"/>
        </w:rPr>
        <w:t>Mensagem de n° 10</w:t>
      </w:r>
      <w:r>
        <w:rPr>
          <w:rFonts w:ascii="Times New Roman" w:hAnsi="Times New Roman"/>
          <w:sz w:val="28"/>
          <w:szCs w:val="28"/>
          <w:shd w:val="clear" w:color="auto" w:fill="FFFFFF"/>
        </w:rPr>
        <w:t xml:space="preserve">, encaminhando o </w:t>
      </w:r>
      <w:r w:rsidRPr="00AF00D2">
        <w:rPr>
          <w:rFonts w:ascii="Times New Roman" w:hAnsi="Times New Roman"/>
          <w:b/>
          <w:bCs/>
          <w:sz w:val="28"/>
          <w:szCs w:val="28"/>
          <w:shd w:val="clear" w:color="auto" w:fill="FFFFFF"/>
        </w:rPr>
        <w:t>Projeto de Lei n° 08 de 2023</w:t>
      </w:r>
      <w:r>
        <w:rPr>
          <w:rFonts w:ascii="Times New Roman" w:hAnsi="Times New Roman"/>
          <w:sz w:val="28"/>
          <w:szCs w:val="28"/>
          <w:shd w:val="clear" w:color="auto" w:fill="FFFFFF"/>
        </w:rPr>
        <w:t xml:space="preserve">, de autoria do </w:t>
      </w:r>
      <w:r w:rsidR="006E52DA">
        <w:rPr>
          <w:rFonts w:ascii="Times New Roman" w:hAnsi="Times New Roman"/>
          <w:sz w:val="28"/>
          <w:szCs w:val="28"/>
          <w:shd w:val="clear" w:color="auto" w:fill="FFFFFF"/>
        </w:rPr>
        <w:t>P</w:t>
      </w:r>
      <w:r>
        <w:rPr>
          <w:rFonts w:ascii="Times New Roman" w:hAnsi="Times New Roman"/>
          <w:sz w:val="28"/>
          <w:szCs w:val="28"/>
          <w:shd w:val="clear" w:color="auto" w:fill="FFFFFF"/>
        </w:rPr>
        <w:t xml:space="preserve">oder Executivo, </w:t>
      </w:r>
      <w:r w:rsidRPr="00AF00D2">
        <w:rPr>
          <w:rFonts w:ascii="Times New Roman" w:hAnsi="Times New Roman"/>
          <w:sz w:val="28"/>
          <w:szCs w:val="28"/>
          <w:shd w:val="clear" w:color="auto" w:fill="FFFFFF"/>
        </w:rPr>
        <w:t xml:space="preserve">que </w:t>
      </w:r>
      <w:r w:rsidRPr="00AF00D2">
        <w:rPr>
          <w:rFonts w:ascii="Times New Roman" w:hAnsi="Times New Roman"/>
          <w:sz w:val="28"/>
          <w:szCs w:val="28"/>
        </w:rPr>
        <w:t>dispõe sobre a extinção e criação de cargo público de provimento em comissão do Quadro de Pessoal da Prefeitura de Cruzeta/RN e dá outras providências</w:t>
      </w:r>
      <w:r>
        <w:rPr>
          <w:rFonts w:ascii="Times New Roman" w:hAnsi="Times New Roman"/>
          <w:sz w:val="28"/>
          <w:szCs w:val="28"/>
        </w:rPr>
        <w:t xml:space="preserve">. </w:t>
      </w:r>
      <w:r w:rsidRPr="00AD6A4D">
        <w:rPr>
          <w:rFonts w:ascii="Times New Roman" w:hAnsi="Times New Roman"/>
          <w:sz w:val="28"/>
          <w:szCs w:val="28"/>
          <w:shd w:val="clear" w:color="auto" w:fill="FFFFFF"/>
        </w:rPr>
        <w:t xml:space="preserve">Nada </w:t>
      </w:r>
      <w:r>
        <w:rPr>
          <w:rFonts w:ascii="Times New Roman" w:hAnsi="Times New Roman"/>
          <w:sz w:val="28"/>
          <w:szCs w:val="28"/>
          <w:shd w:val="clear" w:color="auto" w:fill="FFFFFF"/>
        </w:rPr>
        <w:t xml:space="preserve">mais </w:t>
      </w:r>
      <w:r w:rsidRPr="00AD6A4D">
        <w:rPr>
          <w:rFonts w:ascii="Times New Roman" w:hAnsi="Times New Roman"/>
          <w:sz w:val="28"/>
          <w:szCs w:val="28"/>
          <w:shd w:val="clear" w:color="auto" w:fill="FFFFFF"/>
        </w:rPr>
        <w:t xml:space="preserve">havendo a ser tratado no expediente, passou para apreciação das matérias constantes da pauta da sessão. Dando prosseguimento à sessão, a Presidência colocou em </w:t>
      </w:r>
      <w:r>
        <w:rPr>
          <w:rFonts w:ascii="Times New Roman" w:hAnsi="Times New Roman"/>
          <w:sz w:val="28"/>
          <w:szCs w:val="28"/>
          <w:shd w:val="clear" w:color="auto" w:fill="FFFFFF"/>
        </w:rPr>
        <w:t>fase de segunda discussão e votação</w:t>
      </w:r>
      <w:r w:rsidRPr="00AD6A4D">
        <w:rPr>
          <w:rFonts w:ascii="Times New Roman" w:hAnsi="Times New Roman"/>
          <w:sz w:val="28"/>
          <w:szCs w:val="28"/>
          <w:shd w:val="clear" w:color="auto" w:fill="FFFFFF"/>
        </w:rPr>
        <w:t xml:space="preserve"> a </w:t>
      </w:r>
      <w:r w:rsidRPr="00AD6A4D">
        <w:rPr>
          <w:rFonts w:ascii="Times New Roman" w:hAnsi="Times New Roman"/>
          <w:b/>
          <w:bCs/>
          <w:sz w:val="28"/>
          <w:szCs w:val="28"/>
          <w:shd w:val="clear" w:color="auto" w:fill="FFFFFF"/>
        </w:rPr>
        <w:t>PROPOSIÇÃO</w:t>
      </w:r>
      <w:r w:rsidRPr="00AD6A4D">
        <w:rPr>
          <w:rFonts w:ascii="Times New Roman" w:hAnsi="Times New Roman"/>
          <w:sz w:val="28"/>
          <w:szCs w:val="28"/>
          <w:shd w:val="clear" w:color="auto" w:fill="FFFFFF"/>
        </w:rPr>
        <w:t>: </w:t>
      </w:r>
      <w:r w:rsidRPr="006076AC">
        <w:rPr>
          <w:rFonts w:ascii="Times New Roman" w:hAnsi="Times New Roman"/>
          <w:b/>
          <w:bCs/>
          <w:sz w:val="28"/>
          <w:szCs w:val="28"/>
          <w:shd w:val="clear" w:color="auto" w:fill="FFFFFF"/>
        </w:rPr>
        <w:t>Projeto de Lei 05 de 2023</w:t>
      </w:r>
      <w:r>
        <w:rPr>
          <w:rFonts w:ascii="Times New Roman" w:hAnsi="Times New Roman"/>
          <w:sz w:val="28"/>
          <w:szCs w:val="28"/>
          <w:shd w:val="clear" w:color="auto" w:fill="FFFFFF"/>
        </w:rPr>
        <w:t>, de autoria do Poder Executivo</w:t>
      </w:r>
      <w:r w:rsidR="00E35E65">
        <w:rPr>
          <w:rFonts w:ascii="Times New Roman" w:hAnsi="Times New Roman"/>
          <w:sz w:val="28"/>
          <w:szCs w:val="28"/>
          <w:shd w:val="clear" w:color="auto" w:fill="FFFFFF"/>
        </w:rPr>
        <w:t xml:space="preserve"> </w:t>
      </w:r>
      <w:r w:rsidR="00E35E65" w:rsidRPr="00E35E65">
        <w:rPr>
          <w:rFonts w:ascii="Times New Roman" w:hAnsi="Times New Roman"/>
          <w:sz w:val="28"/>
          <w:szCs w:val="28"/>
          <w:shd w:val="clear" w:color="auto" w:fill="FFFFFF"/>
        </w:rPr>
        <w:t>municipal</w:t>
      </w:r>
      <w:r w:rsidRPr="00E35E65">
        <w:rPr>
          <w:rFonts w:ascii="Times New Roman" w:hAnsi="Times New Roman"/>
          <w:sz w:val="28"/>
          <w:szCs w:val="28"/>
          <w:shd w:val="clear" w:color="auto" w:fill="FFFFFF"/>
        </w:rPr>
        <w:t xml:space="preserve">, </w:t>
      </w:r>
      <w:r w:rsidR="00F823E5" w:rsidRPr="00E35E65">
        <w:rPr>
          <w:rFonts w:ascii="Times New Roman" w:hAnsi="Times New Roman"/>
          <w:sz w:val="28"/>
          <w:szCs w:val="28"/>
          <w:shd w:val="clear" w:color="auto" w:fill="FFFFFF"/>
        </w:rPr>
        <w:t xml:space="preserve">que </w:t>
      </w:r>
      <w:r w:rsidR="00F823E5" w:rsidRPr="00E35E65">
        <w:rPr>
          <w:rFonts w:ascii="Times New Roman" w:hAnsi="Times New Roman"/>
          <w:bCs/>
          <w:sz w:val="28"/>
          <w:szCs w:val="28"/>
        </w:rPr>
        <w:t>dispõe</w:t>
      </w:r>
      <w:r w:rsidRPr="00E35E65">
        <w:rPr>
          <w:rFonts w:ascii="Times New Roman" w:hAnsi="Times New Roman"/>
          <w:bCs/>
          <w:sz w:val="28"/>
          <w:szCs w:val="28"/>
        </w:rPr>
        <w:t xml:space="preserve"> sobre a aquisição de área para o Patrimônio Municipal de Cruzeta e dá outras providências</w:t>
      </w:r>
      <w:r w:rsidR="00F823E5">
        <w:rPr>
          <w:rFonts w:ascii="Times New Roman" w:hAnsi="Times New Roman"/>
          <w:bCs/>
          <w:sz w:val="28"/>
          <w:szCs w:val="28"/>
        </w:rPr>
        <w:t>.</w:t>
      </w:r>
      <w:r w:rsidR="00F823E5" w:rsidRPr="00F823E5">
        <w:rPr>
          <w:rFonts w:ascii="Times New Roman" w:hAnsi="Times New Roman"/>
          <w:bCs/>
          <w:sz w:val="28"/>
          <w:szCs w:val="28"/>
        </w:rPr>
        <w:t xml:space="preserve"> </w:t>
      </w:r>
      <w:r w:rsidR="00F823E5" w:rsidRPr="00CA11EB">
        <w:rPr>
          <w:rFonts w:ascii="Times New Roman" w:hAnsi="Times New Roman"/>
          <w:bCs/>
          <w:sz w:val="28"/>
          <w:szCs w:val="28"/>
        </w:rPr>
        <w:t xml:space="preserve">Recebendo </w:t>
      </w:r>
      <w:r w:rsidR="00CA11EB" w:rsidRPr="00CA11EB">
        <w:rPr>
          <w:rFonts w:ascii="Times New Roman" w:hAnsi="Times New Roman"/>
          <w:bCs/>
          <w:sz w:val="28"/>
          <w:szCs w:val="28"/>
        </w:rPr>
        <w:t>oito</w:t>
      </w:r>
      <w:r w:rsidR="00F823E5" w:rsidRPr="00CA11EB">
        <w:rPr>
          <w:rFonts w:ascii="Times New Roman" w:hAnsi="Times New Roman"/>
          <w:bCs/>
          <w:sz w:val="28"/>
          <w:szCs w:val="28"/>
        </w:rPr>
        <w:t xml:space="preserve"> votos favoráveis, nenhum desfavorável e nenhuma abstenção - Proposição Aprovada</w:t>
      </w:r>
      <w:r w:rsidR="00CA11EB">
        <w:rPr>
          <w:rFonts w:ascii="Times New Roman" w:hAnsi="Times New Roman"/>
          <w:bCs/>
          <w:sz w:val="28"/>
          <w:szCs w:val="28"/>
        </w:rPr>
        <w:t>.</w:t>
      </w:r>
      <w:r w:rsidR="00E35E65" w:rsidRPr="00E35E65">
        <w:rPr>
          <w:rFonts w:ascii="Times New Roman" w:hAnsi="Times New Roman"/>
          <w:bCs/>
          <w:sz w:val="28"/>
          <w:szCs w:val="28"/>
        </w:rPr>
        <w:t xml:space="preserve"> </w:t>
      </w:r>
      <w:r w:rsidR="00E35E65" w:rsidRPr="00E35E65">
        <w:rPr>
          <w:rFonts w:ascii="Times New Roman" w:hAnsi="Times New Roman"/>
          <w:b/>
          <w:sz w:val="28"/>
          <w:szCs w:val="28"/>
        </w:rPr>
        <w:t>Projeto de Lei n° 06 de 2023</w:t>
      </w:r>
      <w:r w:rsidR="00E35E65" w:rsidRPr="00E35E65">
        <w:rPr>
          <w:rFonts w:ascii="Times New Roman" w:hAnsi="Times New Roman"/>
          <w:bCs/>
          <w:sz w:val="28"/>
          <w:szCs w:val="28"/>
        </w:rPr>
        <w:t xml:space="preserve">, de autoria do Poder Executivo municipal, que dispõe sobre a doação de área do Patrimônio Municipal para a Câmara de Vereadores de Cruzeta e dá outras </w:t>
      </w:r>
      <w:r w:rsidR="00E35E65" w:rsidRPr="00E35E65">
        <w:rPr>
          <w:rFonts w:ascii="Times New Roman" w:hAnsi="Times New Roman"/>
          <w:bCs/>
          <w:sz w:val="28"/>
          <w:szCs w:val="28"/>
        </w:rPr>
        <w:lastRenderedPageBreak/>
        <w:t>providências</w:t>
      </w:r>
      <w:r w:rsidR="00E35E65">
        <w:rPr>
          <w:rFonts w:ascii="Times New Roman" w:hAnsi="Times New Roman"/>
          <w:bCs/>
          <w:sz w:val="28"/>
          <w:szCs w:val="28"/>
        </w:rPr>
        <w:t>.</w:t>
      </w:r>
      <w:r w:rsidR="00CA11EB">
        <w:rPr>
          <w:rFonts w:ascii="Times New Roman" w:hAnsi="Times New Roman"/>
          <w:bCs/>
          <w:sz w:val="28"/>
          <w:szCs w:val="28"/>
        </w:rPr>
        <w:t xml:space="preserve"> </w:t>
      </w:r>
      <w:r w:rsidR="00CA11EB" w:rsidRPr="00CA11EB">
        <w:rPr>
          <w:rFonts w:ascii="Times New Roman" w:hAnsi="Times New Roman"/>
          <w:bCs/>
          <w:sz w:val="28"/>
          <w:szCs w:val="28"/>
        </w:rPr>
        <w:t>Recebendo oito votos favoráveis, nenhum desfavorável e nenhuma abstenção - Proposição Aprovada</w:t>
      </w:r>
      <w:r w:rsidR="00CA11EB">
        <w:rPr>
          <w:rFonts w:ascii="Times New Roman" w:hAnsi="Times New Roman"/>
          <w:bCs/>
          <w:sz w:val="28"/>
          <w:szCs w:val="28"/>
        </w:rPr>
        <w:t>.</w:t>
      </w:r>
      <w:r w:rsidR="00E35E65">
        <w:rPr>
          <w:rFonts w:ascii="Times New Roman" w:hAnsi="Times New Roman"/>
          <w:bCs/>
          <w:sz w:val="28"/>
          <w:szCs w:val="28"/>
        </w:rPr>
        <w:t xml:space="preserve"> Em seguida, a Presidência colocou em fase de primeira discussão e votação</w:t>
      </w:r>
      <w:r w:rsidR="006F2F2A">
        <w:rPr>
          <w:rFonts w:ascii="Times New Roman" w:hAnsi="Times New Roman"/>
          <w:bCs/>
          <w:sz w:val="28"/>
          <w:szCs w:val="28"/>
        </w:rPr>
        <w:t xml:space="preserve"> as </w:t>
      </w:r>
      <w:r w:rsidR="006F2F2A" w:rsidRPr="006F2F2A">
        <w:rPr>
          <w:rFonts w:ascii="Times New Roman" w:hAnsi="Times New Roman"/>
          <w:b/>
          <w:sz w:val="28"/>
          <w:szCs w:val="28"/>
        </w:rPr>
        <w:t>PROPOSIÇÕES:</w:t>
      </w:r>
      <w:r w:rsidR="006F2F2A">
        <w:rPr>
          <w:rFonts w:ascii="Times New Roman" w:hAnsi="Times New Roman"/>
          <w:bCs/>
          <w:sz w:val="28"/>
          <w:szCs w:val="28"/>
        </w:rPr>
        <w:t xml:space="preserve"> </w:t>
      </w:r>
      <w:r w:rsidR="006F2F2A" w:rsidRPr="006F2F2A">
        <w:rPr>
          <w:rFonts w:ascii="Times New Roman" w:hAnsi="Times New Roman"/>
          <w:b/>
          <w:sz w:val="28"/>
          <w:szCs w:val="28"/>
        </w:rPr>
        <w:t>Projeto de Lei Complementar n° 04 de 2023</w:t>
      </w:r>
      <w:r w:rsidR="006F2F2A">
        <w:rPr>
          <w:rFonts w:ascii="Times New Roman" w:hAnsi="Times New Roman"/>
          <w:bCs/>
          <w:sz w:val="28"/>
          <w:szCs w:val="28"/>
        </w:rPr>
        <w:t xml:space="preserve">, de autoria do Poder Executivo </w:t>
      </w:r>
      <w:r w:rsidR="006E52DA">
        <w:rPr>
          <w:rFonts w:ascii="Times New Roman" w:hAnsi="Times New Roman"/>
          <w:bCs/>
          <w:sz w:val="28"/>
          <w:szCs w:val="28"/>
        </w:rPr>
        <w:t>M</w:t>
      </w:r>
      <w:r w:rsidR="006F2F2A">
        <w:rPr>
          <w:rFonts w:ascii="Times New Roman" w:hAnsi="Times New Roman"/>
          <w:bCs/>
          <w:sz w:val="28"/>
          <w:szCs w:val="28"/>
        </w:rPr>
        <w:t xml:space="preserve">unicipal, </w:t>
      </w:r>
      <w:r w:rsidR="006F2F2A" w:rsidRPr="006F2F2A">
        <w:rPr>
          <w:rFonts w:ascii="Times New Roman" w:hAnsi="Times New Roman"/>
          <w:bCs/>
          <w:sz w:val="28"/>
          <w:szCs w:val="28"/>
        </w:rPr>
        <w:t xml:space="preserve">que dá nova redação à </w:t>
      </w:r>
      <w:r w:rsidR="006E52DA">
        <w:rPr>
          <w:rFonts w:ascii="Times New Roman" w:hAnsi="Times New Roman"/>
          <w:bCs/>
          <w:sz w:val="28"/>
          <w:szCs w:val="28"/>
        </w:rPr>
        <w:t>L</w:t>
      </w:r>
      <w:r w:rsidR="006F2F2A" w:rsidRPr="006F2F2A">
        <w:rPr>
          <w:rFonts w:ascii="Times New Roman" w:hAnsi="Times New Roman"/>
          <w:bCs/>
          <w:sz w:val="28"/>
          <w:szCs w:val="28"/>
        </w:rPr>
        <w:t xml:space="preserve">egislação </w:t>
      </w:r>
      <w:r w:rsidR="006E52DA">
        <w:rPr>
          <w:rFonts w:ascii="Times New Roman" w:hAnsi="Times New Roman"/>
          <w:bCs/>
          <w:sz w:val="28"/>
          <w:szCs w:val="28"/>
        </w:rPr>
        <w:t>M</w:t>
      </w:r>
      <w:r w:rsidR="006F2F2A" w:rsidRPr="006F2F2A">
        <w:rPr>
          <w:rFonts w:ascii="Times New Roman" w:hAnsi="Times New Roman"/>
          <w:bCs/>
          <w:sz w:val="28"/>
          <w:szCs w:val="28"/>
        </w:rPr>
        <w:t xml:space="preserve">unicipal que dispõe sobre a </w:t>
      </w:r>
      <w:r w:rsidR="006E52DA">
        <w:rPr>
          <w:rFonts w:ascii="Times New Roman" w:hAnsi="Times New Roman"/>
          <w:bCs/>
          <w:sz w:val="28"/>
          <w:szCs w:val="28"/>
        </w:rPr>
        <w:t>P</w:t>
      </w:r>
      <w:r w:rsidR="006F2F2A" w:rsidRPr="006F2F2A">
        <w:rPr>
          <w:rFonts w:ascii="Times New Roman" w:hAnsi="Times New Roman"/>
          <w:bCs/>
          <w:sz w:val="28"/>
          <w:szCs w:val="28"/>
        </w:rPr>
        <w:t xml:space="preserve">olítica </w:t>
      </w:r>
      <w:r w:rsidR="006E52DA">
        <w:rPr>
          <w:rFonts w:ascii="Times New Roman" w:hAnsi="Times New Roman"/>
          <w:bCs/>
          <w:sz w:val="28"/>
          <w:szCs w:val="28"/>
        </w:rPr>
        <w:t>M</w:t>
      </w:r>
      <w:r w:rsidR="006F2F2A" w:rsidRPr="006F2F2A">
        <w:rPr>
          <w:rFonts w:ascii="Times New Roman" w:hAnsi="Times New Roman"/>
          <w:bCs/>
          <w:sz w:val="28"/>
          <w:szCs w:val="28"/>
        </w:rPr>
        <w:t xml:space="preserve">unicipal de </w:t>
      </w:r>
      <w:r w:rsidR="006E52DA">
        <w:rPr>
          <w:rFonts w:ascii="Times New Roman" w:hAnsi="Times New Roman"/>
          <w:bCs/>
          <w:sz w:val="28"/>
          <w:szCs w:val="28"/>
        </w:rPr>
        <w:t>A</w:t>
      </w:r>
      <w:r w:rsidR="006F2F2A" w:rsidRPr="006F2F2A">
        <w:rPr>
          <w:rFonts w:ascii="Times New Roman" w:hAnsi="Times New Roman"/>
          <w:bCs/>
          <w:sz w:val="28"/>
          <w:szCs w:val="28"/>
        </w:rPr>
        <w:t xml:space="preserve">tendimento dos </w:t>
      </w:r>
      <w:r w:rsidR="006E52DA">
        <w:rPr>
          <w:rFonts w:ascii="Times New Roman" w:hAnsi="Times New Roman"/>
          <w:bCs/>
          <w:sz w:val="28"/>
          <w:szCs w:val="28"/>
        </w:rPr>
        <w:t>D</w:t>
      </w:r>
      <w:r w:rsidR="006F2F2A" w:rsidRPr="006F2F2A">
        <w:rPr>
          <w:rFonts w:ascii="Times New Roman" w:hAnsi="Times New Roman"/>
          <w:bCs/>
          <w:sz w:val="28"/>
          <w:szCs w:val="28"/>
        </w:rPr>
        <w:t xml:space="preserve">ireitos da </w:t>
      </w:r>
      <w:r w:rsidR="006E52DA">
        <w:rPr>
          <w:rFonts w:ascii="Times New Roman" w:hAnsi="Times New Roman"/>
          <w:bCs/>
          <w:sz w:val="28"/>
          <w:szCs w:val="28"/>
        </w:rPr>
        <w:t>C</w:t>
      </w:r>
      <w:r w:rsidR="006F2F2A" w:rsidRPr="006F2F2A">
        <w:rPr>
          <w:rFonts w:ascii="Times New Roman" w:hAnsi="Times New Roman"/>
          <w:bCs/>
          <w:sz w:val="28"/>
          <w:szCs w:val="28"/>
        </w:rPr>
        <w:t xml:space="preserve">riança e do </w:t>
      </w:r>
      <w:r w:rsidR="006E52DA">
        <w:rPr>
          <w:rFonts w:ascii="Times New Roman" w:hAnsi="Times New Roman"/>
          <w:bCs/>
          <w:sz w:val="28"/>
          <w:szCs w:val="28"/>
        </w:rPr>
        <w:t>A</w:t>
      </w:r>
      <w:r w:rsidR="006F2F2A" w:rsidRPr="006F2F2A">
        <w:rPr>
          <w:rFonts w:ascii="Times New Roman" w:hAnsi="Times New Roman"/>
          <w:bCs/>
          <w:sz w:val="28"/>
          <w:szCs w:val="28"/>
        </w:rPr>
        <w:t>dolescente, e dá outras providências</w:t>
      </w:r>
      <w:r w:rsidR="00CA11EB">
        <w:rPr>
          <w:rFonts w:ascii="Times New Roman" w:hAnsi="Times New Roman"/>
          <w:bCs/>
          <w:sz w:val="28"/>
          <w:szCs w:val="28"/>
        </w:rPr>
        <w:t>.</w:t>
      </w:r>
      <w:r w:rsidR="006F2F2A">
        <w:rPr>
          <w:rFonts w:ascii="Times New Roman" w:hAnsi="Times New Roman"/>
          <w:bCs/>
          <w:sz w:val="28"/>
          <w:szCs w:val="28"/>
        </w:rPr>
        <w:t xml:space="preserve"> </w:t>
      </w:r>
      <w:r w:rsidR="00CA11EB" w:rsidRPr="00CA11EB">
        <w:rPr>
          <w:rFonts w:ascii="Times New Roman" w:hAnsi="Times New Roman"/>
          <w:bCs/>
          <w:sz w:val="28"/>
          <w:szCs w:val="28"/>
        </w:rPr>
        <w:t>Recebendo oito votos favoráveis, nenhum desfavorável e nenhuma abstenção - Proposição Aprovada</w:t>
      </w:r>
      <w:r w:rsidR="00CA11EB">
        <w:rPr>
          <w:rFonts w:ascii="Times New Roman" w:hAnsi="Times New Roman"/>
          <w:bCs/>
          <w:sz w:val="28"/>
          <w:szCs w:val="28"/>
        </w:rPr>
        <w:t>.</w:t>
      </w:r>
      <w:r w:rsidR="00CA11EB" w:rsidRPr="00E35E65">
        <w:rPr>
          <w:rFonts w:ascii="Times New Roman" w:hAnsi="Times New Roman"/>
          <w:bCs/>
          <w:sz w:val="28"/>
          <w:szCs w:val="28"/>
        </w:rPr>
        <w:t xml:space="preserve"> </w:t>
      </w:r>
      <w:r w:rsidR="006F2F2A" w:rsidRPr="006F2F2A">
        <w:rPr>
          <w:rFonts w:ascii="Times New Roman" w:hAnsi="Times New Roman"/>
          <w:b/>
          <w:sz w:val="28"/>
          <w:szCs w:val="28"/>
        </w:rPr>
        <w:t>Projeto de Lei n° 07 de 2023</w:t>
      </w:r>
      <w:r w:rsidR="006F2F2A">
        <w:rPr>
          <w:rFonts w:ascii="Times New Roman" w:hAnsi="Times New Roman"/>
          <w:bCs/>
          <w:sz w:val="28"/>
          <w:szCs w:val="28"/>
        </w:rPr>
        <w:t xml:space="preserve">, </w:t>
      </w:r>
      <w:r w:rsidR="006F2F2A" w:rsidRPr="006F2F2A">
        <w:rPr>
          <w:rFonts w:ascii="Times New Roman" w:hAnsi="Times New Roman"/>
          <w:bCs/>
          <w:sz w:val="28"/>
          <w:szCs w:val="28"/>
        </w:rPr>
        <w:t xml:space="preserve">que </w:t>
      </w:r>
      <w:r w:rsidR="006F2F2A" w:rsidRPr="006F2F2A">
        <w:rPr>
          <w:rFonts w:ascii="Times New Roman" w:hAnsi="Times New Roman"/>
          <w:sz w:val="28"/>
          <w:szCs w:val="28"/>
        </w:rPr>
        <w:t>autoriza a desafetação de bem móvel de propriedade da Câmara Municipal de Cruzeta/RN, conforme especifica e dá outras providências.</w:t>
      </w:r>
      <w:r w:rsidR="00CA11EB">
        <w:rPr>
          <w:rFonts w:ascii="Times New Roman" w:hAnsi="Times New Roman"/>
          <w:sz w:val="28"/>
          <w:szCs w:val="28"/>
        </w:rPr>
        <w:t xml:space="preserve"> </w:t>
      </w:r>
      <w:r w:rsidR="00CA11EB" w:rsidRPr="00CA11EB">
        <w:rPr>
          <w:rFonts w:ascii="Times New Roman" w:hAnsi="Times New Roman"/>
          <w:bCs/>
          <w:sz w:val="28"/>
          <w:szCs w:val="28"/>
        </w:rPr>
        <w:t>Recebendo oito votos favoráveis, nenhum desfavorável e nenhuma abstenção - Proposição Aprovada</w:t>
      </w:r>
      <w:r w:rsidR="00CA11EB">
        <w:rPr>
          <w:rFonts w:ascii="Times New Roman" w:hAnsi="Times New Roman"/>
          <w:bCs/>
          <w:sz w:val="28"/>
          <w:szCs w:val="28"/>
        </w:rPr>
        <w:t>.</w:t>
      </w:r>
      <w:r w:rsidR="006F2F2A" w:rsidRPr="006F2F2A">
        <w:rPr>
          <w:rFonts w:ascii="Times New Roman" w:hAnsi="Times New Roman"/>
          <w:sz w:val="28"/>
          <w:szCs w:val="28"/>
        </w:rPr>
        <w:t xml:space="preserve"> Continuando, a Presidência colocou em única discussão e votação as </w:t>
      </w:r>
      <w:r w:rsidR="006F2F2A" w:rsidRPr="006F2F2A">
        <w:rPr>
          <w:rFonts w:ascii="Times New Roman" w:hAnsi="Times New Roman"/>
          <w:b/>
          <w:bCs/>
          <w:sz w:val="28"/>
          <w:szCs w:val="28"/>
        </w:rPr>
        <w:t>PROPOSIÇÕES: Requerimento de n° 03/2023</w:t>
      </w:r>
      <w:r w:rsidR="006F2F2A">
        <w:rPr>
          <w:rFonts w:ascii="Times New Roman" w:hAnsi="Times New Roman"/>
          <w:b/>
          <w:bCs/>
          <w:sz w:val="28"/>
          <w:szCs w:val="28"/>
        </w:rPr>
        <w:t xml:space="preserve">, </w:t>
      </w:r>
      <w:r w:rsidR="006F2F2A">
        <w:rPr>
          <w:rFonts w:ascii="Times New Roman" w:hAnsi="Times New Roman"/>
          <w:sz w:val="28"/>
          <w:szCs w:val="28"/>
        </w:rPr>
        <w:t xml:space="preserve">de autoria do parlamentar Walfredo Cesino de Medeiros </w:t>
      </w:r>
      <w:r w:rsidR="006E52DA">
        <w:rPr>
          <w:rFonts w:ascii="Times New Roman" w:hAnsi="Times New Roman"/>
          <w:sz w:val="28"/>
          <w:szCs w:val="28"/>
        </w:rPr>
        <w:t>–</w:t>
      </w:r>
      <w:r w:rsidR="006F2F2A">
        <w:rPr>
          <w:rFonts w:ascii="Times New Roman" w:hAnsi="Times New Roman"/>
          <w:sz w:val="28"/>
          <w:szCs w:val="28"/>
        </w:rPr>
        <w:t xml:space="preserve"> </w:t>
      </w:r>
      <w:r w:rsidR="006E52DA">
        <w:rPr>
          <w:rFonts w:ascii="Times New Roman" w:hAnsi="Times New Roman"/>
          <w:sz w:val="28"/>
          <w:szCs w:val="28"/>
        </w:rPr>
        <w:t>que r</w:t>
      </w:r>
      <w:r w:rsidR="006F2F2A" w:rsidRPr="00B65098">
        <w:rPr>
          <w:rFonts w:ascii="Times New Roman" w:hAnsi="Times New Roman"/>
          <w:sz w:val="28"/>
          <w:szCs w:val="28"/>
        </w:rPr>
        <w:t>eque</w:t>
      </w:r>
      <w:r w:rsidR="006F2F2A">
        <w:rPr>
          <w:rFonts w:ascii="Times New Roman" w:hAnsi="Times New Roman"/>
          <w:sz w:val="28"/>
          <w:szCs w:val="28"/>
        </w:rPr>
        <w:t>r</w:t>
      </w:r>
      <w:r w:rsidR="006F2F2A" w:rsidRPr="00B65098">
        <w:rPr>
          <w:rFonts w:ascii="Times New Roman" w:hAnsi="Times New Roman"/>
          <w:sz w:val="28"/>
          <w:szCs w:val="28"/>
        </w:rPr>
        <w:t xml:space="preserve"> a Mesa, ouvido o Plenário, para que seja encaminhado expediente ao Exmo. Senhor Prefeito Joaquim José de Medeiros,</w:t>
      </w:r>
      <w:r w:rsidR="006F2F2A" w:rsidRPr="00B65098">
        <w:rPr>
          <w:rFonts w:ascii="Times New Roman" w:hAnsi="Times New Roman"/>
          <w:bCs/>
          <w:sz w:val="28"/>
          <w:szCs w:val="28"/>
        </w:rPr>
        <w:t xml:space="preserve"> com cópia ao Secretário </w:t>
      </w:r>
      <w:r w:rsidR="006F2F2A">
        <w:rPr>
          <w:rFonts w:ascii="Times New Roman" w:hAnsi="Times New Roman"/>
          <w:bCs/>
          <w:sz w:val="28"/>
          <w:szCs w:val="28"/>
        </w:rPr>
        <w:t xml:space="preserve">Municipal </w:t>
      </w:r>
      <w:r w:rsidR="006F2F2A" w:rsidRPr="00B65098">
        <w:rPr>
          <w:rFonts w:ascii="Times New Roman" w:hAnsi="Times New Roman"/>
          <w:bCs/>
          <w:sz w:val="28"/>
          <w:szCs w:val="28"/>
        </w:rPr>
        <w:t>de Agricultura</w:t>
      </w:r>
      <w:r w:rsidR="006F2F2A">
        <w:rPr>
          <w:rFonts w:ascii="Times New Roman" w:hAnsi="Times New Roman"/>
          <w:bCs/>
          <w:sz w:val="28"/>
          <w:szCs w:val="28"/>
        </w:rPr>
        <w:t>, Meio ambiente</w:t>
      </w:r>
      <w:r w:rsidR="006F2F2A" w:rsidRPr="00B65098">
        <w:rPr>
          <w:rFonts w:ascii="Times New Roman" w:hAnsi="Times New Roman"/>
          <w:bCs/>
          <w:sz w:val="28"/>
          <w:szCs w:val="28"/>
        </w:rPr>
        <w:t xml:space="preserve"> e Pesca, solicitando o trator para o corte de terras, uma vez que, com a chegada das chuvas é necessário que tal ação seja realizada</w:t>
      </w:r>
      <w:r w:rsidR="00CA11EB">
        <w:rPr>
          <w:rFonts w:ascii="Times New Roman" w:hAnsi="Times New Roman"/>
          <w:bCs/>
          <w:sz w:val="28"/>
          <w:szCs w:val="28"/>
        </w:rPr>
        <w:t xml:space="preserve">. </w:t>
      </w:r>
      <w:r w:rsidR="00CA11EB" w:rsidRPr="00CA11EB">
        <w:rPr>
          <w:rFonts w:ascii="Times New Roman" w:hAnsi="Times New Roman"/>
          <w:bCs/>
          <w:sz w:val="28"/>
          <w:szCs w:val="28"/>
        </w:rPr>
        <w:t>Recebendo oito votos favoráveis, nenhum desfavorável e nenhuma abstenção - Proposição Aprovada</w:t>
      </w:r>
      <w:r w:rsidR="00CA11EB">
        <w:rPr>
          <w:rFonts w:ascii="Times New Roman" w:hAnsi="Times New Roman"/>
          <w:b/>
          <w:sz w:val="28"/>
          <w:szCs w:val="28"/>
        </w:rPr>
        <w:t xml:space="preserve">. </w:t>
      </w:r>
      <w:r w:rsidR="006F2F2A" w:rsidRPr="006F2F2A">
        <w:rPr>
          <w:rFonts w:ascii="Times New Roman" w:hAnsi="Times New Roman"/>
          <w:b/>
          <w:sz w:val="28"/>
          <w:szCs w:val="28"/>
        </w:rPr>
        <w:t>Requerimento n° 04/2023</w:t>
      </w:r>
      <w:r w:rsidR="006F2F2A">
        <w:rPr>
          <w:rFonts w:ascii="Times New Roman" w:hAnsi="Times New Roman"/>
          <w:bCs/>
          <w:sz w:val="28"/>
          <w:szCs w:val="28"/>
        </w:rPr>
        <w:t xml:space="preserve">, de autoria do parlamentar Hutson Neves Barbosa - </w:t>
      </w:r>
      <w:r w:rsidR="006F2F2A" w:rsidRPr="002C0246">
        <w:rPr>
          <w:rFonts w:ascii="Times New Roman" w:hAnsi="Times New Roman"/>
          <w:sz w:val="28"/>
          <w:szCs w:val="28"/>
        </w:rPr>
        <w:t>Reque</w:t>
      </w:r>
      <w:r w:rsidR="006F2F2A">
        <w:rPr>
          <w:rFonts w:ascii="Times New Roman" w:hAnsi="Times New Roman"/>
          <w:sz w:val="28"/>
          <w:szCs w:val="28"/>
        </w:rPr>
        <w:t>r</w:t>
      </w:r>
      <w:r w:rsidR="006F2F2A" w:rsidRPr="002C0246">
        <w:rPr>
          <w:rFonts w:ascii="Times New Roman" w:hAnsi="Times New Roman"/>
          <w:sz w:val="28"/>
          <w:szCs w:val="28"/>
        </w:rPr>
        <w:t xml:space="preserve"> a Mesa, ouvido o Plenário, para que seja encaminhado expediente ao Exmo. Senhor Prefeito Joaquim José de Medeiros,</w:t>
      </w:r>
      <w:r w:rsidR="006F2F2A" w:rsidRPr="002C0246">
        <w:rPr>
          <w:rFonts w:ascii="Times New Roman" w:hAnsi="Times New Roman"/>
          <w:bCs/>
          <w:sz w:val="28"/>
          <w:szCs w:val="28"/>
        </w:rPr>
        <w:t xml:space="preserve">  </w:t>
      </w:r>
      <w:r w:rsidR="006F2F2A" w:rsidRPr="002C0246">
        <w:rPr>
          <w:rFonts w:ascii="Times New Roman" w:hAnsi="Times New Roman"/>
          <w:color w:val="000000"/>
          <w:sz w:val="28"/>
          <w:szCs w:val="28"/>
          <w:shd w:val="clear" w:color="auto" w:fill="FFFFFF"/>
        </w:rPr>
        <w:t xml:space="preserve">solicitando que seja avaliada a possibilidade de </w:t>
      </w:r>
      <w:r w:rsidR="006F2F2A">
        <w:rPr>
          <w:rFonts w:ascii="Times New Roman" w:hAnsi="Times New Roman"/>
          <w:color w:val="000000"/>
          <w:sz w:val="28"/>
          <w:szCs w:val="28"/>
          <w:shd w:val="clear" w:color="auto" w:fill="FFFFFF"/>
        </w:rPr>
        <w:t>realizar</w:t>
      </w:r>
      <w:r w:rsidR="006F2F2A" w:rsidRPr="002C0246">
        <w:rPr>
          <w:rFonts w:ascii="Times New Roman" w:hAnsi="Times New Roman"/>
          <w:color w:val="000000"/>
          <w:sz w:val="28"/>
          <w:szCs w:val="28"/>
          <w:shd w:val="clear" w:color="auto" w:fill="FFFFFF"/>
        </w:rPr>
        <w:t xml:space="preserve"> um levantamento técnico para saber quais casas utilizam fossas sépticas que possam ser desativadas e ligadas a rede de es</w:t>
      </w:r>
      <w:r w:rsidR="006F2F2A">
        <w:rPr>
          <w:rFonts w:ascii="Times New Roman" w:hAnsi="Times New Roman"/>
          <w:color w:val="000000"/>
          <w:sz w:val="28"/>
          <w:szCs w:val="28"/>
          <w:shd w:val="clear" w:color="auto" w:fill="FFFFFF"/>
        </w:rPr>
        <w:t>g</w:t>
      </w:r>
      <w:r w:rsidR="006F2F2A" w:rsidRPr="002C0246">
        <w:rPr>
          <w:rFonts w:ascii="Times New Roman" w:hAnsi="Times New Roman"/>
          <w:color w:val="000000"/>
          <w:sz w:val="28"/>
          <w:szCs w:val="28"/>
          <w:shd w:val="clear" w:color="auto" w:fill="FFFFFF"/>
        </w:rPr>
        <w:t>oto urbano nas ruas</w:t>
      </w:r>
      <w:r w:rsidR="006F2F2A">
        <w:rPr>
          <w:rFonts w:ascii="Times New Roman" w:hAnsi="Times New Roman"/>
          <w:color w:val="000000"/>
          <w:sz w:val="28"/>
          <w:szCs w:val="28"/>
          <w:shd w:val="clear" w:color="auto" w:fill="FFFFFF"/>
        </w:rPr>
        <w:t xml:space="preserve">: </w:t>
      </w:r>
      <w:r w:rsidR="006F2F2A" w:rsidRPr="002C0246">
        <w:rPr>
          <w:rFonts w:ascii="Times New Roman" w:hAnsi="Times New Roman"/>
          <w:color w:val="000000"/>
          <w:sz w:val="28"/>
          <w:szCs w:val="28"/>
          <w:shd w:val="clear" w:color="auto" w:fill="FFFFFF"/>
        </w:rPr>
        <w:t xml:space="preserve">João Florentino de Medeiros, Luiz Geraldo Filho, Luiz André de Maria, Salvina </w:t>
      </w:r>
      <w:proofErr w:type="spellStart"/>
      <w:r w:rsidR="006F2F2A" w:rsidRPr="002C0246">
        <w:rPr>
          <w:rFonts w:ascii="Times New Roman" w:hAnsi="Times New Roman"/>
          <w:color w:val="000000"/>
          <w:sz w:val="28"/>
          <w:szCs w:val="28"/>
          <w:shd w:val="clear" w:color="auto" w:fill="FFFFFF"/>
        </w:rPr>
        <w:t>Francelina</w:t>
      </w:r>
      <w:proofErr w:type="spellEnd"/>
      <w:r w:rsidR="006F2F2A" w:rsidRPr="002C0246">
        <w:rPr>
          <w:rFonts w:ascii="Times New Roman" w:hAnsi="Times New Roman"/>
          <w:color w:val="000000"/>
          <w:sz w:val="28"/>
          <w:szCs w:val="28"/>
          <w:shd w:val="clear" w:color="auto" w:fill="FFFFFF"/>
        </w:rPr>
        <w:t xml:space="preserve"> e as ruas que dão acesso à residência do senhor popularmente conhecido por Tartaruga</w:t>
      </w:r>
      <w:r w:rsidR="006F2F2A">
        <w:rPr>
          <w:rFonts w:ascii="Times New Roman" w:hAnsi="Times New Roman"/>
          <w:color w:val="000000"/>
          <w:sz w:val="28"/>
          <w:szCs w:val="28"/>
          <w:shd w:val="clear" w:color="auto" w:fill="FFFFFF"/>
        </w:rPr>
        <w:t>, como também</w:t>
      </w:r>
      <w:r w:rsidR="006F2F2A" w:rsidRPr="002C0246">
        <w:rPr>
          <w:rFonts w:ascii="Times New Roman" w:hAnsi="Times New Roman"/>
          <w:color w:val="000000"/>
          <w:sz w:val="28"/>
          <w:szCs w:val="28"/>
          <w:shd w:val="clear" w:color="auto" w:fill="FFFFFF"/>
        </w:rPr>
        <w:t xml:space="preserve"> a rua que dá acesso ao balneário, nesta municipalidade</w:t>
      </w:r>
      <w:r w:rsidR="006F2F2A">
        <w:rPr>
          <w:rFonts w:ascii="Times New Roman" w:hAnsi="Times New Roman"/>
          <w:color w:val="000000"/>
          <w:sz w:val="28"/>
          <w:szCs w:val="28"/>
          <w:shd w:val="clear" w:color="auto" w:fill="FFFFFF"/>
        </w:rPr>
        <w:t xml:space="preserve">. </w:t>
      </w:r>
      <w:r w:rsidR="00CA11EB" w:rsidRPr="00CA11EB">
        <w:rPr>
          <w:rFonts w:ascii="Times New Roman" w:hAnsi="Times New Roman"/>
          <w:bCs/>
          <w:sz w:val="28"/>
          <w:szCs w:val="28"/>
        </w:rPr>
        <w:t>Recebendo oito votos favoráveis, nenhum desfavorável e nenhuma abstenção - Proposição Aprovada</w:t>
      </w:r>
      <w:r w:rsidR="00CA11EB">
        <w:rPr>
          <w:rFonts w:ascii="Times New Roman" w:hAnsi="Times New Roman"/>
          <w:b/>
          <w:bCs/>
          <w:sz w:val="28"/>
          <w:szCs w:val="28"/>
          <w:shd w:val="clear" w:color="auto" w:fill="FFFFFF"/>
        </w:rPr>
        <w:t xml:space="preserve">. </w:t>
      </w:r>
      <w:r w:rsidR="00F823E5" w:rsidRPr="0023416A">
        <w:rPr>
          <w:rFonts w:ascii="Times New Roman" w:hAnsi="Times New Roman"/>
          <w:b/>
          <w:bCs/>
          <w:sz w:val="28"/>
          <w:szCs w:val="28"/>
          <w:shd w:val="clear" w:color="auto" w:fill="FFFFFF"/>
        </w:rPr>
        <w:t>ENCERRAMENTO DA SESSÃO:</w:t>
      </w:r>
      <w:r w:rsidR="00F823E5" w:rsidRPr="0023416A">
        <w:rPr>
          <w:rFonts w:ascii="Times New Roman" w:hAnsi="Times New Roman"/>
          <w:sz w:val="28"/>
          <w:szCs w:val="28"/>
          <w:shd w:val="clear" w:color="auto" w:fill="FFFFFF"/>
        </w:rPr>
        <w:t xml:space="preserve"> Nada mais havendo a tratar, o presidente declarou encerrados os trabalhos às </w:t>
      </w:r>
      <w:r w:rsidR="00CA11EB">
        <w:rPr>
          <w:rFonts w:ascii="Times New Roman" w:hAnsi="Times New Roman"/>
          <w:sz w:val="28"/>
          <w:szCs w:val="28"/>
          <w:shd w:val="clear" w:color="auto" w:fill="FFFFFF"/>
        </w:rPr>
        <w:t>dezessete horas e cinquenta</w:t>
      </w:r>
      <w:r w:rsidR="00F823E5" w:rsidRPr="0023416A">
        <w:rPr>
          <w:rFonts w:ascii="Times New Roman" w:hAnsi="Times New Roman"/>
          <w:sz w:val="28"/>
          <w:szCs w:val="28"/>
          <w:shd w:val="clear" w:color="auto" w:fill="FFFFFF"/>
        </w:rPr>
        <w:t xml:space="preserve">. Para constar, lavrou-se esta ata, que, após lida e aprovada, será assinada será assinada pelos membros da mesa. </w:t>
      </w:r>
    </w:p>
    <w:p w14:paraId="23E97324" w14:textId="564EDB88" w:rsidR="00F823E5" w:rsidRPr="00AD6A4D" w:rsidRDefault="00F823E5" w:rsidP="00F823E5">
      <w:pPr>
        <w:spacing w:line="360" w:lineRule="auto"/>
        <w:ind w:left="-284"/>
        <w:jc w:val="both"/>
        <w:rPr>
          <w:rFonts w:ascii="Times New Roman" w:hAnsi="Times New Roman" w:cs="Times New Roman"/>
          <w:bCs/>
          <w:sz w:val="28"/>
          <w:szCs w:val="28"/>
        </w:rPr>
      </w:pPr>
      <w:r w:rsidRPr="0023416A">
        <w:rPr>
          <w:rFonts w:ascii="Times New Roman" w:hAnsi="Times New Roman" w:cs="Times New Roman"/>
          <w:sz w:val="28"/>
          <w:szCs w:val="28"/>
          <w:shd w:val="clear" w:color="auto" w:fill="FFFFFF"/>
        </w:rPr>
        <w:t>Sala Pedro Vital da Câmara Municipal de Cruzeta-RN</w:t>
      </w:r>
      <w:r>
        <w:rPr>
          <w:rFonts w:ascii="Times New Roman" w:hAnsi="Times New Roman" w:cs="Times New Roman"/>
          <w:sz w:val="28"/>
          <w:szCs w:val="28"/>
          <w:shd w:val="clear" w:color="auto" w:fill="FFFFFF"/>
        </w:rPr>
        <w:t xml:space="preserve">, </w:t>
      </w:r>
      <w:r w:rsidR="00CA11EB">
        <w:rPr>
          <w:rFonts w:ascii="Times New Roman" w:hAnsi="Times New Roman" w:cs="Times New Roman"/>
          <w:sz w:val="28"/>
          <w:szCs w:val="28"/>
          <w:shd w:val="clear" w:color="auto" w:fill="FFFFFF"/>
        </w:rPr>
        <w:t>14</w:t>
      </w:r>
      <w:r>
        <w:rPr>
          <w:rFonts w:ascii="Times New Roman" w:hAnsi="Times New Roman" w:cs="Times New Roman"/>
          <w:sz w:val="28"/>
          <w:szCs w:val="28"/>
          <w:shd w:val="clear" w:color="auto" w:fill="FFFFFF"/>
        </w:rPr>
        <w:t xml:space="preserve"> de março de 2023.</w:t>
      </w:r>
    </w:p>
    <w:p w14:paraId="796E7CA4" w14:textId="77777777" w:rsidR="00F823E5" w:rsidRDefault="00F823E5" w:rsidP="00CA11EB">
      <w:pPr>
        <w:pStyle w:val="Ttulo1"/>
        <w:jc w:val="left"/>
        <w:rPr>
          <w:sz w:val="28"/>
          <w:szCs w:val="28"/>
        </w:rPr>
      </w:pPr>
    </w:p>
    <w:p w14:paraId="1EB0ABB2" w14:textId="6A00B10C" w:rsidR="00F823E5" w:rsidRPr="00402280" w:rsidRDefault="00F823E5" w:rsidP="00F823E5">
      <w:pPr>
        <w:pStyle w:val="Ttulo1"/>
        <w:jc w:val="left"/>
        <w:rPr>
          <w:sz w:val="28"/>
          <w:szCs w:val="28"/>
        </w:rPr>
      </w:pPr>
      <w:r w:rsidRPr="00402280">
        <w:rPr>
          <w:sz w:val="28"/>
          <w:szCs w:val="28"/>
        </w:rPr>
        <w:t xml:space="preserve">Ver. Itan Lobo de Medeiros    </w:t>
      </w:r>
      <w:r w:rsidR="006E52DA">
        <w:rPr>
          <w:sz w:val="28"/>
          <w:szCs w:val="28"/>
        </w:rPr>
        <w:t xml:space="preserve">         </w:t>
      </w:r>
      <w:r w:rsidRPr="00402280">
        <w:rPr>
          <w:sz w:val="28"/>
          <w:szCs w:val="28"/>
        </w:rPr>
        <w:t xml:space="preserve">  Ver.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7AB798E9" w14:textId="77777777" w:rsidR="00F823E5" w:rsidRDefault="00F823E5" w:rsidP="00F823E5">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1F1097DF" w14:textId="42A292A2" w:rsidR="00F823E5" w:rsidRDefault="00F823E5" w:rsidP="00CA11EB">
      <w:pPr>
        <w:pStyle w:val="Recuodecorpodetexto"/>
        <w:ind w:left="0"/>
        <w:jc w:val="both"/>
        <w:rPr>
          <w:rFonts w:ascii="Times New Roman" w:hAnsi="Times New Roman"/>
          <w:sz w:val="28"/>
          <w:szCs w:val="28"/>
        </w:rPr>
      </w:pPr>
    </w:p>
    <w:p w14:paraId="58E8F2D6" w14:textId="6390D41D" w:rsidR="009F4F48" w:rsidRDefault="009F4F48" w:rsidP="009F4F48">
      <w:pPr>
        <w:tabs>
          <w:tab w:val="center" w:pos="4252"/>
          <w:tab w:val="right" w:pos="8504"/>
        </w:tabs>
        <w:spacing w:after="0"/>
        <w:jc w:val="center"/>
        <w:rPr>
          <w:rFonts w:ascii="Palatino Linotype" w:hAnsi="Palatino Linotype"/>
        </w:rPr>
      </w:pPr>
    </w:p>
    <w:p w14:paraId="46264D74" w14:textId="46762AB7" w:rsidR="00D74AC7" w:rsidRDefault="00D74AC7" w:rsidP="009F4F48">
      <w:pPr>
        <w:tabs>
          <w:tab w:val="center" w:pos="4252"/>
          <w:tab w:val="right" w:pos="8504"/>
        </w:tabs>
        <w:spacing w:after="0"/>
        <w:jc w:val="center"/>
        <w:rPr>
          <w:rFonts w:ascii="Palatino Linotype" w:hAnsi="Palatino Linotype"/>
        </w:rPr>
      </w:pPr>
    </w:p>
    <w:tbl>
      <w:tblPr>
        <w:tblW w:w="9639" w:type="dxa"/>
        <w:tblInd w:w="108" w:type="dxa"/>
        <w:tblLayout w:type="fixed"/>
        <w:tblLook w:val="0000" w:firstRow="0" w:lastRow="0" w:firstColumn="0" w:lastColumn="0" w:noHBand="0" w:noVBand="0"/>
      </w:tblPr>
      <w:tblGrid>
        <w:gridCol w:w="2694"/>
        <w:gridCol w:w="6945"/>
      </w:tblGrid>
      <w:tr w:rsidR="00B52118" w:rsidRPr="000E7E51" w14:paraId="7E17A867" w14:textId="77777777" w:rsidTr="008033D1">
        <w:trPr>
          <w:trHeight w:val="1134"/>
        </w:trPr>
        <w:tc>
          <w:tcPr>
            <w:tcW w:w="2694" w:type="dxa"/>
          </w:tcPr>
          <w:p w14:paraId="41A1E3FA" w14:textId="77777777" w:rsidR="00B52118" w:rsidRPr="000E7E51" w:rsidRDefault="00B52118" w:rsidP="008033D1">
            <w:pPr>
              <w:tabs>
                <w:tab w:val="center" w:pos="1097"/>
              </w:tabs>
              <w:rPr>
                <w:rFonts w:ascii="Times New Roman" w:hAnsi="Times New Roman" w:cs="Times New Roman"/>
              </w:rPr>
            </w:pPr>
            <w:r w:rsidRPr="000E7E51">
              <w:rPr>
                <w:rFonts w:ascii="Times New Roman" w:hAnsi="Times New Roman" w:cs="Times New Roman"/>
                <w:noProof/>
              </w:rPr>
              <w:lastRenderedPageBreak/>
              <w:drawing>
                <wp:anchor distT="0" distB="0" distL="114300" distR="114300" simplePos="0" relativeHeight="251663360" behindDoc="0" locked="0" layoutInCell="1" allowOverlap="1" wp14:anchorId="6CA4626A" wp14:editId="79606508">
                  <wp:simplePos x="0" y="0"/>
                  <wp:positionH relativeFrom="column">
                    <wp:posOffset>-77264</wp:posOffset>
                  </wp:positionH>
                  <wp:positionV relativeFrom="paragraph">
                    <wp:posOffset>7620</wp:posOffset>
                  </wp:positionV>
                  <wp:extent cx="1229096" cy="719824"/>
                  <wp:effectExtent l="0" t="0" r="0" b="444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4681" cy="734808"/>
                          </a:xfrm>
                          <a:prstGeom prst="rect">
                            <a:avLst/>
                          </a:prstGeom>
                        </pic:spPr>
                      </pic:pic>
                    </a:graphicData>
                  </a:graphic>
                  <wp14:sizeRelH relativeFrom="page">
                    <wp14:pctWidth>0</wp14:pctWidth>
                  </wp14:sizeRelH>
                  <wp14:sizeRelV relativeFrom="page">
                    <wp14:pctHeight>0</wp14:pctHeight>
                  </wp14:sizeRelV>
                </wp:anchor>
              </w:drawing>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p>
        </w:tc>
        <w:tc>
          <w:tcPr>
            <w:tcW w:w="6945" w:type="dxa"/>
          </w:tcPr>
          <w:p w14:paraId="7AB3CE1A" w14:textId="77777777" w:rsidR="00B52118" w:rsidRPr="00EF6409" w:rsidRDefault="00B52118" w:rsidP="008033D1">
            <w:pPr>
              <w:spacing w:after="0" w:line="240" w:lineRule="auto"/>
              <w:jc w:val="center"/>
              <w:rPr>
                <w:rFonts w:ascii="Times New Roman" w:hAnsi="Times New Roman" w:cs="Times New Roman"/>
                <w:b/>
                <w:sz w:val="24"/>
                <w:szCs w:val="24"/>
              </w:rPr>
            </w:pPr>
            <w:r w:rsidRPr="00EF6409">
              <w:rPr>
                <w:rFonts w:ascii="Times New Roman" w:hAnsi="Times New Roman" w:cs="Times New Roman"/>
                <w:b/>
                <w:sz w:val="24"/>
                <w:szCs w:val="24"/>
              </w:rPr>
              <w:t>ESTADO DO RIO GRANDE DO NORTE</w:t>
            </w:r>
          </w:p>
          <w:p w14:paraId="5EF6A4F1" w14:textId="77777777" w:rsidR="00B52118" w:rsidRPr="00EF6409" w:rsidRDefault="00B52118" w:rsidP="008033D1">
            <w:pPr>
              <w:spacing w:after="0" w:line="240" w:lineRule="auto"/>
              <w:jc w:val="center"/>
              <w:rPr>
                <w:rFonts w:ascii="Times New Roman" w:hAnsi="Times New Roman" w:cs="Times New Roman"/>
                <w:b/>
                <w:sz w:val="24"/>
                <w:szCs w:val="24"/>
              </w:rPr>
            </w:pPr>
            <w:r w:rsidRPr="00EF6409">
              <w:rPr>
                <w:rFonts w:ascii="Times New Roman" w:hAnsi="Times New Roman" w:cs="Times New Roman"/>
                <w:b/>
                <w:sz w:val="24"/>
                <w:szCs w:val="24"/>
              </w:rPr>
              <w:t>MUNICÍPIO DE CRUZETA</w:t>
            </w:r>
          </w:p>
          <w:p w14:paraId="3722A82A" w14:textId="77777777" w:rsidR="00B52118" w:rsidRPr="00EF6409" w:rsidRDefault="00B52118" w:rsidP="008033D1">
            <w:pPr>
              <w:spacing w:after="0" w:line="240" w:lineRule="auto"/>
              <w:jc w:val="center"/>
              <w:rPr>
                <w:rFonts w:ascii="Times New Roman" w:hAnsi="Times New Roman" w:cs="Times New Roman"/>
                <w:sz w:val="24"/>
                <w:szCs w:val="24"/>
              </w:rPr>
            </w:pPr>
            <w:r w:rsidRPr="00EF6409">
              <w:rPr>
                <w:rFonts w:ascii="Times New Roman" w:hAnsi="Times New Roman" w:cs="Times New Roman"/>
                <w:sz w:val="24"/>
                <w:szCs w:val="24"/>
              </w:rPr>
              <w:t>Praça Celso Azevedo, 86 – CEP 59375-000 Fone: (84) 3473 2210</w:t>
            </w:r>
          </w:p>
          <w:p w14:paraId="479A1B57" w14:textId="77777777" w:rsidR="00B52118" w:rsidRPr="000E7E51" w:rsidRDefault="00B52118" w:rsidP="008033D1">
            <w:pPr>
              <w:spacing w:after="0" w:line="240" w:lineRule="auto"/>
              <w:jc w:val="center"/>
              <w:rPr>
                <w:rFonts w:ascii="Times New Roman" w:hAnsi="Times New Roman" w:cs="Times New Roman"/>
                <w:b/>
                <w:bCs/>
                <w:i/>
                <w:iCs/>
                <w:u w:val="single"/>
              </w:rPr>
            </w:pPr>
            <w:r w:rsidRPr="00EF6409">
              <w:rPr>
                <w:rFonts w:ascii="Times New Roman" w:hAnsi="Times New Roman" w:cs="Times New Roman"/>
                <w:sz w:val="24"/>
                <w:szCs w:val="24"/>
              </w:rPr>
              <w:t>CNPJ 08.106.510/0001-50</w:t>
            </w:r>
          </w:p>
        </w:tc>
      </w:tr>
    </w:tbl>
    <w:p w14:paraId="79CFE287" w14:textId="02491959" w:rsidR="00B52118" w:rsidRDefault="00B52118" w:rsidP="00B52118">
      <w:pPr>
        <w:rPr>
          <w:rFonts w:ascii="Times New Roman" w:hAnsi="Times New Roman" w:cs="Times New Roman"/>
          <w:b/>
          <w:bCs/>
          <w:sz w:val="24"/>
          <w:szCs w:val="24"/>
        </w:rPr>
      </w:pPr>
      <w:bookmarkStart w:id="0" w:name="_Hlk127372119"/>
    </w:p>
    <w:p w14:paraId="1151663B" w14:textId="77777777" w:rsidR="00B52118" w:rsidRDefault="00B52118" w:rsidP="00B52118">
      <w:pPr>
        <w:jc w:val="both"/>
        <w:rPr>
          <w:rFonts w:ascii="Times New Roman" w:hAnsi="Times New Roman" w:cs="Times New Roman"/>
          <w:sz w:val="24"/>
          <w:szCs w:val="24"/>
        </w:rPr>
      </w:pPr>
    </w:p>
    <w:p w14:paraId="7ACB971C" w14:textId="7CB598E3" w:rsidR="00B52118" w:rsidRPr="008D7BFE" w:rsidRDefault="00B52118" w:rsidP="00B52118">
      <w:pPr>
        <w:jc w:val="center"/>
        <w:rPr>
          <w:rFonts w:ascii="Times New Roman" w:hAnsi="Times New Roman"/>
          <w:b/>
          <w:u w:val="single"/>
        </w:rPr>
      </w:pPr>
      <w:r>
        <w:rPr>
          <w:rFonts w:ascii="Times New Roman" w:hAnsi="Times New Roman"/>
          <w:b/>
          <w:u w:val="single"/>
        </w:rPr>
        <w:t xml:space="preserve">MENSAGEM Nº 011, </w:t>
      </w:r>
      <w:r w:rsidRPr="008D7BFE">
        <w:rPr>
          <w:rFonts w:ascii="Times New Roman" w:hAnsi="Times New Roman"/>
          <w:b/>
          <w:u w:val="single"/>
        </w:rPr>
        <w:t xml:space="preserve">AO PROJETO DE LEI Nº </w:t>
      </w:r>
      <w:r>
        <w:rPr>
          <w:rFonts w:ascii="Times New Roman" w:hAnsi="Times New Roman"/>
          <w:b/>
          <w:u w:val="single"/>
        </w:rPr>
        <w:t xml:space="preserve">10 </w:t>
      </w:r>
      <w:r w:rsidRPr="008D7BFE">
        <w:rPr>
          <w:rFonts w:ascii="Times New Roman" w:hAnsi="Times New Roman"/>
          <w:b/>
          <w:u w:val="single"/>
        </w:rPr>
        <w:t>/2023</w:t>
      </w:r>
    </w:p>
    <w:p w14:paraId="6F70F76B" w14:textId="77777777" w:rsidR="00B52118" w:rsidRPr="008D7BFE" w:rsidRDefault="00B52118" w:rsidP="00B52118">
      <w:pPr>
        <w:jc w:val="center"/>
        <w:rPr>
          <w:rFonts w:ascii="Times New Roman" w:hAnsi="Times New Roman"/>
        </w:rPr>
      </w:pPr>
    </w:p>
    <w:p w14:paraId="5BD0B396" w14:textId="77777777" w:rsidR="00B52118" w:rsidRPr="008D7BFE" w:rsidRDefault="00B52118" w:rsidP="00B52118">
      <w:pPr>
        <w:rPr>
          <w:rFonts w:ascii="Times New Roman" w:hAnsi="Times New Roman"/>
        </w:rPr>
      </w:pPr>
      <w:r w:rsidRPr="008D7BFE">
        <w:rPr>
          <w:rFonts w:ascii="Times New Roman" w:hAnsi="Times New Roman"/>
        </w:rPr>
        <w:t>Excelentíssimo Senhor Presidente da Câmara de Vereadores:</w:t>
      </w:r>
    </w:p>
    <w:p w14:paraId="70867B19" w14:textId="77777777" w:rsidR="00B52118" w:rsidRPr="008D7BFE" w:rsidRDefault="00B52118" w:rsidP="00B52118">
      <w:pPr>
        <w:jc w:val="center"/>
        <w:rPr>
          <w:rFonts w:ascii="Times New Roman" w:hAnsi="Times New Roman"/>
        </w:rPr>
      </w:pPr>
    </w:p>
    <w:p w14:paraId="722D66B7" w14:textId="77777777" w:rsidR="00B52118" w:rsidRDefault="00B52118" w:rsidP="00B52118">
      <w:pPr>
        <w:ind w:firstLine="708"/>
        <w:jc w:val="both"/>
        <w:rPr>
          <w:rFonts w:ascii="Times New Roman" w:hAnsi="Times New Roman"/>
        </w:rPr>
      </w:pPr>
      <w:r w:rsidRPr="008D7BFE">
        <w:rPr>
          <w:rFonts w:ascii="Times New Roman" w:hAnsi="Times New Roman"/>
        </w:rPr>
        <w:t xml:space="preserve">Tenho a honra de encaminhar para apreciação dos nobres vereadores do Município de Cruzeta, o presente projeto de lei que </w:t>
      </w:r>
      <w:r>
        <w:rPr>
          <w:rFonts w:ascii="Times New Roman" w:hAnsi="Times New Roman"/>
        </w:rPr>
        <w:t>e</w:t>
      </w:r>
      <w:r w:rsidRPr="007D4FE7">
        <w:rPr>
          <w:rFonts w:ascii="Times New Roman" w:hAnsi="Times New Roman"/>
        </w:rPr>
        <w:t>stabelece normas relativas à concessão e pagamento de diárias, quando em viagens de representação ou a serviço da</w:t>
      </w:r>
      <w:r>
        <w:rPr>
          <w:rFonts w:ascii="Times New Roman" w:hAnsi="Times New Roman"/>
        </w:rPr>
        <w:t xml:space="preserve"> </w:t>
      </w:r>
      <w:r w:rsidRPr="007D4FE7">
        <w:rPr>
          <w:rFonts w:ascii="Times New Roman" w:hAnsi="Times New Roman"/>
        </w:rPr>
        <w:t>municipalidade.</w:t>
      </w:r>
    </w:p>
    <w:p w14:paraId="52CA6567" w14:textId="77777777" w:rsidR="00B52118" w:rsidRPr="007D4FE7" w:rsidRDefault="00B52118" w:rsidP="00B52118">
      <w:pPr>
        <w:ind w:firstLine="708"/>
        <w:jc w:val="both"/>
        <w:rPr>
          <w:rFonts w:ascii="Times New Roman" w:hAnsi="Times New Roman"/>
        </w:rPr>
      </w:pPr>
    </w:p>
    <w:p w14:paraId="39A1020D" w14:textId="77777777" w:rsidR="00B52118" w:rsidRDefault="00B52118" w:rsidP="00B52118">
      <w:pPr>
        <w:ind w:firstLine="708"/>
        <w:jc w:val="both"/>
        <w:rPr>
          <w:rFonts w:ascii="Times New Roman" w:hAnsi="Times New Roman"/>
        </w:rPr>
      </w:pPr>
      <w:r w:rsidRPr="007D4FE7">
        <w:rPr>
          <w:rFonts w:ascii="Times New Roman" w:hAnsi="Times New Roman"/>
        </w:rPr>
        <w:t>Tal iniciativa de alterar a legislação vigente que institui a concessão das</w:t>
      </w:r>
      <w:r>
        <w:rPr>
          <w:rFonts w:ascii="Times New Roman" w:hAnsi="Times New Roman"/>
        </w:rPr>
        <w:t xml:space="preserve"> </w:t>
      </w:r>
      <w:r w:rsidRPr="007D4FE7">
        <w:rPr>
          <w:rFonts w:ascii="Times New Roman" w:hAnsi="Times New Roman"/>
        </w:rPr>
        <w:t>referidas diárias visa adequar as orientações mais atuais sobre o tema, criando</w:t>
      </w:r>
      <w:r>
        <w:rPr>
          <w:rFonts w:ascii="Times New Roman" w:hAnsi="Times New Roman"/>
        </w:rPr>
        <w:t xml:space="preserve"> </w:t>
      </w:r>
      <w:r w:rsidRPr="007D4FE7">
        <w:rPr>
          <w:rFonts w:ascii="Times New Roman" w:hAnsi="Times New Roman"/>
        </w:rPr>
        <w:t xml:space="preserve">mecanismos mais eficazes para dar amparo legal </w:t>
      </w:r>
      <w:r>
        <w:rPr>
          <w:rFonts w:ascii="Times New Roman" w:hAnsi="Times New Roman"/>
        </w:rPr>
        <w:t>à</w:t>
      </w:r>
      <w:r w:rsidRPr="007D4FE7">
        <w:rPr>
          <w:rFonts w:ascii="Times New Roman" w:hAnsi="Times New Roman"/>
        </w:rPr>
        <w:t xml:space="preserve"> concessão das diárias.</w:t>
      </w:r>
    </w:p>
    <w:p w14:paraId="70D87A32" w14:textId="77777777" w:rsidR="00B52118" w:rsidRPr="007D4FE7" w:rsidRDefault="00B52118" w:rsidP="00B52118">
      <w:pPr>
        <w:ind w:firstLine="708"/>
        <w:jc w:val="both"/>
        <w:rPr>
          <w:rFonts w:ascii="Times New Roman" w:hAnsi="Times New Roman"/>
        </w:rPr>
      </w:pPr>
    </w:p>
    <w:p w14:paraId="3BD4C953" w14:textId="77777777" w:rsidR="00B52118" w:rsidRDefault="00B52118" w:rsidP="00B52118">
      <w:pPr>
        <w:ind w:firstLine="708"/>
        <w:jc w:val="both"/>
        <w:rPr>
          <w:rFonts w:ascii="Times New Roman" w:hAnsi="Times New Roman"/>
        </w:rPr>
      </w:pPr>
      <w:r w:rsidRPr="007D4FE7">
        <w:rPr>
          <w:rFonts w:ascii="Times New Roman" w:hAnsi="Times New Roman"/>
        </w:rPr>
        <w:t>Além do mais, a referida norma é feita com o intuito de aumentar a</w:t>
      </w:r>
      <w:r>
        <w:rPr>
          <w:rFonts w:ascii="Times New Roman" w:hAnsi="Times New Roman"/>
        </w:rPr>
        <w:t xml:space="preserve"> </w:t>
      </w:r>
      <w:r w:rsidRPr="007D4FE7">
        <w:rPr>
          <w:rFonts w:ascii="Times New Roman" w:hAnsi="Times New Roman"/>
        </w:rPr>
        <w:t>transparência e controle sobre o dinheiro público.</w:t>
      </w:r>
    </w:p>
    <w:p w14:paraId="6D3C440D" w14:textId="77777777" w:rsidR="00B52118" w:rsidRPr="007D4FE7" w:rsidRDefault="00B52118" w:rsidP="00B52118">
      <w:pPr>
        <w:ind w:firstLine="708"/>
        <w:jc w:val="both"/>
        <w:rPr>
          <w:rFonts w:ascii="Times New Roman" w:hAnsi="Times New Roman"/>
        </w:rPr>
      </w:pPr>
    </w:p>
    <w:p w14:paraId="3C0B8AD4" w14:textId="77777777" w:rsidR="00B52118" w:rsidRPr="008D7BFE" w:rsidRDefault="00B52118" w:rsidP="00B52118">
      <w:pPr>
        <w:ind w:firstLine="708"/>
        <w:jc w:val="both"/>
        <w:rPr>
          <w:rFonts w:ascii="Times New Roman" w:hAnsi="Times New Roman"/>
        </w:rPr>
      </w:pPr>
      <w:r w:rsidRPr="008D7BFE">
        <w:rPr>
          <w:rFonts w:ascii="Times New Roman" w:hAnsi="Times New Roman"/>
        </w:rPr>
        <w:t>Assim, encaminhamos o presente Projeto de Lei, solicitando que seja o mesmo aprovado pelos nobres representantes do Povo de Cruzeta.</w:t>
      </w:r>
    </w:p>
    <w:p w14:paraId="21D9B445" w14:textId="77777777" w:rsidR="00B52118" w:rsidRPr="008D7BFE" w:rsidRDefault="00B52118" w:rsidP="00B52118">
      <w:pPr>
        <w:jc w:val="both"/>
        <w:rPr>
          <w:rFonts w:ascii="Times New Roman" w:hAnsi="Times New Roman"/>
          <w:b/>
          <w:bCs/>
        </w:rPr>
      </w:pPr>
    </w:p>
    <w:p w14:paraId="37E578F5" w14:textId="77777777" w:rsidR="00B52118" w:rsidRPr="008D7BFE" w:rsidRDefault="00B52118" w:rsidP="00B52118">
      <w:pPr>
        <w:jc w:val="both"/>
        <w:rPr>
          <w:rFonts w:ascii="Times New Roman" w:hAnsi="Times New Roman"/>
        </w:rPr>
      </w:pPr>
      <w:r w:rsidRPr="008D7BFE">
        <w:rPr>
          <w:rFonts w:ascii="Times New Roman" w:hAnsi="Times New Roman"/>
        </w:rPr>
        <w:tab/>
        <w:t xml:space="preserve">Cruzeta, </w:t>
      </w:r>
      <w:r>
        <w:rPr>
          <w:rFonts w:ascii="Times New Roman" w:hAnsi="Times New Roman"/>
        </w:rPr>
        <w:t>14 de março de 2023</w:t>
      </w:r>
      <w:r w:rsidRPr="008D7BFE">
        <w:rPr>
          <w:rFonts w:ascii="Times New Roman" w:hAnsi="Times New Roman"/>
        </w:rPr>
        <w:t>.</w:t>
      </w:r>
    </w:p>
    <w:p w14:paraId="795E2A30" w14:textId="77777777" w:rsidR="00B52118" w:rsidRPr="008D7BFE" w:rsidRDefault="00B52118" w:rsidP="00B52118">
      <w:pPr>
        <w:jc w:val="both"/>
        <w:rPr>
          <w:rFonts w:ascii="Times New Roman" w:hAnsi="Times New Roman"/>
        </w:rPr>
      </w:pPr>
    </w:p>
    <w:p w14:paraId="2C8575D0" w14:textId="77777777" w:rsidR="00B52118" w:rsidRPr="008D7BFE" w:rsidRDefault="00B52118" w:rsidP="00B52118">
      <w:pPr>
        <w:jc w:val="center"/>
        <w:rPr>
          <w:rFonts w:ascii="Times New Roman" w:hAnsi="Times New Roman"/>
          <w:b/>
          <w:bCs/>
        </w:rPr>
      </w:pPr>
      <w:r w:rsidRPr="008D7BFE">
        <w:rPr>
          <w:rFonts w:ascii="Times New Roman" w:hAnsi="Times New Roman"/>
          <w:b/>
          <w:bCs/>
        </w:rPr>
        <w:t>JOAQUIM JOSÉ DE MEDEIROS</w:t>
      </w:r>
    </w:p>
    <w:p w14:paraId="17058881" w14:textId="77777777" w:rsidR="00B52118" w:rsidRPr="008D7BFE" w:rsidRDefault="00B52118" w:rsidP="00B52118">
      <w:pPr>
        <w:jc w:val="center"/>
        <w:rPr>
          <w:rFonts w:ascii="Times New Roman" w:hAnsi="Times New Roman"/>
          <w:b/>
          <w:bCs/>
        </w:rPr>
      </w:pPr>
      <w:r w:rsidRPr="008D7BFE">
        <w:rPr>
          <w:rFonts w:ascii="Times New Roman" w:hAnsi="Times New Roman"/>
          <w:b/>
          <w:bCs/>
        </w:rPr>
        <w:t>Prefeito Municipal</w:t>
      </w:r>
    </w:p>
    <w:p w14:paraId="39A00A95" w14:textId="77777777" w:rsidR="00B52118" w:rsidRDefault="00B52118" w:rsidP="00B52118">
      <w:pPr>
        <w:jc w:val="both"/>
        <w:rPr>
          <w:rFonts w:ascii="Times New Roman" w:hAnsi="Times New Roman" w:cs="Times New Roman"/>
          <w:sz w:val="24"/>
          <w:szCs w:val="24"/>
        </w:rPr>
      </w:pPr>
    </w:p>
    <w:p w14:paraId="46878D37" w14:textId="77777777" w:rsidR="00B52118" w:rsidRDefault="00B52118" w:rsidP="00B52118">
      <w:pPr>
        <w:jc w:val="both"/>
        <w:rPr>
          <w:rFonts w:ascii="Times New Roman" w:hAnsi="Times New Roman" w:cs="Times New Roman"/>
          <w:sz w:val="24"/>
          <w:szCs w:val="24"/>
        </w:rPr>
      </w:pPr>
    </w:p>
    <w:tbl>
      <w:tblPr>
        <w:tblW w:w="9639" w:type="dxa"/>
        <w:tblInd w:w="108" w:type="dxa"/>
        <w:tblLayout w:type="fixed"/>
        <w:tblLook w:val="0000" w:firstRow="0" w:lastRow="0" w:firstColumn="0" w:lastColumn="0" w:noHBand="0" w:noVBand="0"/>
      </w:tblPr>
      <w:tblGrid>
        <w:gridCol w:w="2694"/>
        <w:gridCol w:w="6945"/>
      </w:tblGrid>
      <w:tr w:rsidR="00B52118" w:rsidRPr="000E7E51" w14:paraId="11E9E4EA" w14:textId="77777777" w:rsidTr="008033D1">
        <w:trPr>
          <w:trHeight w:val="1134"/>
        </w:trPr>
        <w:tc>
          <w:tcPr>
            <w:tcW w:w="2694" w:type="dxa"/>
          </w:tcPr>
          <w:p w14:paraId="3C75E5A4" w14:textId="77777777" w:rsidR="00B52118" w:rsidRPr="000E7E51" w:rsidRDefault="00B52118" w:rsidP="008033D1">
            <w:pPr>
              <w:tabs>
                <w:tab w:val="center" w:pos="1097"/>
              </w:tabs>
              <w:rPr>
                <w:rFonts w:ascii="Times New Roman" w:hAnsi="Times New Roman" w:cs="Times New Roman"/>
              </w:rPr>
            </w:pPr>
            <w:r w:rsidRPr="000E7E51">
              <w:rPr>
                <w:rFonts w:ascii="Times New Roman" w:hAnsi="Times New Roman" w:cs="Times New Roman"/>
                <w:noProof/>
              </w:rPr>
              <w:drawing>
                <wp:anchor distT="0" distB="0" distL="114300" distR="114300" simplePos="0" relativeHeight="251665408" behindDoc="0" locked="0" layoutInCell="1" allowOverlap="1" wp14:anchorId="6E4A0A8B" wp14:editId="2983592E">
                  <wp:simplePos x="0" y="0"/>
                  <wp:positionH relativeFrom="column">
                    <wp:posOffset>-77264</wp:posOffset>
                  </wp:positionH>
                  <wp:positionV relativeFrom="paragraph">
                    <wp:posOffset>7620</wp:posOffset>
                  </wp:positionV>
                  <wp:extent cx="1229096" cy="719824"/>
                  <wp:effectExtent l="0" t="0" r="0" b="444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4681" cy="734808"/>
                          </a:xfrm>
                          <a:prstGeom prst="rect">
                            <a:avLst/>
                          </a:prstGeom>
                        </pic:spPr>
                      </pic:pic>
                    </a:graphicData>
                  </a:graphic>
                  <wp14:sizeRelH relativeFrom="page">
                    <wp14:pctWidth>0</wp14:pctWidth>
                  </wp14:sizeRelH>
                  <wp14:sizeRelV relativeFrom="page">
                    <wp14:pctHeight>0</wp14:pctHeight>
                  </wp14:sizeRelV>
                </wp:anchor>
              </w:drawing>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r w:rsidRPr="000E7E51">
              <w:rPr>
                <w:rFonts w:ascii="Times New Roman" w:hAnsi="Times New Roman" w:cs="Times New Roman"/>
              </w:rPr>
              <w:br w:type="page"/>
            </w:r>
          </w:p>
        </w:tc>
        <w:tc>
          <w:tcPr>
            <w:tcW w:w="6945" w:type="dxa"/>
          </w:tcPr>
          <w:p w14:paraId="11F78BEA" w14:textId="77777777" w:rsidR="00B52118" w:rsidRPr="00EF6409" w:rsidRDefault="00B52118" w:rsidP="008033D1">
            <w:pPr>
              <w:spacing w:after="0" w:line="240" w:lineRule="auto"/>
              <w:jc w:val="center"/>
              <w:rPr>
                <w:rFonts w:ascii="Times New Roman" w:hAnsi="Times New Roman" w:cs="Times New Roman"/>
                <w:b/>
                <w:sz w:val="24"/>
                <w:szCs w:val="24"/>
              </w:rPr>
            </w:pPr>
            <w:r w:rsidRPr="00EF6409">
              <w:rPr>
                <w:rFonts w:ascii="Times New Roman" w:hAnsi="Times New Roman" w:cs="Times New Roman"/>
                <w:b/>
                <w:sz w:val="24"/>
                <w:szCs w:val="24"/>
              </w:rPr>
              <w:t>ESTADO DO RIO GRANDE DO NORTE</w:t>
            </w:r>
          </w:p>
          <w:p w14:paraId="60BF407C" w14:textId="77777777" w:rsidR="00B52118" w:rsidRPr="00EF6409" w:rsidRDefault="00B52118" w:rsidP="008033D1">
            <w:pPr>
              <w:spacing w:after="0" w:line="240" w:lineRule="auto"/>
              <w:jc w:val="center"/>
              <w:rPr>
                <w:rFonts w:ascii="Times New Roman" w:hAnsi="Times New Roman" w:cs="Times New Roman"/>
                <w:b/>
                <w:sz w:val="24"/>
                <w:szCs w:val="24"/>
              </w:rPr>
            </w:pPr>
            <w:r w:rsidRPr="00EF6409">
              <w:rPr>
                <w:rFonts w:ascii="Times New Roman" w:hAnsi="Times New Roman" w:cs="Times New Roman"/>
                <w:b/>
                <w:sz w:val="24"/>
                <w:szCs w:val="24"/>
              </w:rPr>
              <w:t>MUNICÍPIO DE CRUZETA</w:t>
            </w:r>
          </w:p>
          <w:p w14:paraId="2419C2E5" w14:textId="77777777" w:rsidR="00B52118" w:rsidRPr="00EF6409" w:rsidRDefault="00B52118" w:rsidP="008033D1">
            <w:pPr>
              <w:spacing w:after="0" w:line="240" w:lineRule="auto"/>
              <w:jc w:val="center"/>
              <w:rPr>
                <w:rFonts w:ascii="Times New Roman" w:hAnsi="Times New Roman" w:cs="Times New Roman"/>
                <w:sz w:val="24"/>
                <w:szCs w:val="24"/>
              </w:rPr>
            </w:pPr>
            <w:r w:rsidRPr="00EF6409">
              <w:rPr>
                <w:rFonts w:ascii="Times New Roman" w:hAnsi="Times New Roman" w:cs="Times New Roman"/>
                <w:sz w:val="24"/>
                <w:szCs w:val="24"/>
              </w:rPr>
              <w:t>Praça Celso Azevedo, 86 – CEP 59375-000 Fone: (84) 3473 2210</w:t>
            </w:r>
          </w:p>
          <w:p w14:paraId="0B56899C" w14:textId="77777777" w:rsidR="00B52118" w:rsidRPr="000E7E51" w:rsidRDefault="00B52118" w:rsidP="008033D1">
            <w:pPr>
              <w:spacing w:after="0" w:line="240" w:lineRule="auto"/>
              <w:jc w:val="center"/>
              <w:rPr>
                <w:rFonts w:ascii="Times New Roman" w:hAnsi="Times New Roman" w:cs="Times New Roman"/>
                <w:b/>
                <w:bCs/>
                <w:i/>
                <w:iCs/>
                <w:u w:val="single"/>
              </w:rPr>
            </w:pPr>
            <w:r w:rsidRPr="00EF6409">
              <w:rPr>
                <w:rFonts w:ascii="Times New Roman" w:hAnsi="Times New Roman" w:cs="Times New Roman"/>
                <w:sz w:val="24"/>
                <w:szCs w:val="24"/>
              </w:rPr>
              <w:t>CNPJ 08.106.510/0001-50</w:t>
            </w:r>
          </w:p>
        </w:tc>
      </w:tr>
    </w:tbl>
    <w:p w14:paraId="54FFA42C" w14:textId="77777777" w:rsidR="00B52118" w:rsidRDefault="00B52118" w:rsidP="00B52118">
      <w:pPr>
        <w:rPr>
          <w:rFonts w:ascii="Times New Roman" w:hAnsi="Times New Roman" w:cs="Times New Roman"/>
          <w:b/>
          <w:bCs/>
          <w:sz w:val="24"/>
          <w:szCs w:val="24"/>
        </w:rPr>
      </w:pPr>
    </w:p>
    <w:p w14:paraId="402433C7" w14:textId="77777777" w:rsidR="00B52118" w:rsidRDefault="00B52118" w:rsidP="00B52118">
      <w:pPr>
        <w:rPr>
          <w:rFonts w:ascii="Times New Roman" w:hAnsi="Times New Roman" w:cs="Times New Roman"/>
          <w:b/>
          <w:bCs/>
          <w:sz w:val="24"/>
          <w:szCs w:val="24"/>
        </w:rPr>
      </w:pPr>
    </w:p>
    <w:p w14:paraId="5C543AD8" w14:textId="5B3FF844" w:rsidR="00B52118" w:rsidRPr="000E7E51" w:rsidRDefault="00B52118" w:rsidP="00B52118">
      <w:pPr>
        <w:ind w:firstLine="708"/>
        <w:rPr>
          <w:rFonts w:ascii="Times New Roman" w:hAnsi="Times New Roman" w:cs="Times New Roman"/>
          <w:b/>
          <w:bCs/>
          <w:sz w:val="24"/>
          <w:szCs w:val="24"/>
        </w:rPr>
      </w:pPr>
      <w:r w:rsidRPr="000E7E51">
        <w:rPr>
          <w:rFonts w:ascii="Times New Roman" w:hAnsi="Times New Roman" w:cs="Times New Roman"/>
          <w:b/>
          <w:bCs/>
          <w:sz w:val="24"/>
          <w:szCs w:val="24"/>
        </w:rPr>
        <w:t xml:space="preserve">PROJETO DE LEI N° </w:t>
      </w:r>
      <w:r>
        <w:rPr>
          <w:rFonts w:ascii="Times New Roman" w:hAnsi="Times New Roman" w:cs="Times New Roman"/>
          <w:b/>
          <w:bCs/>
          <w:sz w:val="24"/>
          <w:szCs w:val="24"/>
        </w:rPr>
        <w:t>10</w:t>
      </w:r>
      <w:r w:rsidRPr="000E7E51">
        <w:rPr>
          <w:rFonts w:ascii="Times New Roman" w:hAnsi="Times New Roman" w:cs="Times New Roman"/>
          <w:b/>
          <w:bCs/>
          <w:sz w:val="24"/>
          <w:szCs w:val="24"/>
        </w:rPr>
        <w:t>/2023.</w:t>
      </w:r>
    </w:p>
    <w:p w14:paraId="26624CDB" w14:textId="77777777" w:rsidR="00B52118" w:rsidRPr="000E7E51" w:rsidRDefault="00B52118" w:rsidP="00B52118">
      <w:pPr>
        <w:jc w:val="both"/>
        <w:rPr>
          <w:rFonts w:ascii="Times New Roman" w:hAnsi="Times New Roman" w:cs="Times New Roman"/>
          <w:sz w:val="24"/>
          <w:szCs w:val="24"/>
          <w:lang w:val="pt-PT"/>
        </w:rPr>
      </w:pPr>
    </w:p>
    <w:p w14:paraId="242B45FA" w14:textId="77777777" w:rsidR="00B52118" w:rsidRPr="000E7E51" w:rsidRDefault="00B52118" w:rsidP="00B52118">
      <w:pPr>
        <w:ind w:left="4536"/>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Estabelece normas relativas à concessão e pagamento de diárias e dá outras providências.</w:t>
      </w:r>
    </w:p>
    <w:p w14:paraId="2B28482F" w14:textId="77777777" w:rsidR="00B52118" w:rsidRPr="000E7E51" w:rsidRDefault="00B52118" w:rsidP="00B52118">
      <w:pPr>
        <w:ind w:left="4536"/>
        <w:jc w:val="right"/>
        <w:rPr>
          <w:rFonts w:ascii="Times New Roman" w:hAnsi="Times New Roman" w:cs="Times New Roman"/>
          <w:sz w:val="24"/>
          <w:szCs w:val="24"/>
          <w:lang w:val="pt-PT"/>
        </w:rPr>
      </w:pPr>
    </w:p>
    <w:p w14:paraId="43660E0A" w14:textId="77777777" w:rsidR="00B52118" w:rsidRPr="000E7E51" w:rsidRDefault="00B52118" w:rsidP="00B52118">
      <w:pPr>
        <w:jc w:val="both"/>
        <w:rPr>
          <w:rFonts w:ascii="Times New Roman" w:hAnsi="Times New Roman" w:cs="Times New Roman"/>
          <w:b/>
          <w:bCs/>
          <w:sz w:val="24"/>
          <w:szCs w:val="24"/>
          <w:lang w:val="pt-PT"/>
        </w:rPr>
      </w:pPr>
      <w:r w:rsidRPr="000E7E51">
        <w:rPr>
          <w:rFonts w:ascii="Times New Roman" w:hAnsi="Times New Roman" w:cs="Times New Roman"/>
          <w:b/>
          <w:bCs/>
          <w:sz w:val="24"/>
          <w:szCs w:val="24"/>
          <w:lang w:val="pt-PT"/>
        </w:rPr>
        <w:t>O PREFEITO DO MUNICÍPIO DE CRUZETA:</w:t>
      </w:r>
    </w:p>
    <w:p w14:paraId="3D355CBE"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b/>
          <w:sz w:val="24"/>
          <w:szCs w:val="24"/>
          <w:lang w:val="pt-PT"/>
        </w:rPr>
        <w:t xml:space="preserve">FAÇO SABER </w:t>
      </w:r>
      <w:r w:rsidRPr="000E7E51">
        <w:rPr>
          <w:rFonts w:ascii="Times New Roman" w:hAnsi="Times New Roman" w:cs="Times New Roman"/>
          <w:sz w:val="24"/>
          <w:szCs w:val="24"/>
          <w:lang w:val="pt-PT"/>
        </w:rPr>
        <w:t>que a Câmara Municipal aprovou e eu sanciono a seguinte Lei:</w:t>
      </w:r>
    </w:p>
    <w:p w14:paraId="4333A6F6" w14:textId="77777777" w:rsidR="00B52118" w:rsidRPr="000E7E51" w:rsidRDefault="00B52118" w:rsidP="00B52118">
      <w:pPr>
        <w:jc w:val="both"/>
        <w:rPr>
          <w:rFonts w:ascii="Times New Roman" w:hAnsi="Times New Roman" w:cs="Times New Roman"/>
          <w:sz w:val="24"/>
          <w:szCs w:val="24"/>
          <w:lang w:val="pt-PT"/>
        </w:rPr>
      </w:pPr>
    </w:p>
    <w:p w14:paraId="2F98FF37"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1º. As diárias correspondem à indenização devida pelo afastamento do servidor público, empregado público, contratado ou agente político da localidade onde executa suas atividades para outro ponto do território nacional ou internacional a serviço do Município de Cruzeta.</w:t>
      </w:r>
    </w:p>
    <w:p w14:paraId="1B839E46"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2º. As diárias possuem natureza indenizatória não incidindo sobre as mesmas desconto a título de contribuição previdenciária e imposto de renda, tampouco gerando direito à incorporação.</w:t>
      </w:r>
    </w:p>
    <w:p w14:paraId="235BAD3C"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3º. A indenização pelo pagamento das diárias compreende a compensação de despesas com alimentação, locomoção e hospedagem.</w:t>
      </w:r>
    </w:p>
    <w:p w14:paraId="0F11AD6B"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4º. Quando o afastamento do servidor público, empregado público, contratado ou agente político exigir ou recomendar o deslocamento pela via aérea fica o Poder Executivo Municipal autorizado, observada a legislação que regula o assunto, a arcar com as despesas relativas à aquisição dos bilhetes/ passagens aéreas sem prejuízo do pagamento das diárias.</w:t>
      </w:r>
    </w:p>
    <w:p w14:paraId="34369473"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5º. Não se concederá diária:</w:t>
      </w:r>
    </w:p>
    <w:p w14:paraId="2CE9CA8F" w14:textId="77777777" w:rsidR="00B52118" w:rsidRPr="000E7E51" w:rsidRDefault="00B52118" w:rsidP="00B52118">
      <w:pPr>
        <w:numPr>
          <w:ilvl w:val="0"/>
          <w:numId w:val="3"/>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quando o deslocamento constituir exigência permanente do exercício do cargo ou função;</w:t>
      </w:r>
    </w:p>
    <w:p w14:paraId="200C8E11" w14:textId="77777777" w:rsidR="00B52118" w:rsidRPr="000E7E51" w:rsidRDefault="00B52118" w:rsidP="00B52118">
      <w:pPr>
        <w:ind w:left="891" w:firstLine="708"/>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II – quando o deslocamento de ida e volta não exceder o período de seis horas.</w:t>
      </w:r>
    </w:p>
    <w:p w14:paraId="1CB2EBE8"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6º. Será concedida diária integral:</w:t>
      </w:r>
    </w:p>
    <w:p w14:paraId="1710F2EF" w14:textId="77777777" w:rsidR="00B52118" w:rsidRPr="000E7E51" w:rsidRDefault="00B52118" w:rsidP="00B52118">
      <w:pPr>
        <w:numPr>
          <w:ilvl w:val="0"/>
          <w:numId w:val="2"/>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quando o afastamento for por período igual ou superior a vinte e quatro horas, devendo ser apresentado comprovante legal ou equivalente.</w:t>
      </w:r>
    </w:p>
    <w:p w14:paraId="00447187"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7º. Serão concedidas diárias parciais nas porcentagens indicadas abaixo nas seguintes situações:</w:t>
      </w:r>
    </w:p>
    <w:p w14:paraId="5CC3EC15" w14:textId="77777777" w:rsidR="00B52118" w:rsidRPr="000E7E51" w:rsidRDefault="00B52118" w:rsidP="00B52118">
      <w:pPr>
        <w:ind w:left="1416"/>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I - cinquenta por cento, para cada período de afastamento igual ou superior a doze horas e até vinte e quatro horas:</w:t>
      </w:r>
    </w:p>
    <w:p w14:paraId="6344C9A1" w14:textId="77777777" w:rsidR="00B52118" w:rsidRPr="000E7E51" w:rsidRDefault="00B52118" w:rsidP="00B52118">
      <w:pPr>
        <w:ind w:left="708" w:firstLine="708"/>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a)em que o servidor utilizar-se de veículo oficial para locomoção;</w:t>
      </w:r>
    </w:p>
    <w:p w14:paraId="60F81235" w14:textId="77777777" w:rsidR="00B52118" w:rsidRPr="000E7E51" w:rsidRDefault="00B52118" w:rsidP="00B52118">
      <w:pPr>
        <w:ind w:left="1416"/>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II - vinte e cinco por cento, quando o período de afastamento for superior a seis horas e inferior a doze horas.</w:t>
      </w:r>
    </w:p>
    <w:p w14:paraId="27DF6A99" w14:textId="77777777" w:rsidR="00B52118" w:rsidRPr="000E7E51" w:rsidRDefault="00B52118" w:rsidP="00B52118">
      <w:pPr>
        <w:jc w:val="both"/>
        <w:rPr>
          <w:rFonts w:ascii="Times New Roman" w:hAnsi="Times New Roman" w:cs="Times New Roman"/>
          <w:sz w:val="24"/>
          <w:szCs w:val="24"/>
          <w:lang w:val="pt-PT"/>
        </w:rPr>
      </w:pPr>
    </w:p>
    <w:p w14:paraId="41094646"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8º. As diárias serão pagas antecipadamente, de uma só vez, após autorização do Secretário Municipal de Administração e de Tributação e do Prefeito Municipal em ato conjunto, desde que seja requeridas com atntecedência de pelo menos 02 (dois) dias úteis,exceto nas seguintes situações:</w:t>
      </w:r>
    </w:p>
    <w:p w14:paraId="1BD9CB57" w14:textId="77777777" w:rsidR="00B52118" w:rsidRPr="000E7E51" w:rsidRDefault="00B52118" w:rsidP="00B52118">
      <w:pPr>
        <w:jc w:val="both"/>
        <w:rPr>
          <w:rFonts w:ascii="Times New Roman" w:hAnsi="Times New Roman" w:cs="Times New Roman"/>
          <w:sz w:val="24"/>
          <w:szCs w:val="24"/>
          <w:lang w:val="pt-PT"/>
        </w:rPr>
      </w:pPr>
    </w:p>
    <w:p w14:paraId="0D5A8F44" w14:textId="77777777" w:rsidR="00B52118" w:rsidRPr="000E7E51" w:rsidRDefault="00B52118" w:rsidP="00B52118">
      <w:pPr>
        <w:numPr>
          <w:ilvl w:val="0"/>
          <w:numId w:val="4"/>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situações de urgência ou de exiguidade de tempo, devidamente caracterizadas, quando poderão ser processadas no decorrer do afastamento;</w:t>
      </w:r>
    </w:p>
    <w:p w14:paraId="6636E231" w14:textId="77777777" w:rsidR="00B52118" w:rsidRPr="000E7E51" w:rsidRDefault="00B52118" w:rsidP="00B52118">
      <w:pPr>
        <w:numPr>
          <w:ilvl w:val="0"/>
          <w:numId w:val="4"/>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quando o afastamento compreender período superior a quinze dias, caso em que poderão ser pagas parceladamente, a critério da Administração</w:t>
      </w:r>
    </w:p>
    <w:p w14:paraId="62905E5F"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1º. As propostas de concessão de diárias, quando o afastamento iniciar-se em sextas-feiras, bem como os que incluam sábados, domingos e feriados serão expressamente justificadas, configurando, a autorização de pagamento pelo ordenador de despesas, a aceitação da justificativa.</w:t>
      </w:r>
    </w:p>
    <w:p w14:paraId="578143EB"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2º. Quando o afastamento se estender por tempo superior ao previsto, o servidor público, empregado público, contratado ou agente político fará jus, ainda, às diárias correspondentes ao período prorrogado, desde que autorizada a sua prorrogação.</w:t>
      </w:r>
    </w:p>
    <w:p w14:paraId="15176D4F"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9º. O servidor público, empregado público, contratado ou agente político que receber diárias e não se afastar do local onde executa as suas atividades, por qualquer motivo, fica obrigado a restituí-las integralmente aos cofres públicos no prazo máximo de cinco dias úteis.</w:t>
      </w:r>
    </w:p>
    <w:p w14:paraId="3EC9287F"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xml:space="preserve">§ 1º. Se o servidor público, empregado público, contratado ou agente político retornar ao local onde executa as suas atividades em prazo menor que o previsto para o seu afastamento, restituirá as diárias recebidas em excesso, no mesmo prazo estabelecido no </w:t>
      </w:r>
      <w:r w:rsidRPr="000E7E51">
        <w:rPr>
          <w:rFonts w:ascii="Times New Roman" w:hAnsi="Times New Roman" w:cs="Times New Roman"/>
          <w:i/>
          <w:sz w:val="24"/>
          <w:szCs w:val="24"/>
          <w:lang w:val="pt-PT"/>
        </w:rPr>
        <w:t xml:space="preserve">caput </w:t>
      </w:r>
      <w:r w:rsidRPr="000E7E51">
        <w:rPr>
          <w:rFonts w:ascii="Times New Roman" w:hAnsi="Times New Roman" w:cs="Times New Roman"/>
          <w:sz w:val="24"/>
          <w:szCs w:val="24"/>
          <w:lang w:val="pt-PT"/>
        </w:rPr>
        <w:t>deste artigo.</w:t>
      </w:r>
    </w:p>
    <w:p w14:paraId="46235DD6"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2º. O servidor público, empregado público, contratado ou agente político que não efetuar a devolução no prazo estabelecido, comprovado dolo, ficará inabilitado a receber novas diárias e sujeito à punição.</w:t>
      </w:r>
    </w:p>
    <w:p w14:paraId="55D3C271"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10. O servidor público, empregado público, contratado ou agente político que receber diárias indevidamente será obrigado a restituir, de uma só vez, a importância recebida, ficando sujeito à punição se assim não o fizer, sem prejuízo da apuração da responsabilidade e aplicação das penalidades cabíveis, na forma da lei aos demais agentes responsáveis pelo pagamento indevido.</w:t>
      </w:r>
    </w:p>
    <w:p w14:paraId="37D751E0"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11. A comprovação do deslocamento deverá ser feita no prazo de até cinco dias úteis contados do término do período de afastamento acompanhado dos seguintes documentos:</w:t>
      </w:r>
    </w:p>
    <w:p w14:paraId="5A6CDCA2" w14:textId="77777777" w:rsidR="00B52118" w:rsidRPr="000E7E51" w:rsidRDefault="00B52118" w:rsidP="00B52118">
      <w:pPr>
        <w:ind w:left="1368" w:firstLine="48"/>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I – bilhete de passagem, cartão de embarque, ou congênere; ou II – cupom ou nota fiscal de despesas com hospedagem ou       alimentação; ou</w:t>
      </w:r>
    </w:p>
    <w:p w14:paraId="1D592006" w14:textId="77777777" w:rsidR="00B52118" w:rsidRPr="000E7E51" w:rsidRDefault="00B52118" w:rsidP="00B52118">
      <w:pPr>
        <w:numPr>
          <w:ilvl w:val="0"/>
          <w:numId w:val="5"/>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cópia de certificado ou declaração que ateste a participação em eventos ou reuniões; ou</w:t>
      </w:r>
    </w:p>
    <w:p w14:paraId="7F2E529A" w14:textId="77777777" w:rsidR="00B52118" w:rsidRPr="000E7E51" w:rsidRDefault="00B52118" w:rsidP="00B52118">
      <w:pPr>
        <w:numPr>
          <w:ilvl w:val="0"/>
          <w:numId w:val="5"/>
        </w:num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 cópia de certidão ou declaração que ateste a ida do servidor público, empregado público, contratado ou agente político a repartições públicas ou privadas a serviço do Município.</w:t>
      </w:r>
    </w:p>
    <w:p w14:paraId="2F23E8A4"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12. Os valores das diárias serão fixados por Decreto, podendo ser revistos anualmente.</w:t>
      </w:r>
    </w:p>
    <w:p w14:paraId="0FA09773" w14:textId="77777777" w:rsidR="00B52118" w:rsidRPr="000E7E51" w:rsidRDefault="00B52118" w:rsidP="00B52118">
      <w:pPr>
        <w:jc w:val="both"/>
        <w:rPr>
          <w:rFonts w:ascii="Times New Roman" w:hAnsi="Times New Roman" w:cs="Times New Roman"/>
          <w:color w:val="000000" w:themeColor="text1"/>
          <w:sz w:val="24"/>
          <w:szCs w:val="24"/>
          <w:lang w:val="pt-PT"/>
        </w:rPr>
      </w:pPr>
      <w:r w:rsidRPr="000E7E51">
        <w:rPr>
          <w:rFonts w:ascii="Times New Roman" w:hAnsi="Times New Roman" w:cs="Times New Roman"/>
          <w:color w:val="000000" w:themeColor="text1"/>
          <w:sz w:val="24"/>
          <w:szCs w:val="24"/>
          <w:lang w:val="pt-PT"/>
        </w:rPr>
        <w:t>Parágrafo único. Os valores serão definidos de acordo com o cargo e o nível de escolaridade exigido para o cargo.</w:t>
      </w:r>
    </w:p>
    <w:p w14:paraId="1EDECF47"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13. Em qualquer caso, a concessão de diárias fica condicionada à existência de dotação orçamentária e á disponibilidade de recursos financeiros no exercício em que ocorrer o afastamento.</w:t>
      </w:r>
    </w:p>
    <w:p w14:paraId="64C2889E"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lastRenderedPageBreak/>
        <w:t>Art. 14. O Poder Executivo Municipal editará Decreto, no prazo de dez dias após a publicação desta Lei para definir os valores das diárias e regulamentar, no que couber, as disposições nela contidas.</w:t>
      </w:r>
    </w:p>
    <w:p w14:paraId="16000D96"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15. Ficam revogadas as Lei nos 578, de 30 de abril de 1991, a 578-A, de 11 de março de 1996 e a 1024, de 12 de junho de 2013.</w:t>
      </w:r>
    </w:p>
    <w:p w14:paraId="1B15F475"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Art. 16. Esta Lei entra em vigor na data de sua publicação.</w:t>
      </w:r>
    </w:p>
    <w:p w14:paraId="344FF27D" w14:textId="77777777" w:rsidR="00B52118" w:rsidRPr="000E7E51" w:rsidRDefault="00B52118" w:rsidP="00B52118">
      <w:pPr>
        <w:jc w:val="both"/>
        <w:rPr>
          <w:rFonts w:ascii="Times New Roman" w:hAnsi="Times New Roman" w:cs="Times New Roman"/>
          <w:sz w:val="24"/>
          <w:szCs w:val="24"/>
          <w:lang w:val="pt-PT"/>
        </w:rPr>
      </w:pPr>
      <w:r w:rsidRPr="000E7E51">
        <w:rPr>
          <w:rFonts w:ascii="Times New Roman" w:hAnsi="Times New Roman" w:cs="Times New Roman"/>
          <w:sz w:val="24"/>
          <w:szCs w:val="24"/>
          <w:lang w:val="pt-PT"/>
        </w:rPr>
        <w:t>Cruzeta/RN, 14 de março de 2023.</w:t>
      </w:r>
    </w:p>
    <w:p w14:paraId="7A1671E9" w14:textId="77777777" w:rsidR="00B52118" w:rsidRPr="000E7E51" w:rsidRDefault="00B52118" w:rsidP="00B52118">
      <w:pPr>
        <w:jc w:val="both"/>
        <w:rPr>
          <w:rFonts w:ascii="Times New Roman" w:hAnsi="Times New Roman" w:cs="Times New Roman"/>
          <w:sz w:val="24"/>
          <w:szCs w:val="24"/>
          <w:lang w:val="pt-PT"/>
        </w:rPr>
      </w:pPr>
    </w:p>
    <w:p w14:paraId="4A1CE2F1" w14:textId="77777777" w:rsidR="00B52118" w:rsidRPr="000E7E51" w:rsidRDefault="00B52118" w:rsidP="00B52118">
      <w:pPr>
        <w:jc w:val="center"/>
        <w:rPr>
          <w:rFonts w:ascii="Times New Roman" w:eastAsia="Times New Roman" w:hAnsi="Times New Roman" w:cs="Times New Roman"/>
          <w:color w:val="000000"/>
          <w:sz w:val="24"/>
          <w:szCs w:val="24"/>
          <w:lang w:eastAsia="pt-BR"/>
        </w:rPr>
      </w:pPr>
      <w:r w:rsidRPr="000E7E51">
        <w:rPr>
          <w:rFonts w:ascii="Times New Roman" w:eastAsia="Times New Roman" w:hAnsi="Times New Roman" w:cs="Times New Roman"/>
          <w:b/>
          <w:bCs/>
          <w:i/>
          <w:iCs/>
          <w:color w:val="000000"/>
          <w:sz w:val="24"/>
          <w:szCs w:val="24"/>
          <w:lang w:eastAsia="pt-BR"/>
        </w:rPr>
        <w:t>JOAQUIM JOSÉ DE MEDEIROS</w:t>
      </w:r>
    </w:p>
    <w:p w14:paraId="513B1596" w14:textId="77777777" w:rsidR="00B52118" w:rsidRPr="000E7E51" w:rsidRDefault="00B52118" w:rsidP="00B52118">
      <w:pPr>
        <w:jc w:val="center"/>
        <w:rPr>
          <w:rFonts w:ascii="Times New Roman" w:eastAsia="Times New Roman" w:hAnsi="Times New Roman" w:cs="Times New Roman"/>
          <w:color w:val="000000"/>
          <w:sz w:val="24"/>
          <w:szCs w:val="24"/>
          <w:lang w:eastAsia="pt-BR"/>
        </w:rPr>
      </w:pPr>
      <w:r w:rsidRPr="000E7E51">
        <w:rPr>
          <w:rFonts w:ascii="Times New Roman" w:eastAsia="Times New Roman" w:hAnsi="Times New Roman" w:cs="Times New Roman"/>
          <w:color w:val="000000"/>
          <w:sz w:val="24"/>
          <w:szCs w:val="24"/>
          <w:lang w:eastAsia="pt-BR"/>
        </w:rPr>
        <w:t>Prefeito Municipal</w:t>
      </w:r>
    </w:p>
    <w:bookmarkEnd w:id="0"/>
    <w:p w14:paraId="55880F81" w14:textId="77777777" w:rsidR="00B52118" w:rsidRPr="000E7E51" w:rsidRDefault="00B52118" w:rsidP="00B52118">
      <w:pPr>
        <w:jc w:val="both"/>
        <w:rPr>
          <w:rFonts w:ascii="Times New Roman" w:hAnsi="Times New Roman" w:cs="Times New Roman"/>
          <w:sz w:val="24"/>
          <w:szCs w:val="24"/>
          <w:lang w:val="pt-PT"/>
        </w:rPr>
      </w:pPr>
    </w:p>
    <w:p w14:paraId="3E518493" w14:textId="77777777" w:rsidR="00D74AC7" w:rsidRDefault="00D74AC7" w:rsidP="009F4F48">
      <w:pPr>
        <w:tabs>
          <w:tab w:val="center" w:pos="4252"/>
          <w:tab w:val="right" w:pos="8504"/>
        </w:tabs>
        <w:spacing w:after="0"/>
        <w:jc w:val="center"/>
        <w:rPr>
          <w:rFonts w:ascii="Palatino Linotype" w:hAnsi="Palatino Linotype"/>
        </w:rPr>
      </w:pPr>
    </w:p>
    <w:p w14:paraId="3CFE3A90" w14:textId="7BB8EE61" w:rsidR="009F4F48" w:rsidRPr="00C20655" w:rsidRDefault="009F4F48" w:rsidP="009F4F48">
      <w:pPr>
        <w:tabs>
          <w:tab w:val="center" w:pos="4252"/>
          <w:tab w:val="right" w:pos="8504"/>
        </w:tabs>
        <w:spacing w:after="0"/>
        <w:jc w:val="center"/>
        <w:rPr>
          <w:rFonts w:ascii="Palatino Linotype" w:hAnsi="Palatino Linotype"/>
        </w:rPr>
      </w:pPr>
      <w:r w:rsidRPr="00027000">
        <w:rPr>
          <w:noProof/>
        </w:rPr>
        <w:drawing>
          <wp:inline distT="0" distB="0" distL="0" distR="0" wp14:anchorId="11B44C1C" wp14:editId="4CD8961A">
            <wp:extent cx="662940" cy="622935"/>
            <wp:effectExtent l="0" t="0" r="381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940" cy="622935"/>
                    </a:xfrm>
                    <a:prstGeom prst="rect">
                      <a:avLst/>
                    </a:prstGeom>
                    <a:noFill/>
                    <a:ln>
                      <a:noFill/>
                    </a:ln>
                  </pic:spPr>
                </pic:pic>
              </a:graphicData>
            </a:graphic>
          </wp:inline>
        </w:drawing>
      </w:r>
    </w:p>
    <w:p w14:paraId="0019828E" w14:textId="77777777" w:rsidR="009F4F48" w:rsidRPr="0089060A" w:rsidRDefault="009F4F48" w:rsidP="009F4F48">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DB225B3" w14:textId="77777777" w:rsidR="009F4F48" w:rsidRPr="004A1E73" w:rsidRDefault="009F4F48" w:rsidP="009F4F48">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CÂMARA MUNICIPAL DE CRUZETA</w:t>
      </w:r>
    </w:p>
    <w:p w14:paraId="665D32FF" w14:textId="77777777" w:rsidR="009F4F48" w:rsidRPr="004A1E73" w:rsidRDefault="009F4F48" w:rsidP="009F4F48">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Praça Celso Azevedo, 127 – Cep. 59.375-000 – Telefone/WhatsApp (84) 3473-2358</w:t>
      </w:r>
    </w:p>
    <w:p w14:paraId="207A4891" w14:textId="77777777" w:rsidR="009F4F48" w:rsidRPr="004A1E73" w:rsidRDefault="009F4F48" w:rsidP="009F4F48">
      <w:pPr>
        <w:spacing w:after="0"/>
        <w:jc w:val="center"/>
        <w:rPr>
          <w:rStyle w:val="Hyperlink"/>
          <w:rFonts w:ascii="Palatino Linotype" w:hAnsi="Palatino Linotype"/>
          <w:b/>
          <w:szCs w:val="24"/>
        </w:rPr>
      </w:pPr>
      <w:r w:rsidRPr="004A1E73">
        <w:rPr>
          <w:rFonts w:ascii="Palatino Linotype" w:hAnsi="Palatino Linotype"/>
          <w:b/>
          <w:sz w:val="24"/>
          <w:szCs w:val="24"/>
        </w:rPr>
        <w:t xml:space="preserve">CNPJ 10.727.485/0001-73 – E-mail: </w:t>
      </w:r>
      <w:hyperlink r:id="rId7" w:history="1">
        <w:r w:rsidRPr="004A1E73">
          <w:rPr>
            <w:rStyle w:val="Hyperlink"/>
            <w:rFonts w:ascii="Palatino Linotype" w:hAnsi="Palatino Linotype"/>
            <w:szCs w:val="24"/>
          </w:rPr>
          <w:t>camaracruzeta@yahoo.com.br</w:t>
        </w:r>
      </w:hyperlink>
      <w:r w:rsidRPr="004A1E73">
        <w:rPr>
          <w:rStyle w:val="Hyperlink"/>
          <w:rFonts w:ascii="Palatino Linotype" w:hAnsi="Palatino Linotype"/>
          <w:szCs w:val="24"/>
        </w:rPr>
        <w:t xml:space="preserve"> </w:t>
      </w:r>
    </w:p>
    <w:p w14:paraId="0E3E93AF" w14:textId="47D929BF" w:rsidR="009F4F48" w:rsidRDefault="009F4F48" w:rsidP="009F4F48">
      <w:pPr>
        <w:pStyle w:val="Cabealho"/>
        <w:jc w:val="center"/>
        <w:rPr>
          <w:rStyle w:val="Hyperlink"/>
          <w:rFonts w:ascii="Palatino Linotype" w:hAnsi="Palatino Linotype"/>
          <w:sz w:val="24"/>
          <w:szCs w:val="24"/>
        </w:rPr>
      </w:pPr>
      <w:r w:rsidRPr="004A1E73">
        <w:rPr>
          <w:rStyle w:val="Hyperlink"/>
          <w:rFonts w:ascii="Palatino Linotype" w:hAnsi="Palatino Linotype"/>
          <w:szCs w:val="24"/>
        </w:rPr>
        <w:t xml:space="preserve">Site: </w:t>
      </w:r>
      <w:hyperlink r:id="rId8" w:history="1">
        <w:r w:rsidRPr="004A1E73">
          <w:rPr>
            <w:rStyle w:val="Hyperlink"/>
            <w:rFonts w:ascii="Palatino Linotype" w:hAnsi="Palatino Linotype"/>
            <w:szCs w:val="24"/>
          </w:rPr>
          <w:t>https://www.cruzeta.rn.leg.br/</w:t>
        </w:r>
      </w:hyperlink>
    </w:p>
    <w:p w14:paraId="7123627F" w14:textId="75868CD5" w:rsidR="009F4F48" w:rsidRDefault="009F4F48" w:rsidP="009F4F48">
      <w:pPr>
        <w:pStyle w:val="Cabealho"/>
        <w:jc w:val="center"/>
        <w:rPr>
          <w:rStyle w:val="Hyperlink"/>
          <w:rFonts w:ascii="Palatino Linotype" w:hAnsi="Palatino Linotype"/>
          <w:sz w:val="24"/>
          <w:szCs w:val="24"/>
        </w:rPr>
      </w:pPr>
    </w:p>
    <w:p w14:paraId="4B37A391" w14:textId="77777777" w:rsidR="009F4F48" w:rsidRPr="009F4F48" w:rsidRDefault="009F4F48" w:rsidP="009F4F48">
      <w:pPr>
        <w:autoSpaceDE w:val="0"/>
        <w:autoSpaceDN w:val="0"/>
        <w:adjustRightInd w:val="0"/>
        <w:spacing w:line="240" w:lineRule="auto"/>
        <w:jc w:val="right"/>
        <w:rPr>
          <w:rFonts w:ascii="Times New Roman" w:hAnsi="Times New Roman" w:cs="Times New Roman"/>
          <w:b/>
          <w:bCs/>
          <w:sz w:val="26"/>
          <w:szCs w:val="26"/>
        </w:rPr>
      </w:pPr>
      <w:r w:rsidRPr="009F4F48">
        <w:rPr>
          <w:rFonts w:ascii="Times New Roman" w:hAnsi="Times New Roman" w:cs="Times New Roman"/>
          <w:b/>
          <w:bCs/>
          <w:sz w:val="26"/>
          <w:szCs w:val="26"/>
        </w:rPr>
        <w:t xml:space="preserve">Processo nº 62/2023 </w:t>
      </w:r>
    </w:p>
    <w:p w14:paraId="308ACBD1" w14:textId="77777777" w:rsidR="009F4F48" w:rsidRPr="009F4F48" w:rsidRDefault="009F4F48" w:rsidP="009F4F48">
      <w:pPr>
        <w:autoSpaceDE w:val="0"/>
        <w:autoSpaceDN w:val="0"/>
        <w:adjustRightInd w:val="0"/>
        <w:spacing w:line="240" w:lineRule="auto"/>
        <w:jc w:val="center"/>
        <w:rPr>
          <w:rFonts w:ascii="Times New Roman" w:hAnsi="Times New Roman" w:cs="Times New Roman"/>
          <w:b/>
          <w:bCs/>
          <w:sz w:val="26"/>
          <w:szCs w:val="26"/>
        </w:rPr>
      </w:pPr>
      <w:r w:rsidRPr="009F4F48">
        <w:rPr>
          <w:rFonts w:ascii="Times New Roman" w:hAnsi="Times New Roman" w:cs="Times New Roman"/>
          <w:b/>
          <w:bCs/>
          <w:sz w:val="26"/>
          <w:szCs w:val="26"/>
        </w:rPr>
        <w:t>PROJETO DE LEI Nº 09/2023</w:t>
      </w:r>
    </w:p>
    <w:p w14:paraId="57B9D81B" w14:textId="77777777" w:rsidR="009F4F48" w:rsidRPr="009F4F48" w:rsidRDefault="009F4F48" w:rsidP="009F4F48">
      <w:pPr>
        <w:autoSpaceDE w:val="0"/>
        <w:autoSpaceDN w:val="0"/>
        <w:adjustRightInd w:val="0"/>
        <w:spacing w:line="240" w:lineRule="auto"/>
        <w:jc w:val="center"/>
        <w:rPr>
          <w:rFonts w:ascii="Times New Roman" w:hAnsi="Times New Roman" w:cs="Times New Roman"/>
          <w:b/>
          <w:bCs/>
          <w:sz w:val="26"/>
          <w:szCs w:val="26"/>
        </w:rPr>
      </w:pPr>
    </w:p>
    <w:p w14:paraId="0FA47315" w14:textId="77777777" w:rsidR="009F4F48" w:rsidRPr="009F4F48" w:rsidRDefault="009F4F48" w:rsidP="009F4F48">
      <w:pPr>
        <w:spacing w:line="240" w:lineRule="auto"/>
        <w:ind w:left="4536"/>
        <w:jc w:val="both"/>
        <w:rPr>
          <w:rFonts w:ascii="Times New Roman" w:hAnsi="Times New Roman" w:cs="Times New Roman"/>
          <w:sz w:val="26"/>
          <w:szCs w:val="26"/>
        </w:rPr>
      </w:pPr>
      <w:r w:rsidRPr="009F4F48">
        <w:rPr>
          <w:rFonts w:ascii="Times New Roman" w:hAnsi="Times New Roman" w:cs="Times New Roman"/>
          <w:sz w:val="26"/>
          <w:szCs w:val="26"/>
        </w:rPr>
        <w:t>Veda o manuseio, a utilização, a queima e a soltura de fogos de estampidos e de artifícios, assim como de quaisquer artefatos pirotécnicos de efeito sonoro ruidoso no município de Cruzeta/RN, e dá outras providências.</w:t>
      </w:r>
    </w:p>
    <w:p w14:paraId="32DF95FE" w14:textId="77777777" w:rsidR="009F4F48" w:rsidRPr="009F4F48" w:rsidRDefault="009F4F48" w:rsidP="009F4F48">
      <w:pPr>
        <w:spacing w:line="240" w:lineRule="auto"/>
        <w:jc w:val="both"/>
        <w:rPr>
          <w:rFonts w:ascii="Times New Roman" w:hAnsi="Times New Roman" w:cs="Times New Roman"/>
          <w:sz w:val="26"/>
          <w:szCs w:val="26"/>
        </w:rPr>
      </w:pPr>
    </w:p>
    <w:p w14:paraId="4689EEF0"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O PREFEITO MUNICIPAL DE CRUZETA/RN:</w:t>
      </w:r>
    </w:p>
    <w:p w14:paraId="34A059D6" w14:textId="77777777" w:rsidR="009F4F48" w:rsidRPr="009F4F48" w:rsidRDefault="009F4F48" w:rsidP="009F4F48">
      <w:pPr>
        <w:spacing w:line="240" w:lineRule="auto"/>
        <w:ind w:firstLine="1134"/>
        <w:jc w:val="both"/>
        <w:rPr>
          <w:rFonts w:ascii="Times New Roman" w:hAnsi="Times New Roman" w:cs="Times New Roman"/>
          <w:sz w:val="26"/>
          <w:szCs w:val="26"/>
        </w:rPr>
      </w:pPr>
    </w:p>
    <w:p w14:paraId="06A328C2"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FAÇO SABER que a Câmara Municipal aprovou e eu SANCIONO a seguinte Lei:</w:t>
      </w:r>
    </w:p>
    <w:p w14:paraId="3C5F4EED" w14:textId="77777777" w:rsidR="009F4F48" w:rsidRPr="009F4F48" w:rsidRDefault="009F4F48" w:rsidP="009F4F48">
      <w:pPr>
        <w:spacing w:line="240" w:lineRule="auto"/>
        <w:ind w:firstLine="1134"/>
        <w:jc w:val="both"/>
        <w:rPr>
          <w:rFonts w:ascii="Times New Roman" w:hAnsi="Times New Roman" w:cs="Times New Roman"/>
          <w:sz w:val="26"/>
          <w:szCs w:val="26"/>
        </w:rPr>
      </w:pPr>
    </w:p>
    <w:p w14:paraId="2F63B9A2"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lastRenderedPageBreak/>
        <w:t>Art. 1º. Fica proibido o manuseio, a utilização, a queima e a soltura de fogos de estampidos e de artifícios, assim como de quaisquer artefatos pirotécnicos de efeito sonoro ruidoso em todo o território do Município de Cruzeta/RN.</w:t>
      </w:r>
    </w:p>
    <w:p w14:paraId="1FD54608"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Parágrafo Único. Excetuam-se da regra prevista no caput deste artigo os fogos de vista, assim denominados aqueles que produzem efeitos visuais sem estampido, assim como os similares que acarretam barulho de baixa intensidade.</w:t>
      </w:r>
    </w:p>
    <w:p w14:paraId="53EC7400"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Art. 2º. A proibição a que se refere esta lei estende-se a todo o Município, em recintos fechados e abertos, áreas públicas e locais privados.</w:t>
      </w:r>
    </w:p>
    <w:p w14:paraId="312B0EB3"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 xml:space="preserve">Art. 3º. O Poder Executivo Municipal, no prazo de 180 (cento e oitenta dias), a contar da publicação da presente Lei, regulamentará, por meio de Decreto, o procedimento </w:t>
      </w:r>
    </w:p>
    <w:p w14:paraId="5BDFB5AD" w14:textId="77777777" w:rsidR="009F4F48" w:rsidRPr="009F4F48" w:rsidRDefault="009F4F48" w:rsidP="009F4F48">
      <w:pPr>
        <w:spacing w:line="240" w:lineRule="auto"/>
        <w:ind w:firstLine="1134"/>
        <w:jc w:val="both"/>
        <w:rPr>
          <w:rFonts w:ascii="Times New Roman" w:hAnsi="Times New Roman" w:cs="Times New Roman"/>
          <w:sz w:val="26"/>
          <w:szCs w:val="26"/>
        </w:rPr>
      </w:pPr>
    </w:p>
    <w:p w14:paraId="3049A715" w14:textId="77777777" w:rsidR="009F4F48" w:rsidRPr="009F4F48" w:rsidRDefault="009F4F48" w:rsidP="009F4F48">
      <w:pPr>
        <w:spacing w:line="240" w:lineRule="auto"/>
        <w:ind w:firstLine="1134"/>
        <w:jc w:val="both"/>
        <w:rPr>
          <w:rFonts w:ascii="Times New Roman" w:hAnsi="Times New Roman" w:cs="Times New Roman"/>
          <w:sz w:val="26"/>
          <w:szCs w:val="26"/>
        </w:rPr>
      </w:pPr>
    </w:p>
    <w:p w14:paraId="149BA66D" w14:textId="77777777" w:rsidR="009F4F48" w:rsidRPr="009F4F48" w:rsidRDefault="009F4F48" w:rsidP="009F4F48">
      <w:pPr>
        <w:spacing w:line="240" w:lineRule="auto"/>
        <w:jc w:val="both"/>
        <w:rPr>
          <w:rFonts w:ascii="Times New Roman" w:hAnsi="Times New Roman" w:cs="Times New Roman"/>
          <w:sz w:val="26"/>
          <w:szCs w:val="26"/>
        </w:rPr>
      </w:pPr>
    </w:p>
    <w:p w14:paraId="324C5640" w14:textId="77777777" w:rsidR="009F4F48" w:rsidRPr="009F4F48" w:rsidRDefault="009F4F48" w:rsidP="009F4F48">
      <w:pPr>
        <w:spacing w:line="240" w:lineRule="auto"/>
        <w:jc w:val="both"/>
        <w:rPr>
          <w:rFonts w:ascii="Times New Roman" w:hAnsi="Times New Roman" w:cs="Times New Roman"/>
          <w:sz w:val="26"/>
          <w:szCs w:val="26"/>
        </w:rPr>
      </w:pPr>
    </w:p>
    <w:p w14:paraId="3595A6FF" w14:textId="77777777" w:rsidR="009F4F48" w:rsidRPr="009F4F48" w:rsidRDefault="009F4F48" w:rsidP="009F4F48">
      <w:pPr>
        <w:spacing w:line="240" w:lineRule="auto"/>
        <w:jc w:val="both"/>
        <w:rPr>
          <w:rFonts w:ascii="Times New Roman" w:hAnsi="Times New Roman" w:cs="Times New Roman"/>
          <w:sz w:val="26"/>
          <w:szCs w:val="26"/>
        </w:rPr>
      </w:pPr>
      <w:r w:rsidRPr="009F4F48">
        <w:rPr>
          <w:rFonts w:ascii="Times New Roman" w:hAnsi="Times New Roman" w:cs="Times New Roman"/>
          <w:sz w:val="26"/>
          <w:szCs w:val="26"/>
        </w:rPr>
        <w:t>para fiscalização, apuração e imposição de penalidades aos que incidirem na prática recriminada no presente instrumento.</w:t>
      </w:r>
    </w:p>
    <w:p w14:paraId="493464FF"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Parágrafo Único. Sem prejuízo de outras penalidades, o descumprimento ao disposto nesta Lei acarretará ao infrator a imposição de multa a ser estipulada pelo Poder Executivo, a quem cabe a fiscalização do disposto nesta Lei, que será vertida para o Fundo da Infância e Adolescência deste Município.</w:t>
      </w:r>
    </w:p>
    <w:p w14:paraId="7A1354BD"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Art. 4º. As despesas decorrentes da execução deste Lei correrão por conta das dotações orçamentárias próprias, suplementadas se necessário.</w:t>
      </w:r>
    </w:p>
    <w:p w14:paraId="52A6C926"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Art. 5º. Esta Lei entra em vigor na data da sua publicação.</w:t>
      </w:r>
    </w:p>
    <w:p w14:paraId="637FA59F" w14:textId="77777777" w:rsidR="009F4F48" w:rsidRPr="009F4F48" w:rsidRDefault="009F4F48" w:rsidP="009F4F48">
      <w:pPr>
        <w:spacing w:line="240" w:lineRule="auto"/>
        <w:ind w:firstLine="1134"/>
        <w:jc w:val="both"/>
        <w:rPr>
          <w:rFonts w:ascii="Times New Roman" w:hAnsi="Times New Roman" w:cs="Times New Roman"/>
          <w:sz w:val="26"/>
          <w:szCs w:val="26"/>
        </w:rPr>
      </w:pPr>
    </w:p>
    <w:p w14:paraId="3301B767" w14:textId="77777777" w:rsidR="009F4F48" w:rsidRPr="009F4F48" w:rsidRDefault="009F4F48" w:rsidP="009F4F48">
      <w:pPr>
        <w:pStyle w:val="NormalWeb"/>
        <w:spacing w:before="0"/>
        <w:ind w:firstLine="1134"/>
        <w:textAlignment w:val="baseline"/>
        <w:rPr>
          <w:rFonts w:ascii="Times New Roman" w:eastAsia="Calibri" w:hAnsi="Times New Roman" w:cs="Times New Roman"/>
          <w:sz w:val="26"/>
          <w:szCs w:val="26"/>
          <w:lang w:eastAsia="en-US"/>
        </w:rPr>
      </w:pPr>
      <w:r w:rsidRPr="009F4F48">
        <w:rPr>
          <w:rFonts w:ascii="Times New Roman" w:eastAsia="Calibri" w:hAnsi="Times New Roman" w:cs="Times New Roman"/>
          <w:sz w:val="26"/>
          <w:szCs w:val="26"/>
          <w:lang w:eastAsia="en-US"/>
        </w:rPr>
        <w:t>Sala Pedro Vital da Câmara Municipal de Cruzeta/RN, em 21 de março de 2023.</w:t>
      </w:r>
    </w:p>
    <w:p w14:paraId="63E5C0CF" w14:textId="77777777" w:rsidR="009F4F48" w:rsidRPr="009F4F48" w:rsidRDefault="009F4F48" w:rsidP="009F4F48">
      <w:pPr>
        <w:pStyle w:val="NormalWeb"/>
        <w:spacing w:before="0"/>
        <w:ind w:firstLine="1134"/>
        <w:textAlignment w:val="baseline"/>
        <w:rPr>
          <w:rFonts w:ascii="Times New Roman" w:hAnsi="Times New Roman" w:cs="Times New Roman"/>
          <w:b/>
          <w:sz w:val="26"/>
          <w:szCs w:val="26"/>
        </w:rPr>
      </w:pPr>
    </w:p>
    <w:p w14:paraId="4DB757B9" w14:textId="77777777" w:rsidR="009F4F48" w:rsidRPr="009F4F48" w:rsidRDefault="009F4F48" w:rsidP="009F4F48">
      <w:pPr>
        <w:pStyle w:val="NormalWeb"/>
        <w:spacing w:before="0"/>
        <w:ind w:left="0"/>
        <w:textAlignment w:val="baseline"/>
        <w:rPr>
          <w:rFonts w:ascii="Times New Roman" w:hAnsi="Times New Roman" w:cs="Times New Roman"/>
          <w:b/>
          <w:sz w:val="26"/>
          <w:szCs w:val="26"/>
        </w:rPr>
      </w:pPr>
    </w:p>
    <w:p w14:paraId="0DAD3791" w14:textId="77777777" w:rsidR="009F4F48" w:rsidRPr="009F4F48" w:rsidRDefault="009F4F48" w:rsidP="009F4F48">
      <w:pPr>
        <w:pStyle w:val="NormalWeb"/>
        <w:spacing w:before="0"/>
        <w:ind w:firstLine="1134"/>
        <w:textAlignment w:val="baseline"/>
        <w:rPr>
          <w:rFonts w:ascii="Times New Roman" w:hAnsi="Times New Roman" w:cs="Times New Roman"/>
          <w:b/>
          <w:sz w:val="26"/>
          <w:szCs w:val="26"/>
        </w:rPr>
      </w:pPr>
    </w:p>
    <w:p w14:paraId="493971FE" w14:textId="77777777" w:rsidR="009F4F48" w:rsidRPr="009F4F48" w:rsidRDefault="009F4F48" w:rsidP="009F4F48">
      <w:pPr>
        <w:pStyle w:val="NormalWeb"/>
        <w:spacing w:before="0"/>
        <w:ind w:firstLine="1134"/>
        <w:textAlignment w:val="baseline"/>
        <w:rPr>
          <w:rFonts w:ascii="Times New Roman" w:hAnsi="Times New Roman" w:cs="Times New Roman"/>
          <w:b/>
          <w:sz w:val="26"/>
          <w:szCs w:val="26"/>
        </w:rPr>
      </w:pPr>
    </w:p>
    <w:p w14:paraId="3BD6FF94" w14:textId="77777777" w:rsidR="009F4F48" w:rsidRPr="009F4F48" w:rsidRDefault="009F4F48" w:rsidP="009F4F48">
      <w:pPr>
        <w:pStyle w:val="NormalWeb"/>
        <w:spacing w:before="0"/>
        <w:jc w:val="center"/>
        <w:textAlignment w:val="baseline"/>
        <w:rPr>
          <w:rFonts w:ascii="Times New Roman" w:hAnsi="Times New Roman" w:cs="Times New Roman"/>
          <w:sz w:val="26"/>
          <w:szCs w:val="26"/>
        </w:rPr>
      </w:pPr>
      <w:r w:rsidRPr="009F4F48">
        <w:rPr>
          <w:rFonts w:ascii="Times New Roman" w:hAnsi="Times New Roman" w:cs="Times New Roman"/>
          <w:sz w:val="26"/>
          <w:szCs w:val="26"/>
        </w:rPr>
        <w:t>___________________________________________</w:t>
      </w:r>
    </w:p>
    <w:p w14:paraId="4217B698" w14:textId="1B7D00BA" w:rsidR="009F4F48" w:rsidRDefault="009F4F48" w:rsidP="009F4F48">
      <w:pPr>
        <w:pStyle w:val="NormalWeb"/>
        <w:spacing w:before="0"/>
        <w:jc w:val="center"/>
        <w:textAlignment w:val="baseline"/>
        <w:rPr>
          <w:rFonts w:ascii="Times New Roman" w:hAnsi="Times New Roman" w:cs="Times New Roman"/>
          <w:b/>
          <w:sz w:val="26"/>
          <w:szCs w:val="26"/>
        </w:rPr>
      </w:pPr>
      <w:r w:rsidRPr="009F4F48">
        <w:rPr>
          <w:rFonts w:ascii="Times New Roman" w:hAnsi="Times New Roman" w:cs="Times New Roman"/>
          <w:b/>
          <w:sz w:val="26"/>
          <w:szCs w:val="26"/>
        </w:rPr>
        <w:t>Ver. Itan Lobo de Medeiros</w:t>
      </w:r>
    </w:p>
    <w:p w14:paraId="25919E4A" w14:textId="5E7231A1" w:rsidR="009F4F48" w:rsidRDefault="009F4F48" w:rsidP="009F4F48">
      <w:pPr>
        <w:pStyle w:val="NormalWeb"/>
        <w:spacing w:before="0"/>
        <w:jc w:val="center"/>
        <w:textAlignment w:val="baseline"/>
        <w:rPr>
          <w:rFonts w:ascii="Times New Roman" w:hAnsi="Times New Roman" w:cs="Times New Roman"/>
          <w:b/>
          <w:sz w:val="26"/>
          <w:szCs w:val="26"/>
        </w:rPr>
      </w:pPr>
    </w:p>
    <w:p w14:paraId="5DE6E8E5" w14:textId="53ADBCDA" w:rsidR="009F4F48" w:rsidRDefault="009F4F48" w:rsidP="009F4F48">
      <w:pPr>
        <w:pStyle w:val="NormalWeb"/>
        <w:spacing w:before="0"/>
        <w:jc w:val="center"/>
        <w:textAlignment w:val="baseline"/>
        <w:rPr>
          <w:rFonts w:ascii="Times New Roman" w:hAnsi="Times New Roman" w:cs="Times New Roman"/>
          <w:b/>
          <w:sz w:val="26"/>
          <w:szCs w:val="26"/>
        </w:rPr>
      </w:pPr>
    </w:p>
    <w:p w14:paraId="4B32E976" w14:textId="77777777" w:rsidR="005254D9" w:rsidRDefault="005254D9" w:rsidP="009F4F48">
      <w:pPr>
        <w:pStyle w:val="NormalWeb"/>
        <w:spacing w:before="0"/>
        <w:jc w:val="center"/>
        <w:textAlignment w:val="baseline"/>
        <w:rPr>
          <w:rFonts w:ascii="Times New Roman" w:hAnsi="Times New Roman" w:cs="Times New Roman"/>
          <w:b/>
          <w:sz w:val="26"/>
          <w:szCs w:val="26"/>
        </w:rPr>
      </w:pPr>
    </w:p>
    <w:p w14:paraId="481560D8" w14:textId="77311B27" w:rsidR="009F4F48" w:rsidRDefault="009F4F48" w:rsidP="009F4F48">
      <w:pPr>
        <w:pStyle w:val="NormalWeb"/>
        <w:spacing w:before="0"/>
        <w:jc w:val="center"/>
        <w:textAlignment w:val="baseline"/>
        <w:rPr>
          <w:rFonts w:ascii="Times New Roman" w:hAnsi="Times New Roman" w:cs="Times New Roman"/>
          <w:b/>
          <w:sz w:val="26"/>
          <w:szCs w:val="26"/>
        </w:rPr>
      </w:pPr>
    </w:p>
    <w:p w14:paraId="31EB9B75" w14:textId="77777777" w:rsidR="009F4F48" w:rsidRPr="009F4F48" w:rsidRDefault="009F4F48" w:rsidP="009F4F48">
      <w:pPr>
        <w:pStyle w:val="NormalWeb"/>
        <w:spacing w:before="0"/>
        <w:jc w:val="center"/>
        <w:textAlignment w:val="baseline"/>
        <w:rPr>
          <w:rFonts w:ascii="Times New Roman" w:hAnsi="Times New Roman" w:cs="Times New Roman"/>
          <w:b/>
          <w:sz w:val="26"/>
          <w:szCs w:val="26"/>
        </w:rPr>
      </w:pPr>
    </w:p>
    <w:p w14:paraId="704984F4" w14:textId="091300BF" w:rsidR="009F4F48" w:rsidRPr="009F4F48" w:rsidRDefault="009F4F48" w:rsidP="009F4F48">
      <w:pPr>
        <w:spacing w:line="240" w:lineRule="auto"/>
        <w:jc w:val="center"/>
        <w:rPr>
          <w:rFonts w:ascii="Times New Roman" w:eastAsia="Times New Roman" w:hAnsi="Times New Roman" w:cs="Times New Roman"/>
          <w:b/>
          <w:color w:val="00000A"/>
          <w:sz w:val="26"/>
          <w:szCs w:val="26"/>
          <w:lang w:eastAsia="pt-BR"/>
        </w:rPr>
      </w:pPr>
      <w:r w:rsidRPr="00027000">
        <w:rPr>
          <w:noProof/>
        </w:rPr>
        <w:lastRenderedPageBreak/>
        <w:drawing>
          <wp:inline distT="0" distB="0" distL="0" distR="0" wp14:anchorId="5D582C79" wp14:editId="1AAF0583">
            <wp:extent cx="662940" cy="622935"/>
            <wp:effectExtent l="0" t="0" r="3810"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940" cy="622935"/>
                    </a:xfrm>
                    <a:prstGeom prst="rect">
                      <a:avLst/>
                    </a:prstGeom>
                    <a:noFill/>
                    <a:ln>
                      <a:noFill/>
                    </a:ln>
                  </pic:spPr>
                </pic:pic>
              </a:graphicData>
            </a:graphic>
          </wp:inline>
        </w:drawing>
      </w:r>
    </w:p>
    <w:p w14:paraId="4F7E64FF" w14:textId="77777777" w:rsidR="009F4F48" w:rsidRPr="0089060A" w:rsidRDefault="009F4F48" w:rsidP="009F4F48">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3EF57B41" w14:textId="77777777" w:rsidR="009F4F48" w:rsidRPr="004A1E73" w:rsidRDefault="009F4F48" w:rsidP="009F4F48">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CÂMARA MUNICIPAL DE CRUZETA</w:t>
      </w:r>
    </w:p>
    <w:p w14:paraId="6A8646AD" w14:textId="77777777" w:rsidR="009F4F48" w:rsidRPr="004A1E73" w:rsidRDefault="009F4F48" w:rsidP="009F4F48">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Praça Celso Azevedo, 127 – Cep. 59.375-000 – Telefone/WhatsApp (84) 3473-2358</w:t>
      </w:r>
    </w:p>
    <w:p w14:paraId="3C52416D" w14:textId="77777777" w:rsidR="009F4F48" w:rsidRPr="004A1E73" w:rsidRDefault="009F4F48" w:rsidP="009F4F48">
      <w:pPr>
        <w:spacing w:after="0"/>
        <w:jc w:val="center"/>
        <w:rPr>
          <w:rStyle w:val="Hyperlink"/>
          <w:rFonts w:ascii="Palatino Linotype" w:hAnsi="Palatino Linotype"/>
          <w:b/>
          <w:szCs w:val="24"/>
        </w:rPr>
      </w:pPr>
      <w:r w:rsidRPr="004A1E73">
        <w:rPr>
          <w:rFonts w:ascii="Palatino Linotype" w:hAnsi="Palatino Linotype"/>
          <w:b/>
          <w:sz w:val="24"/>
          <w:szCs w:val="24"/>
        </w:rPr>
        <w:t xml:space="preserve">CNPJ 10.727.485/0001-73 – E-mail: </w:t>
      </w:r>
      <w:hyperlink r:id="rId9" w:history="1">
        <w:r w:rsidRPr="004A1E73">
          <w:rPr>
            <w:rStyle w:val="Hyperlink"/>
            <w:rFonts w:ascii="Palatino Linotype" w:hAnsi="Palatino Linotype"/>
            <w:szCs w:val="24"/>
          </w:rPr>
          <w:t>camaracruzeta@yahoo.com.br</w:t>
        </w:r>
      </w:hyperlink>
      <w:r w:rsidRPr="004A1E73">
        <w:rPr>
          <w:rStyle w:val="Hyperlink"/>
          <w:rFonts w:ascii="Palatino Linotype" w:hAnsi="Palatino Linotype"/>
          <w:szCs w:val="24"/>
        </w:rPr>
        <w:t xml:space="preserve"> </w:t>
      </w:r>
    </w:p>
    <w:p w14:paraId="3AA4BFA0" w14:textId="77777777" w:rsidR="009F4F48" w:rsidRDefault="009F4F48" w:rsidP="009F4F48">
      <w:pPr>
        <w:pStyle w:val="Cabealho"/>
        <w:jc w:val="center"/>
        <w:rPr>
          <w:rStyle w:val="Hyperlink"/>
          <w:rFonts w:ascii="Palatino Linotype" w:hAnsi="Palatino Linotype"/>
          <w:sz w:val="24"/>
          <w:szCs w:val="24"/>
        </w:rPr>
      </w:pPr>
      <w:r w:rsidRPr="004A1E73">
        <w:rPr>
          <w:rStyle w:val="Hyperlink"/>
          <w:rFonts w:ascii="Palatino Linotype" w:hAnsi="Palatino Linotype"/>
          <w:szCs w:val="24"/>
        </w:rPr>
        <w:t xml:space="preserve">Site: </w:t>
      </w:r>
      <w:hyperlink r:id="rId10" w:history="1">
        <w:r w:rsidRPr="004A1E73">
          <w:rPr>
            <w:rStyle w:val="Hyperlink"/>
            <w:rFonts w:ascii="Palatino Linotype" w:hAnsi="Palatino Linotype"/>
            <w:szCs w:val="24"/>
          </w:rPr>
          <w:t>https://www.cruzeta.rn.leg.br/</w:t>
        </w:r>
      </w:hyperlink>
    </w:p>
    <w:p w14:paraId="70051E14" w14:textId="4773271D" w:rsidR="009F4F48" w:rsidRDefault="009F4F48" w:rsidP="009F4F48">
      <w:pPr>
        <w:pStyle w:val="NormalWeb"/>
        <w:spacing w:before="0"/>
        <w:jc w:val="center"/>
        <w:textAlignment w:val="baseline"/>
        <w:rPr>
          <w:rFonts w:ascii="Times New Roman" w:hAnsi="Times New Roman" w:cs="Times New Roman"/>
          <w:b/>
          <w:color w:val="00000A"/>
          <w:sz w:val="26"/>
          <w:szCs w:val="26"/>
        </w:rPr>
      </w:pPr>
    </w:p>
    <w:p w14:paraId="27B06A0A" w14:textId="77777777" w:rsidR="009F4F48" w:rsidRPr="009F4F48" w:rsidRDefault="009F4F48" w:rsidP="009F4F48">
      <w:pPr>
        <w:pStyle w:val="NormalWeb"/>
        <w:spacing w:before="0"/>
        <w:jc w:val="center"/>
        <w:textAlignment w:val="baseline"/>
        <w:rPr>
          <w:rFonts w:ascii="Times New Roman" w:hAnsi="Times New Roman" w:cs="Times New Roman"/>
          <w:b/>
          <w:color w:val="00000A"/>
          <w:sz w:val="26"/>
          <w:szCs w:val="26"/>
        </w:rPr>
      </w:pPr>
    </w:p>
    <w:p w14:paraId="0F5FC913" w14:textId="77777777" w:rsidR="009F4F48" w:rsidRPr="009F4F48" w:rsidRDefault="009F4F48" w:rsidP="009F4F48">
      <w:pPr>
        <w:pStyle w:val="NormalWeb"/>
        <w:spacing w:before="0"/>
        <w:jc w:val="center"/>
        <w:textAlignment w:val="baseline"/>
        <w:rPr>
          <w:rFonts w:ascii="Times New Roman" w:hAnsi="Times New Roman" w:cs="Times New Roman"/>
          <w:b/>
          <w:color w:val="00000A"/>
          <w:sz w:val="26"/>
          <w:szCs w:val="26"/>
        </w:rPr>
      </w:pPr>
      <w:r w:rsidRPr="009F4F48">
        <w:rPr>
          <w:rFonts w:ascii="Times New Roman" w:hAnsi="Times New Roman" w:cs="Times New Roman"/>
          <w:b/>
          <w:color w:val="00000A"/>
          <w:sz w:val="26"/>
          <w:szCs w:val="26"/>
        </w:rPr>
        <w:t>JUSTIFICATIVA AO PROJETO DE LEI Nº 09/2023</w:t>
      </w:r>
    </w:p>
    <w:p w14:paraId="68B18F47" w14:textId="77777777" w:rsidR="009F4F48" w:rsidRPr="009F4F48" w:rsidRDefault="009F4F48" w:rsidP="009F4F48">
      <w:pPr>
        <w:spacing w:line="240" w:lineRule="auto"/>
        <w:rPr>
          <w:rFonts w:ascii="Times New Roman" w:hAnsi="Times New Roman" w:cs="Times New Roman"/>
          <w:b/>
          <w:sz w:val="26"/>
          <w:szCs w:val="26"/>
        </w:rPr>
      </w:pPr>
    </w:p>
    <w:p w14:paraId="7ED28B87" w14:textId="77777777" w:rsidR="009F4F48" w:rsidRPr="009F4F48" w:rsidRDefault="009F4F48" w:rsidP="009F4F48">
      <w:pPr>
        <w:spacing w:line="240" w:lineRule="auto"/>
        <w:rPr>
          <w:rFonts w:ascii="Times New Roman" w:hAnsi="Times New Roman" w:cs="Times New Roman"/>
          <w:b/>
          <w:sz w:val="26"/>
          <w:szCs w:val="26"/>
        </w:rPr>
      </w:pPr>
      <w:r w:rsidRPr="009F4F48">
        <w:rPr>
          <w:rFonts w:ascii="Times New Roman" w:hAnsi="Times New Roman" w:cs="Times New Roman"/>
          <w:b/>
          <w:sz w:val="26"/>
          <w:szCs w:val="26"/>
        </w:rPr>
        <w:t>EXCELENTÍSSIMOS SENHORES</w:t>
      </w:r>
    </w:p>
    <w:p w14:paraId="6E3FBA18" w14:textId="77777777" w:rsidR="009F4F48" w:rsidRPr="009F4F48" w:rsidRDefault="009F4F48" w:rsidP="009F4F48">
      <w:pPr>
        <w:spacing w:line="240" w:lineRule="auto"/>
        <w:rPr>
          <w:rFonts w:ascii="Times New Roman" w:hAnsi="Times New Roman" w:cs="Times New Roman"/>
          <w:b/>
          <w:sz w:val="26"/>
          <w:szCs w:val="26"/>
        </w:rPr>
      </w:pPr>
      <w:r w:rsidRPr="009F4F48">
        <w:rPr>
          <w:rFonts w:ascii="Times New Roman" w:hAnsi="Times New Roman" w:cs="Times New Roman"/>
          <w:b/>
          <w:sz w:val="26"/>
          <w:szCs w:val="26"/>
        </w:rPr>
        <w:t>VEREADORES E VEREADORAS</w:t>
      </w:r>
    </w:p>
    <w:p w14:paraId="1DD314E5" w14:textId="77777777" w:rsidR="009F4F48" w:rsidRPr="009F4F48" w:rsidRDefault="009F4F48" w:rsidP="009F4F48">
      <w:pPr>
        <w:spacing w:line="240" w:lineRule="auto"/>
        <w:jc w:val="both"/>
        <w:rPr>
          <w:rFonts w:ascii="Times New Roman" w:hAnsi="Times New Roman" w:cs="Times New Roman"/>
          <w:sz w:val="26"/>
          <w:szCs w:val="26"/>
        </w:rPr>
      </w:pPr>
    </w:p>
    <w:p w14:paraId="45D55781"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O presente Projeto de Lei propõe a proibição do uso de fogos de artifício que provoquem estampidos.</w:t>
      </w:r>
    </w:p>
    <w:p w14:paraId="248AC030"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A queima de fogos de artifício causa traumas irreversíveis aos animais, especialmente àqueles dotados de sensibilidade auditiva, causando ainda ferimentos advindos das tentativas desses animais de fugirem do barulho.</w:t>
      </w:r>
    </w:p>
    <w:p w14:paraId="79FBC07C"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 xml:space="preserve">Ainda, podem causar danos irreversíveis às pessoas que os manipulam, devido às lesões causadas principalmente na época das festividades. </w:t>
      </w:r>
    </w:p>
    <w:p w14:paraId="4A144716"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Outro fator que precisar ser considerado: o barulho dos fogos pode causar um excesso de estímulo no processamento sensorial de pessoas com transtorno do espectro do autismo (TEA), que podem ser excessivamente sensíveis aos sons – sobretudo crianças – e levando o nível de estresse, medo, ansiedade, desconforto, causando crises que podem levar até à automutilação.</w:t>
      </w:r>
    </w:p>
    <w:p w14:paraId="06F80285"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Não há o objetivo de acabar com os espetáculos e festejos realizados com fogos de artifícios, apenas a proibição que sejam utilizados artefatos que causem barulho, estampido e explosões, causando risco à vida humana e dos animais.</w:t>
      </w:r>
    </w:p>
    <w:p w14:paraId="73854E87"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O benefício do espetáculo dos fogos de artifício é visual e conseguido com o uso de artigos pirotécnicos sem estampido, também conhecidos como fogos de vista.</w:t>
      </w:r>
    </w:p>
    <w:p w14:paraId="5C22834F"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Portanto, necessário se faz a aprovação do presente Projeto de Lei, ao qual requer apoio dos Vereadores desta Casa para chancela ao Projeto em análise.</w:t>
      </w:r>
    </w:p>
    <w:p w14:paraId="331447B0" w14:textId="77777777" w:rsidR="009F4F48" w:rsidRPr="009F4F48" w:rsidRDefault="009F4F48" w:rsidP="009F4F48">
      <w:pPr>
        <w:spacing w:line="240" w:lineRule="auto"/>
        <w:ind w:firstLine="1134"/>
        <w:jc w:val="both"/>
        <w:rPr>
          <w:rFonts w:ascii="Times New Roman" w:hAnsi="Times New Roman" w:cs="Times New Roman"/>
          <w:sz w:val="26"/>
          <w:szCs w:val="26"/>
        </w:rPr>
      </w:pPr>
      <w:r w:rsidRPr="009F4F48">
        <w:rPr>
          <w:rFonts w:ascii="Times New Roman" w:hAnsi="Times New Roman" w:cs="Times New Roman"/>
          <w:sz w:val="26"/>
          <w:szCs w:val="26"/>
        </w:rPr>
        <w:t>Sala Pedro Vital da Câmara Municipal de Cruzeta/RN, em 21 de março de 2023.</w:t>
      </w:r>
    </w:p>
    <w:p w14:paraId="58146E01" w14:textId="77777777" w:rsidR="009F4F48" w:rsidRPr="009F4F48" w:rsidRDefault="009F4F48" w:rsidP="009F4F48">
      <w:pPr>
        <w:spacing w:after="0" w:line="240" w:lineRule="auto"/>
        <w:textAlignment w:val="baseline"/>
        <w:rPr>
          <w:rFonts w:ascii="Times New Roman" w:eastAsia="Times New Roman" w:hAnsi="Times New Roman" w:cs="Times New Roman"/>
          <w:b/>
          <w:color w:val="000000"/>
          <w:sz w:val="26"/>
          <w:szCs w:val="26"/>
          <w:lang w:eastAsia="pt-BR"/>
        </w:rPr>
      </w:pPr>
    </w:p>
    <w:p w14:paraId="22CD11B4" w14:textId="77777777" w:rsidR="009F4F48" w:rsidRPr="009F4F48" w:rsidRDefault="009F4F48" w:rsidP="009F4F48">
      <w:pPr>
        <w:spacing w:after="0" w:line="240" w:lineRule="auto"/>
        <w:jc w:val="center"/>
        <w:textAlignment w:val="baseline"/>
        <w:rPr>
          <w:rFonts w:ascii="Times New Roman" w:eastAsia="Times New Roman" w:hAnsi="Times New Roman" w:cs="Times New Roman"/>
          <w:color w:val="000000"/>
          <w:sz w:val="26"/>
          <w:szCs w:val="26"/>
          <w:lang w:eastAsia="pt-BR"/>
        </w:rPr>
      </w:pPr>
      <w:r w:rsidRPr="009F4F48">
        <w:rPr>
          <w:rFonts w:ascii="Times New Roman" w:eastAsia="Times New Roman" w:hAnsi="Times New Roman" w:cs="Times New Roman"/>
          <w:color w:val="000000"/>
          <w:sz w:val="26"/>
          <w:szCs w:val="26"/>
          <w:lang w:eastAsia="pt-BR"/>
        </w:rPr>
        <w:t>___________________________________________</w:t>
      </w:r>
    </w:p>
    <w:p w14:paraId="1E4782B7" w14:textId="63E7F071" w:rsidR="006E52DA" w:rsidRPr="00171927" w:rsidRDefault="009F4F48" w:rsidP="00171927">
      <w:pPr>
        <w:spacing w:after="0" w:line="240" w:lineRule="auto"/>
        <w:jc w:val="center"/>
        <w:textAlignment w:val="baseline"/>
        <w:rPr>
          <w:rFonts w:ascii="Times New Roman" w:hAnsi="Times New Roman" w:cs="Times New Roman"/>
          <w:sz w:val="26"/>
          <w:szCs w:val="26"/>
        </w:rPr>
      </w:pPr>
      <w:r w:rsidRPr="009F4F48">
        <w:rPr>
          <w:rFonts w:ascii="Times New Roman" w:eastAsia="Times New Roman" w:hAnsi="Times New Roman" w:cs="Times New Roman"/>
          <w:b/>
          <w:color w:val="000000"/>
          <w:sz w:val="26"/>
          <w:szCs w:val="26"/>
          <w:lang w:eastAsia="pt-BR"/>
        </w:rPr>
        <w:t>Ver. Itan Lobo de Medeiro</w:t>
      </w:r>
      <w:r w:rsidR="00171927">
        <w:rPr>
          <w:rFonts w:ascii="Times New Roman" w:eastAsia="Times New Roman" w:hAnsi="Times New Roman" w:cs="Times New Roman"/>
          <w:b/>
          <w:color w:val="000000"/>
          <w:sz w:val="26"/>
          <w:szCs w:val="26"/>
          <w:lang w:eastAsia="pt-BR"/>
        </w:rPr>
        <w:t>s</w:t>
      </w:r>
    </w:p>
    <w:p w14:paraId="17896897" w14:textId="77777777" w:rsidR="009F4F48" w:rsidRDefault="009F4F48" w:rsidP="009F4F48">
      <w:pPr>
        <w:spacing w:after="0" w:line="240" w:lineRule="auto"/>
        <w:jc w:val="center"/>
        <w:rPr>
          <w:rFonts w:ascii="Times New Roman" w:hAnsi="Times New Roman"/>
          <w:b/>
          <w:i/>
          <w:iCs/>
          <w:sz w:val="32"/>
          <w:szCs w:val="32"/>
        </w:rPr>
      </w:pPr>
    </w:p>
    <w:p w14:paraId="058D5A57" w14:textId="4570E837" w:rsidR="009F4F48" w:rsidRPr="00F57B00" w:rsidRDefault="009F4F48" w:rsidP="009F4F48">
      <w:pPr>
        <w:spacing w:after="0" w:line="240" w:lineRule="auto"/>
        <w:jc w:val="center"/>
        <w:rPr>
          <w:rFonts w:ascii="Times New Roman" w:hAnsi="Times New Roman"/>
          <w:b/>
          <w:i/>
          <w:iCs/>
          <w:sz w:val="32"/>
          <w:szCs w:val="32"/>
        </w:rPr>
      </w:pPr>
      <w:r w:rsidRPr="00F57B00">
        <w:rPr>
          <w:rFonts w:ascii="Times New Roman" w:hAnsi="Times New Roman"/>
          <w:b/>
          <w:i/>
          <w:iCs/>
          <w:sz w:val="32"/>
          <w:szCs w:val="32"/>
        </w:rPr>
        <w:t>CÂMARA MUNICIPAL DE CRUZÊTA</w:t>
      </w:r>
    </w:p>
    <w:p w14:paraId="1ACF7946" w14:textId="77777777" w:rsidR="009F4F48" w:rsidRDefault="009F4F48" w:rsidP="009F4F48">
      <w:pPr>
        <w:spacing w:after="0" w:line="240" w:lineRule="auto"/>
        <w:jc w:val="center"/>
        <w:rPr>
          <w:rFonts w:ascii="Palatino Linotype" w:eastAsia="Times New Roman" w:hAnsi="Palatino Linotype"/>
          <w:b/>
          <w:bCs/>
          <w:color w:val="000000"/>
          <w:sz w:val="44"/>
          <w:szCs w:val="44"/>
          <w:lang w:eastAsia="pt-BR"/>
        </w:rPr>
      </w:pPr>
      <w:r>
        <w:rPr>
          <w:rFonts w:ascii="Palatino Linotype" w:eastAsia="Times New Roman" w:hAnsi="Palatino Linotype"/>
          <w:b/>
          <w:bCs/>
          <w:color w:val="000000"/>
          <w:sz w:val="44"/>
          <w:szCs w:val="44"/>
          <w:lang w:eastAsia="pt-BR"/>
        </w:rPr>
        <w:t>HUTSON NEVES BARBOSA</w:t>
      </w:r>
    </w:p>
    <w:p w14:paraId="246C38B7" w14:textId="77777777" w:rsidR="009F4F48" w:rsidRPr="00F57B00" w:rsidRDefault="009F4F48" w:rsidP="009F4F48">
      <w:pPr>
        <w:spacing w:after="0" w:line="240" w:lineRule="auto"/>
        <w:jc w:val="center"/>
        <w:rPr>
          <w:rFonts w:ascii="Palatino Linotype" w:eastAsia="Times New Roman" w:hAnsi="Palatino Linotype"/>
          <w:b/>
          <w:bCs/>
          <w:color w:val="000000"/>
          <w:sz w:val="44"/>
          <w:szCs w:val="44"/>
          <w:lang w:eastAsia="pt-BR"/>
        </w:rPr>
      </w:pPr>
      <w:r w:rsidRPr="00F57B00">
        <w:rPr>
          <w:rFonts w:ascii="Times New Roman" w:hAnsi="Times New Roman"/>
          <w:b/>
          <w:i/>
          <w:iCs/>
          <w:sz w:val="28"/>
          <w:szCs w:val="28"/>
        </w:rPr>
        <w:t xml:space="preserve">VEREADOR – </w:t>
      </w:r>
      <w:r w:rsidRPr="00F57B00">
        <w:rPr>
          <w:rFonts w:ascii="Times New Roman" w:hAnsi="Times New Roman"/>
          <w:b/>
          <w:bCs/>
          <w:i/>
          <w:iCs/>
          <w:sz w:val="28"/>
          <w:szCs w:val="28"/>
        </w:rPr>
        <w:t>PSDB</w:t>
      </w:r>
    </w:p>
    <w:p w14:paraId="66C8867E" w14:textId="77777777" w:rsidR="009F4F48" w:rsidRPr="000974D3" w:rsidRDefault="009F4F48" w:rsidP="009F4F48">
      <w:pPr>
        <w:spacing w:after="0" w:line="360" w:lineRule="auto"/>
        <w:jc w:val="center"/>
        <w:rPr>
          <w:rFonts w:ascii="Times New Roman" w:hAnsi="Times New Roman"/>
          <w:b/>
          <w:i/>
          <w:iCs/>
          <w:sz w:val="32"/>
          <w:szCs w:val="32"/>
        </w:rPr>
      </w:pPr>
    </w:p>
    <w:p w14:paraId="35DC6A96" w14:textId="77777777" w:rsidR="009F4F48" w:rsidRDefault="009F4F48" w:rsidP="009F4F48">
      <w:pPr>
        <w:jc w:val="right"/>
        <w:rPr>
          <w:rFonts w:ascii="Times New Roman" w:hAnsi="Times New Roman"/>
          <w:b/>
          <w:sz w:val="28"/>
          <w:szCs w:val="28"/>
        </w:rPr>
      </w:pPr>
      <w:r>
        <w:rPr>
          <w:rFonts w:ascii="Times New Roman" w:hAnsi="Times New Roman"/>
          <w:b/>
          <w:sz w:val="28"/>
          <w:szCs w:val="28"/>
        </w:rPr>
        <w:t>Processo nº 63/2023</w:t>
      </w:r>
    </w:p>
    <w:p w14:paraId="63F1DC06" w14:textId="77777777" w:rsidR="009F4F48" w:rsidRDefault="009F4F48" w:rsidP="009F4F48">
      <w:pPr>
        <w:jc w:val="center"/>
        <w:rPr>
          <w:rFonts w:ascii="Times New Roman" w:hAnsi="Times New Roman"/>
          <w:b/>
          <w:sz w:val="28"/>
          <w:szCs w:val="28"/>
        </w:rPr>
      </w:pPr>
      <w:r>
        <w:rPr>
          <w:rFonts w:ascii="Times New Roman" w:hAnsi="Times New Roman"/>
          <w:b/>
          <w:sz w:val="28"/>
          <w:szCs w:val="28"/>
        </w:rPr>
        <w:t>INDICAÇÃO Nº 02/2023</w:t>
      </w:r>
    </w:p>
    <w:p w14:paraId="5092C2B9" w14:textId="77777777" w:rsidR="009F4F48" w:rsidRDefault="009F4F48" w:rsidP="009F4F48">
      <w:pPr>
        <w:jc w:val="both"/>
        <w:rPr>
          <w:b/>
        </w:rPr>
      </w:pPr>
    </w:p>
    <w:p w14:paraId="2945064E" w14:textId="77777777" w:rsidR="009F4F48" w:rsidRDefault="009F4F48" w:rsidP="009F4F48">
      <w:pPr>
        <w:spacing w:after="0"/>
        <w:jc w:val="both"/>
        <w:rPr>
          <w:rFonts w:ascii="Times New Roman" w:hAnsi="Times New Roman"/>
          <w:sz w:val="28"/>
          <w:szCs w:val="28"/>
        </w:rPr>
      </w:pPr>
      <w:r>
        <w:rPr>
          <w:rFonts w:ascii="Times New Roman" w:hAnsi="Times New Roman"/>
          <w:sz w:val="28"/>
          <w:szCs w:val="28"/>
        </w:rPr>
        <w:t>Exmo. Sr. Presidente da Câmara Municipal de Cruzeta.</w:t>
      </w:r>
    </w:p>
    <w:p w14:paraId="580FA2AB" w14:textId="77777777" w:rsidR="009F4F48" w:rsidRDefault="009F4F48" w:rsidP="009F4F48">
      <w:pPr>
        <w:spacing w:after="0"/>
        <w:jc w:val="both"/>
        <w:rPr>
          <w:rFonts w:ascii="Times New Roman" w:hAnsi="Times New Roman"/>
          <w:sz w:val="28"/>
          <w:szCs w:val="28"/>
        </w:rPr>
      </w:pPr>
    </w:p>
    <w:p w14:paraId="6AE06D22" w14:textId="77777777" w:rsidR="009F4F48" w:rsidRPr="00436CA8" w:rsidRDefault="009F4F48" w:rsidP="009F4F48">
      <w:pPr>
        <w:spacing w:line="360" w:lineRule="auto"/>
        <w:jc w:val="both"/>
        <w:rPr>
          <w:rFonts w:ascii="Times New Roman" w:hAnsi="Times New Roman"/>
          <w:color w:val="000000"/>
          <w:sz w:val="28"/>
          <w:szCs w:val="28"/>
        </w:rPr>
      </w:pPr>
      <w:r w:rsidRPr="00436CA8">
        <w:rPr>
          <w:rFonts w:ascii="Times New Roman" w:hAnsi="Times New Roman"/>
          <w:sz w:val="28"/>
          <w:szCs w:val="28"/>
        </w:rPr>
        <w:t>INDICO</w:t>
      </w:r>
      <w:r w:rsidRPr="00436CA8">
        <w:rPr>
          <w:rFonts w:ascii="Times New Roman" w:hAnsi="Times New Roman"/>
          <w:color w:val="000000"/>
          <w:sz w:val="28"/>
          <w:szCs w:val="28"/>
        </w:rPr>
        <w:t>, ao Exmo. Sr. Prefeito Municipal</w:t>
      </w:r>
      <w:r>
        <w:rPr>
          <w:rFonts w:ascii="Times New Roman" w:hAnsi="Times New Roman"/>
          <w:color w:val="000000"/>
          <w:sz w:val="28"/>
          <w:szCs w:val="28"/>
        </w:rPr>
        <w:t xml:space="preserve"> que, </w:t>
      </w:r>
      <w:r w:rsidRPr="009A0839">
        <w:rPr>
          <w:rFonts w:ascii="Times New Roman" w:hAnsi="Times New Roman"/>
          <w:color w:val="000000"/>
          <w:sz w:val="28"/>
          <w:szCs w:val="28"/>
        </w:rPr>
        <w:t>se possível, providencie a manutenção do parquinho infantil instalado no canteiro central do Bairro Alto dos Remédios, neste município.</w:t>
      </w:r>
    </w:p>
    <w:p w14:paraId="3EC7AA96" w14:textId="77777777" w:rsidR="009F4F48" w:rsidRPr="00245431" w:rsidRDefault="009F4F48" w:rsidP="009F4F48">
      <w:pPr>
        <w:jc w:val="both"/>
        <w:rPr>
          <w:rFonts w:ascii="Times New Roman" w:hAnsi="Times New Roman"/>
          <w:sz w:val="28"/>
          <w:szCs w:val="28"/>
        </w:rPr>
      </w:pPr>
      <w:r w:rsidRPr="00245431">
        <w:rPr>
          <w:rFonts w:ascii="Times New Roman" w:hAnsi="Times New Roman"/>
          <w:sz w:val="28"/>
          <w:szCs w:val="28"/>
        </w:rPr>
        <w:t xml:space="preserve">Sala Pedro Vital da Câmara Municipal de Cruzeta-RN, em </w:t>
      </w:r>
      <w:r>
        <w:rPr>
          <w:rFonts w:ascii="Times New Roman" w:hAnsi="Times New Roman"/>
          <w:sz w:val="28"/>
          <w:szCs w:val="28"/>
        </w:rPr>
        <w:t>21 de março</w:t>
      </w:r>
    </w:p>
    <w:p w14:paraId="0CE81270" w14:textId="77777777" w:rsidR="009F4F48" w:rsidRDefault="009F4F48" w:rsidP="009F4F48">
      <w:pPr>
        <w:jc w:val="both"/>
        <w:rPr>
          <w:rFonts w:ascii="Times New Roman" w:hAnsi="Times New Roman"/>
          <w:sz w:val="28"/>
          <w:szCs w:val="28"/>
        </w:rPr>
      </w:pPr>
      <w:r w:rsidRPr="00245431">
        <w:rPr>
          <w:rFonts w:ascii="Times New Roman" w:hAnsi="Times New Roman"/>
          <w:sz w:val="28"/>
          <w:szCs w:val="28"/>
        </w:rPr>
        <w:t>de 202</w:t>
      </w:r>
      <w:r>
        <w:rPr>
          <w:rFonts w:ascii="Times New Roman" w:hAnsi="Times New Roman"/>
          <w:sz w:val="28"/>
          <w:szCs w:val="28"/>
        </w:rPr>
        <w:t>3</w:t>
      </w:r>
      <w:r w:rsidRPr="00245431">
        <w:rPr>
          <w:rFonts w:ascii="Times New Roman" w:hAnsi="Times New Roman"/>
          <w:sz w:val="28"/>
          <w:szCs w:val="28"/>
        </w:rPr>
        <w:t>.</w:t>
      </w:r>
    </w:p>
    <w:p w14:paraId="3E181347" w14:textId="77777777" w:rsidR="009F4F48" w:rsidRPr="00245431" w:rsidRDefault="009F4F48" w:rsidP="009F4F48">
      <w:pPr>
        <w:jc w:val="both"/>
        <w:rPr>
          <w:rFonts w:ascii="Times New Roman" w:hAnsi="Times New Roman"/>
          <w:sz w:val="28"/>
          <w:szCs w:val="28"/>
        </w:rPr>
      </w:pPr>
    </w:p>
    <w:p w14:paraId="3CA8544C" w14:textId="77777777" w:rsidR="009F4F48" w:rsidRPr="00436CA8" w:rsidRDefault="009F4F48" w:rsidP="009F4F48">
      <w:pPr>
        <w:spacing w:after="0" w:line="240" w:lineRule="auto"/>
        <w:jc w:val="center"/>
        <w:rPr>
          <w:rFonts w:ascii="Palatino Linotype" w:eastAsia="Times New Roman" w:hAnsi="Palatino Linotype"/>
          <w:b/>
          <w:bCs/>
          <w:color w:val="000000"/>
          <w:sz w:val="28"/>
          <w:szCs w:val="28"/>
          <w:lang w:eastAsia="pt-BR"/>
        </w:rPr>
      </w:pPr>
      <w:r>
        <w:rPr>
          <w:rFonts w:ascii="Palatino Linotype" w:eastAsia="Times New Roman" w:hAnsi="Palatino Linotype"/>
          <w:b/>
          <w:bCs/>
          <w:color w:val="000000"/>
          <w:sz w:val="28"/>
          <w:szCs w:val="28"/>
          <w:lang w:eastAsia="pt-BR"/>
        </w:rPr>
        <w:t>HUTSON NEVES BARBOSA</w:t>
      </w:r>
    </w:p>
    <w:p w14:paraId="20B6C8B8" w14:textId="77777777" w:rsidR="009F4F48" w:rsidRDefault="009F4F48" w:rsidP="009F4F48">
      <w:pPr>
        <w:spacing w:after="0" w:line="240" w:lineRule="auto"/>
        <w:jc w:val="center"/>
        <w:rPr>
          <w:rFonts w:ascii="Times New Roman" w:hAnsi="Times New Roman"/>
          <w:b/>
          <w:bCs/>
          <w:sz w:val="24"/>
          <w:szCs w:val="24"/>
        </w:rPr>
      </w:pPr>
      <w:r>
        <w:rPr>
          <w:rFonts w:ascii="Times New Roman" w:hAnsi="Times New Roman"/>
          <w:b/>
          <w:bCs/>
          <w:sz w:val="24"/>
          <w:szCs w:val="24"/>
        </w:rPr>
        <w:t>VEREADOR –</w:t>
      </w:r>
      <w:r w:rsidRPr="00852062">
        <w:rPr>
          <w:rFonts w:ascii="Times New Roman" w:hAnsi="Times New Roman"/>
          <w:b/>
          <w:bCs/>
          <w:sz w:val="24"/>
          <w:szCs w:val="24"/>
        </w:rPr>
        <w:t xml:space="preserve"> PSDB</w:t>
      </w:r>
    </w:p>
    <w:p w14:paraId="1F3EFDE8" w14:textId="77777777" w:rsidR="009F4F48" w:rsidRDefault="009F4F48" w:rsidP="009F4F48">
      <w:pPr>
        <w:spacing w:after="0" w:line="240" w:lineRule="auto"/>
        <w:jc w:val="center"/>
        <w:rPr>
          <w:rFonts w:ascii="Times New Roman" w:hAnsi="Times New Roman"/>
          <w:b/>
          <w:bCs/>
          <w:sz w:val="24"/>
          <w:szCs w:val="24"/>
        </w:rPr>
      </w:pPr>
    </w:p>
    <w:p w14:paraId="4E9F7690" w14:textId="77777777" w:rsidR="009F4F48" w:rsidRDefault="009F4F48" w:rsidP="009F4F48">
      <w:pPr>
        <w:spacing w:after="0" w:line="240" w:lineRule="auto"/>
        <w:jc w:val="center"/>
        <w:rPr>
          <w:rFonts w:ascii="Times New Roman" w:hAnsi="Times New Roman"/>
          <w:b/>
          <w:bCs/>
          <w:sz w:val="24"/>
          <w:szCs w:val="24"/>
        </w:rPr>
      </w:pPr>
    </w:p>
    <w:p w14:paraId="56943E83" w14:textId="77777777" w:rsidR="009F4F48" w:rsidRPr="00333139" w:rsidRDefault="009F4F48" w:rsidP="009F4F48">
      <w:pPr>
        <w:rPr>
          <w:rFonts w:ascii="Times New Roman" w:hAnsi="Times New Roman"/>
          <w:b/>
          <w:bCs/>
          <w:sz w:val="24"/>
          <w:szCs w:val="24"/>
        </w:rPr>
      </w:pPr>
    </w:p>
    <w:p w14:paraId="102F1D61" w14:textId="77777777" w:rsidR="009F4F48" w:rsidRPr="000E1849" w:rsidRDefault="009F4F48" w:rsidP="009F4F48">
      <w:pPr>
        <w:jc w:val="center"/>
        <w:rPr>
          <w:rFonts w:ascii="Times New Roman" w:hAnsi="Times New Roman"/>
          <w:b/>
          <w:sz w:val="32"/>
          <w:szCs w:val="32"/>
        </w:rPr>
      </w:pPr>
      <w:r w:rsidRPr="000E1849">
        <w:rPr>
          <w:rFonts w:ascii="Times New Roman" w:hAnsi="Times New Roman"/>
          <w:b/>
          <w:sz w:val="32"/>
          <w:szCs w:val="32"/>
        </w:rPr>
        <w:t>JUSTIFICATIVA</w:t>
      </w:r>
    </w:p>
    <w:p w14:paraId="7A86DA64" w14:textId="77777777" w:rsidR="009F4F48" w:rsidRDefault="009F4F48" w:rsidP="009F4F48">
      <w:pPr>
        <w:spacing w:line="360" w:lineRule="auto"/>
        <w:ind w:firstLine="708"/>
        <w:jc w:val="both"/>
        <w:rPr>
          <w:rFonts w:ascii="Times New Roman" w:eastAsia="Times New Roman" w:hAnsi="Times New Roman"/>
          <w:color w:val="000000"/>
          <w:sz w:val="28"/>
          <w:szCs w:val="28"/>
          <w:lang w:eastAsia="pt-BR"/>
        </w:rPr>
      </w:pPr>
      <w:r w:rsidRPr="00436CA8">
        <w:rPr>
          <w:rFonts w:ascii="Times New Roman" w:eastAsia="Times New Roman" w:hAnsi="Times New Roman"/>
          <w:color w:val="000000"/>
          <w:sz w:val="28"/>
          <w:szCs w:val="28"/>
          <w:lang w:eastAsia="pt-BR"/>
        </w:rPr>
        <w:t xml:space="preserve">A presente proposição é de suma importância, pois </w:t>
      </w:r>
      <w:r>
        <w:rPr>
          <w:rFonts w:ascii="Times New Roman" w:eastAsia="Times New Roman" w:hAnsi="Times New Roman"/>
          <w:color w:val="000000"/>
          <w:sz w:val="28"/>
          <w:szCs w:val="28"/>
          <w:lang w:eastAsia="pt-BR"/>
        </w:rPr>
        <w:t>os</w:t>
      </w:r>
      <w:r w:rsidRPr="009A0839">
        <w:rPr>
          <w:rFonts w:ascii="Times New Roman" w:eastAsia="Times New Roman" w:hAnsi="Times New Roman"/>
          <w:color w:val="000000"/>
          <w:sz w:val="28"/>
          <w:szCs w:val="28"/>
          <w:lang w:eastAsia="pt-BR"/>
        </w:rPr>
        <w:t xml:space="preserve"> poucos brinquedos disponíveis para as crianças do Alto dos Remédios, são de reuso. Os precários equipamentos eram da extinta creche e foram recuperados e instalados pela comunidade. Agora, se faz necessário uma manutenção, pois, da forma que estão, poderão vir a machucar, sem falar na inutilidade de parte da estrutura.</w:t>
      </w:r>
    </w:p>
    <w:p w14:paraId="22752B76" w14:textId="77777777" w:rsidR="009F4F48" w:rsidRDefault="009F4F48" w:rsidP="009F4F48">
      <w:pPr>
        <w:spacing w:after="0" w:line="240" w:lineRule="auto"/>
        <w:jc w:val="both"/>
        <w:rPr>
          <w:rFonts w:ascii="Times New Roman" w:hAnsi="Times New Roman"/>
          <w:color w:val="000000"/>
          <w:sz w:val="28"/>
          <w:szCs w:val="28"/>
        </w:rPr>
      </w:pPr>
    </w:p>
    <w:p w14:paraId="04110E89" w14:textId="77777777" w:rsidR="009F4F48" w:rsidRPr="00436CA8" w:rsidRDefault="009F4F48" w:rsidP="009F4F48">
      <w:pPr>
        <w:spacing w:after="0" w:line="240" w:lineRule="auto"/>
        <w:jc w:val="center"/>
        <w:rPr>
          <w:rFonts w:ascii="Palatino Linotype" w:eastAsia="Times New Roman" w:hAnsi="Palatino Linotype"/>
          <w:b/>
          <w:bCs/>
          <w:color w:val="000000"/>
          <w:sz w:val="28"/>
          <w:szCs w:val="28"/>
          <w:lang w:eastAsia="pt-BR"/>
        </w:rPr>
      </w:pPr>
      <w:r>
        <w:rPr>
          <w:rFonts w:ascii="Palatino Linotype" w:eastAsia="Times New Roman" w:hAnsi="Palatino Linotype"/>
          <w:b/>
          <w:bCs/>
          <w:color w:val="000000"/>
          <w:sz w:val="28"/>
          <w:szCs w:val="28"/>
          <w:lang w:eastAsia="pt-BR"/>
        </w:rPr>
        <w:t>HUTSON NEVES BARBOSA</w:t>
      </w:r>
    </w:p>
    <w:p w14:paraId="1D6747E2" w14:textId="77777777" w:rsidR="009F4F48" w:rsidRDefault="009F4F48" w:rsidP="009F4F48">
      <w:pPr>
        <w:spacing w:after="0" w:line="240" w:lineRule="auto"/>
        <w:jc w:val="center"/>
        <w:rPr>
          <w:rFonts w:ascii="Times New Roman" w:hAnsi="Times New Roman"/>
          <w:b/>
          <w:bCs/>
          <w:sz w:val="24"/>
          <w:szCs w:val="24"/>
        </w:rPr>
      </w:pPr>
      <w:r>
        <w:rPr>
          <w:rFonts w:ascii="Times New Roman" w:hAnsi="Times New Roman"/>
          <w:b/>
          <w:bCs/>
          <w:sz w:val="24"/>
          <w:szCs w:val="24"/>
        </w:rPr>
        <w:t>VEREADOR –</w:t>
      </w:r>
      <w:r w:rsidRPr="00852062">
        <w:rPr>
          <w:rFonts w:ascii="Times New Roman" w:hAnsi="Times New Roman"/>
          <w:b/>
          <w:bCs/>
          <w:sz w:val="24"/>
          <w:szCs w:val="24"/>
        </w:rPr>
        <w:t xml:space="preserve"> PSDB</w:t>
      </w:r>
    </w:p>
    <w:p w14:paraId="1E3D5FBA" w14:textId="77777777" w:rsidR="009F4F48" w:rsidRDefault="009F4F48" w:rsidP="009F4F48">
      <w:pPr>
        <w:spacing w:after="0"/>
        <w:jc w:val="center"/>
      </w:pPr>
    </w:p>
    <w:p w14:paraId="60B23FBF" w14:textId="31447AB9" w:rsidR="009F4F48" w:rsidRDefault="009F4F48" w:rsidP="00171927">
      <w:pPr>
        <w:pStyle w:val="Recuodecorpodetexto"/>
        <w:ind w:left="0"/>
        <w:jc w:val="both"/>
        <w:rPr>
          <w:rFonts w:ascii="Times New Roman" w:hAnsi="Times New Roman"/>
          <w:bCs/>
          <w:sz w:val="28"/>
          <w:szCs w:val="28"/>
        </w:rPr>
      </w:pPr>
    </w:p>
    <w:p w14:paraId="2B24DA1C" w14:textId="77777777" w:rsidR="009F4F48" w:rsidRPr="006F2F2A" w:rsidRDefault="009F4F48" w:rsidP="006F2F2A">
      <w:pPr>
        <w:pStyle w:val="Recuodecorpodetexto"/>
        <w:ind w:left="-284"/>
        <w:jc w:val="both"/>
        <w:rPr>
          <w:rFonts w:ascii="Times New Roman" w:hAnsi="Times New Roman"/>
          <w:bCs/>
          <w:sz w:val="28"/>
          <w:szCs w:val="28"/>
        </w:rPr>
      </w:pPr>
    </w:p>
    <w:p w14:paraId="78AB97C5" w14:textId="69EA5F6B" w:rsidR="006076AC" w:rsidRDefault="000255BF" w:rsidP="006076AC">
      <w:pPr>
        <w:pStyle w:val="Recuodecorpodetexto"/>
        <w:ind w:left="-284"/>
        <w:jc w:val="both"/>
        <w:rPr>
          <w:rFonts w:ascii="Times New Roman" w:hAnsi="Times New Roman"/>
          <w:b/>
          <w:bCs/>
          <w:sz w:val="96"/>
          <w:szCs w:val="96"/>
        </w:rPr>
      </w:pPr>
      <w:r w:rsidRPr="00124346">
        <w:rPr>
          <w:rFonts w:ascii="Times New Roman" w:hAnsi="Times New Roman"/>
          <w:b/>
          <w:bCs/>
          <w:sz w:val="96"/>
          <w:szCs w:val="96"/>
        </w:rPr>
        <w:t>Ordem do dia</w:t>
      </w:r>
    </w:p>
    <w:p w14:paraId="0D7849D7" w14:textId="77777777" w:rsidR="006076AC" w:rsidRDefault="006076AC" w:rsidP="006076AC">
      <w:pPr>
        <w:pStyle w:val="Recuodecorpodetexto"/>
        <w:ind w:left="-284"/>
        <w:jc w:val="both"/>
        <w:rPr>
          <w:rFonts w:ascii="Times New Roman" w:hAnsi="Times New Roman"/>
          <w:b/>
          <w:bCs/>
          <w:sz w:val="40"/>
          <w:szCs w:val="40"/>
        </w:rPr>
      </w:pPr>
      <w:r w:rsidRPr="00E53F93">
        <w:rPr>
          <w:rFonts w:ascii="Times New Roman" w:hAnsi="Times New Roman"/>
          <w:b/>
          <w:bCs/>
          <w:sz w:val="40"/>
          <w:szCs w:val="40"/>
        </w:rPr>
        <w:t xml:space="preserve">EM FASE DE </w:t>
      </w:r>
      <w:r>
        <w:rPr>
          <w:rFonts w:ascii="Times New Roman" w:hAnsi="Times New Roman"/>
          <w:b/>
          <w:bCs/>
          <w:sz w:val="40"/>
          <w:szCs w:val="40"/>
        </w:rPr>
        <w:t>SEGUNDA</w:t>
      </w:r>
      <w:r w:rsidRPr="00E53F93">
        <w:rPr>
          <w:rFonts w:ascii="Times New Roman" w:hAnsi="Times New Roman"/>
          <w:b/>
          <w:bCs/>
          <w:sz w:val="40"/>
          <w:szCs w:val="40"/>
        </w:rPr>
        <w:t xml:space="preserve"> DISCUSSÃO E VOTAÇÃO  </w:t>
      </w:r>
    </w:p>
    <w:p w14:paraId="53566663" w14:textId="6612207E" w:rsidR="006076AC" w:rsidRDefault="006E52DA" w:rsidP="006076AC">
      <w:pPr>
        <w:pStyle w:val="Recuodecorpodetexto"/>
        <w:ind w:left="-284"/>
        <w:jc w:val="both"/>
        <w:rPr>
          <w:rFonts w:ascii="Times New Roman" w:hAnsi="Times New Roman"/>
          <w:b/>
          <w:bCs/>
          <w:sz w:val="36"/>
          <w:szCs w:val="36"/>
        </w:rPr>
      </w:pPr>
      <w:r>
        <w:rPr>
          <w:rFonts w:ascii="Times New Roman" w:hAnsi="Times New Roman"/>
          <w:b/>
          <w:bCs/>
          <w:sz w:val="36"/>
          <w:szCs w:val="36"/>
        </w:rPr>
        <w:t>AS COMISSÕES EMITIRAM PARCERES FAVORÁVEL AOS REFERIDOS PROJETOS</w:t>
      </w:r>
    </w:p>
    <w:p w14:paraId="60756CB2" w14:textId="77777777" w:rsidR="00E1243D" w:rsidRPr="006E52DA" w:rsidRDefault="00E1243D" w:rsidP="006076AC">
      <w:pPr>
        <w:pStyle w:val="Recuodecorpodetexto"/>
        <w:ind w:left="-284"/>
        <w:jc w:val="both"/>
        <w:rPr>
          <w:rFonts w:ascii="Times New Roman" w:hAnsi="Times New Roman"/>
          <w:b/>
          <w:bCs/>
          <w:sz w:val="36"/>
          <w:szCs w:val="36"/>
        </w:rPr>
      </w:pPr>
    </w:p>
    <w:p w14:paraId="5AB56437" w14:textId="5F5B79A4" w:rsidR="006076AC" w:rsidRPr="000255BF" w:rsidRDefault="006076AC" w:rsidP="006076AC">
      <w:pPr>
        <w:pStyle w:val="Recuodecorpodetexto"/>
        <w:ind w:left="-284"/>
        <w:jc w:val="both"/>
        <w:rPr>
          <w:rFonts w:ascii="Times New Roman" w:hAnsi="Times New Roman"/>
          <w:b/>
          <w:bCs/>
          <w:sz w:val="96"/>
          <w:szCs w:val="96"/>
        </w:rPr>
      </w:pPr>
      <w:r w:rsidRPr="000032A9">
        <w:rPr>
          <w:noProof/>
        </w:rPr>
        <w:drawing>
          <wp:anchor distT="0" distB="0" distL="114300" distR="114300" simplePos="0" relativeHeight="251661312" behindDoc="1" locked="0" layoutInCell="1" allowOverlap="1" wp14:anchorId="26CEA15B" wp14:editId="6010E06C">
            <wp:simplePos x="0" y="0"/>
            <wp:positionH relativeFrom="margin">
              <wp:posOffset>0</wp:posOffset>
            </wp:positionH>
            <wp:positionV relativeFrom="paragraph">
              <wp:posOffset>0</wp:posOffset>
            </wp:positionV>
            <wp:extent cx="5915025" cy="115062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15025"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D28B23" w14:textId="77777777" w:rsidR="006076AC" w:rsidRDefault="006076AC" w:rsidP="006076AC">
      <w:pPr>
        <w:rPr>
          <w:sz w:val="28"/>
          <w:szCs w:val="28"/>
        </w:rPr>
      </w:pPr>
    </w:p>
    <w:p w14:paraId="5730B2E7" w14:textId="77777777" w:rsidR="006076AC" w:rsidRDefault="006076AC" w:rsidP="006076AC">
      <w:pPr>
        <w:rPr>
          <w:sz w:val="28"/>
          <w:szCs w:val="28"/>
        </w:rPr>
      </w:pPr>
    </w:p>
    <w:p w14:paraId="024C250F" w14:textId="77777777" w:rsidR="006076AC" w:rsidRPr="000032A9" w:rsidRDefault="006076AC" w:rsidP="006076AC">
      <w:pPr>
        <w:spacing w:line="360" w:lineRule="auto"/>
        <w:rPr>
          <w:rFonts w:ascii="Times New Roman" w:hAnsi="Times New Roman" w:cs="Times New Roman"/>
          <w:b/>
          <w:sz w:val="24"/>
          <w:szCs w:val="24"/>
        </w:rPr>
      </w:pPr>
      <w:r w:rsidRPr="000032A9">
        <w:rPr>
          <w:rFonts w:ascii="Times New Roman" w:hAnsi="Times New Roman" w:cs="Times New Roman"/>
          <w:b/>
          <w:bCs/>
          <w:sz w:val="24"/>
          <w:szCs w:val="24"/>
          <w:u w:val="single"/>
        </w:rPr>
        <w:t>PROJETO DE LEI COMPLEMENTAR Nº _04/2023, DE 03 DE MARÇO DE 2023</w:t>
      </w:r>
      <w:r w:rsidRPr="000032A9">
        <w:rPr>
          <w:rFonts w:ascii="Times New Roman" w:hAnsi="Times New Roman" w:cs="Times New Roman"/>
          <w:b/>
          <w:sz w:val="24"/>
          <w:szCs w:val="24"/>
        </w:rPr>
        <w:t>.</w:t>
      </w:r>
    </w:p>
    <w:p w14:paraId="3E365B75" w14:textId="77777777" w:rsidR="006076AC" w:rsidRPr="000032A9" w:rsidRDefault="006076AC" w:rsidP="006076AC">
      <w:pPr>
        <w:spacing w:line="360" w:lineRule="auto"/>
        <w:jc w:val="both"/>
        <w:rPr>
          <w:rFonts w:ascii="Times New Roman" w:hAnsi="Times New Roman" w:cs="Times New Roman"/>
          <w:b/>
          <w:sz w:val="24"/>
          <w:szCs w:val="24"/>
        </w:rPr>
      </w:pPr>
    </w:p>
    <w:p w14:paraId="465F7B63" w14:textId="77777777" w:rsidR="006076AC" w:rsidRPr="000032A9" w:rsidRDefault="006076AC" w:rsidP="006076AC">
      <w:pPr>
        <w:ind w:left="4962"/>
        <w:jc w:val="both"/>
        <w:rPr>
          <w:rFonts w:ascii="Times New Roman" w:hAnsi="Times New Roman" w:cs="Times New Roman"/>
          <w:b/>
          <w:sz w:val="24"/>
          <w:szCs w:val="24"/>
        </w:rPr>
      </w:pPr>
      <w:r w:rsidRPr="000032A9">
        <w:rPr>
          <w:rFonts w:ascii="Times New Roman" w:hAnsi="Times New Roman" w:cs="Times New Roman"/>
          <w:b/>
          <w:sz w:val="24"/>
          <w:szCs w:val="24"/>
        </w:rPr>
        <w:t>DÁ NOVA REDAÇÃO À LEGISLAÇÃO MUNICIPAL QUE DISPÕE SOBRE A POLÍTICA MUNICIPAL DE ATENDIMENTO DOS DIREITOS DA CRIANÇA E DO ADOLESCENTE, E DÁ OUTRAS PROVIDÊNCIAS.</w:t>
      </w:r>
    </w:p>
    <w:p w14:paraId="580D5450" w14:textId="77777777" w:rsidR="006076AC" w:rsidRPr="000032A9" w:rsidRDefault="006076AC" w:rsidP="006076AC">
      <w:pPr>
        <w:spacing w:line="360" w:lineRule="auto"/>
        <w:jc w:val="both"/>
        <w:rPr>
          <w:rFonts w:ascii="Times New Roman" w:hAnsi="Times New Roman" w:cs="Times New Roman"/>
          <w:b/>
          <w:sz w:val="24"/>
          <w:szCs w:val="24"/>
        </w:rPr>
      </w:pPr>
    </w:p>
    <w:p w14:paraId="1268689E" w14:textId="77777777" w:rsidR="006076AC" w:rsidRPr="000032A9" w:rsidRDefault="006076AC" w:rsidP="006076AC">
      <w:pPr>
        <w:widowControl w:val="0"/>
        <w:autoSpaceDE w:val="0"/>
        <w:autoSpaceDN w:val="0"/>
        <w:ind w:right="-1" w:firstLine="709"/>
        <w:jc w:val="both"/>
        <w:rPr>
          <w:rFonts w:ascii="Times New Roman" w:eastAsia="Cambria" w:hAnsi="Times New Roman" w:cs="Times New Roman"/>
          <w:bCs/>
          <w:sz w:val="24"/>
          <w:szCs w:val="24"/>
        </w:rPr>
      </w:pPr>
      <w:r w:rsidRPr="000032A9">
        <w:rPr>
          <w:rFonts w:ascii="Times New Roman" w:eastAsia="Cambria" w:hAnsi="Times New Roman" w:cs="Times New Roman"/>
          <w:b/>
          <w:bCs/>
          <w:sz w:val="24"/>
          <w:szCs w:val="24"/>
        </w:rPr>
        <w:t>O PREFEITO MUNICIPAL DE CRUZETA/RN</w:t>
      </w:r>
      <w:r w:rsidRPr="000032A9">
        <w:rPr>
          <w:rFonts w:ascii="Times New Roman" w:eastAsia="Cambria" w:hAnsi="Times New Roman" w:cs="Times New Roman"/>
          <w:bCs/>
          <w:sz w:val="24"/>
          <w:szCs w:val="24"/>
        </w:rPr>
        <w:t>, no uso de suas atribuições, faz saber que a Câmara Municipal aprovou e eu sanciono a seguinte Lei:</w:t>
      </w:r>
    </w:p>
    <w:p w14:paraId="4A8229EC" w14:textId="77777777" w:rsidR="006076AC" w:rsidRPr="000032A9" w:rsidRDefault="006076AC" w:rsidP="006076AC">
      <w:pPr>
        <w:pStyle w:val="descricao"/>
        <w:spacing w:before="0" w:beforeAutospacing="0" w:after="120" w:afterAutospacing="0"/>
        <w:jc w:val="center"/>
        <w:rPr>
          <w:b/>
          <w:color w:val="000000"/>
        </w:rPr>
      </w:pPr>
    </w:p>
    <w:p w14:paraId="7E8F293C" w14:textId="77777777" w:rsidR="006076AC" w:rsidRDefault="006076AC" w:rsidP="006076AC">
      <w:pPr>
        <w:pStyle w:val="descricao"/>
        <w:spacing w:before="0" w:beforeAutospacing="0" w:after="120" w:afterAutospacing="0"/>
        <w:jc w:val="center"/>
        <w:rPr>
          <w:b/>
          <w:color w:val="000000"/>
        </w:rPr>
      </w:pPr>
      <w:r w:rsidRPr="000032A9">
        <w:rPr>
          <w:b/>
          <w:color w:val="000000"/>
        </w:rPr>
        <w:t>TÍTULO I</w:t>
      </w:r>
      <w:r w:rsidRPr="000032A9">
        <w:rPr>
          <w:b/>
          <w:color w:val="000000"/>
        </w:rPr>
        <w:br/>
        <w:t>DAS DISPOSIÇÕES GERAIS</w:t>
      </w:r>
    </w:p>
    <w:p w14:paraId="552DCF38" w14:textId="77777777" w:rsidR="006076AC" w:rsidRPr="000032A9" w:rsidRDefault="006076AC" w:rsidP="006076AC">
      <w:pPr>
        <w:pStyle w:val="descricao"/>
        <w:spacing w:before="0" w:beforeAutospacing="0" w:after="120" w:afterAutospacing="0"/>
        <w:jc w:val="center"/>
        <w:rPr>
          <w:b/>
          <w:color w:val="000000"/>
        </w:rPr>
      </w:pPr>
    </w:p>
    <w:p w14:paraId="59736AE3"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1º.</w:t>
      </w:r>
      <w:r w:rsidRPr="000032A9">
        <w:rPr>
          <w:color w:val="000000"/>
        </w:rPr>
        <w:t xml:space="preserve"> Esta Lei dispõe sobre a POLÍTICA MUNICIPAL DE ATENDIMENTO DOS DIREITOS DA</w:t>
      </w:r>
      <w:r w:rsidRPr="000032A9">
        <w:rPr>
          <w:bCs/>
          <w:color w:val="000000"/>
        </w:rPr>
        <w:t xml:space="preserve"> CRIANÇA </w:t>
      </w:r>
      <w:r w:rsidRPr="000032A9">
        <w:rPr>
          <w:color w:val="000000"/>
        </w:rPr>
        <w:t>E DO ADOLESCENTE e estabelece normas gerais para sua adequada aplicação.</w:t>
      </w:r>
    </w:p>
    <w:p w14:paraId="3BD8749C"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2º.</w:t>
      </w:r>
      <w:r w:rsidRPr="000032A9">
        <w:rPr>
          <w:color w:val="000000"/>
        </w:rPr>
        <w:t xml:space="preserve"> O atendimento dos direitos da</w:t>
      </w:r>
      <w:r w:rsidRPr="000032A9">
        <w:rPr>
          <w:bCs/>
          <w:color w:val="000000"/>
        </w:rPr>
        <w:t xml:space="preserve"> criança </w:t>
      </w:r>
      <w:r w:rsidRPr="000032A9">
        <w:rPr>
          <w:color w:val="000000"/>
        </w:rPr>
        <w:t>e do adolescente, no âmbito do Município de Cruzeta/RN, far-se-á através de:</w:t>
      </w:r>
    </w:p>
    <w:p w14:paraId="79FE5EF5" w14:textId="77777777" w:rsidR="006076AC" w:rsidRPr="000032A9" w:rsidRDefault="006076AC" w:rsidP="006076AC">
      <w:pPr>
        <w:pStyle w:val="descricao"/>
        <w:spacing w:before="0" w:beforeAutospacing="0" w:after="120" w:afterAutospacing="0"/>
        <w:jc w:val="both"/>
        <w:rPr>
          <w:color w:val="000000"/>
        </w:rPr>
      </w:pPr>
      <w:r w:rsidRPr="000032A9">
        <w:rPr>
          <w:color w:val="000000"/>
        </w:rPr>
        <w:lastRenderedPageBreak/>
        <w:t xml:space="preserve">I - </w:t>
      </w:r>
      <w:proofErr w:type="gramStart"/>
      <w:r w:rsidRPr="000032A9">
        <w:rPr>
          <w:color w:val="000000"/>
        </w:rPr>
        <w:t>políticas</w:t>
      </w:r>
      <w:proofErr w:type="gramEnd"/>
      <w:r w:rsidRPr="000032A9">
        <w:rPr>
          <w:color w:val="000000"/>
        </w:rPr>
        <w:t xml:space="preserve"> sociais básicas de saúde, alimentação, educação, assistência social, cultura, esportes, lazer, profissionalização, convivência familiar e comunitária e de proteção contra toda forma de negligência, discriminação, exploração, violência, crueldade e opressão.</w:t>
      </w:r>
    </w:p>
    <w:p w14:paraId="2E8DD87D"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II - </w:t>
      </w:r>
      <w:proofErr w:type="gramStart"/>
      <w:r w:rsidRPr="000032A9">
        <w:rPr>
          <w:color w:val="000000"/>
        </w:rPr>
        <w:t>políticas</w:t>
      </w:r>
      <w:proofErr w:type="gramEnd"/>
      <w:r w:rsidRPr="000032A9">
        <w:rPr>
          <w:color w:val="000000"/>
        </w:rPr>
        <w:t xml:space="preserve"> e programas, em caráter supletivo, para aqueles que dela necessitem.</w:t>
      </w:r>
    </w:p>
    <w:p w14:paraId="12B6F414" w14:textId="77777777" w:rsidR="006076AC" w:rsidRPr="000032A9" w:rsidRDefault="006076AC" w:rsidP="006076AC">
      <w:pPr>
        <w:pStyle w:val="descricao"/>
        <w:spacing w:before="0" w:beforeAutospacing="0" w:after="120" w:afterAutospacing="0"/>
        <w:jc w:val="both"/>
        <w:rPr>
          <w:color w:val="000000"/>
        </w:rPr>
      </w:pPr>
      <w:r w:rsidRPr="000032A9">
        <w:rPr>
          <w:color w:val="000000"/>
        </w:rPr>
        <w:t>III - serviços especiais, nos termos desta lei.</w:t>
      </w:r>
    </w:p>
    <w:p w14:paraId="0FBE4D61" w14:textId="77777777" w:rsidR="006076AC" w:rsidRPr="000032A9" w:rsidRDefault="006076AC" w:rsidP="006076AC">
      <w:pPr>
        <w:pStyle w:val="descricao"/>
        <w:spacing w:before="0" w:beforeAutospacing="0" w:after="120" w:afterAutospacing="0"/>
        <w:jc w:val="both"/>
        <w:rPr>
          <w:color w:val="000000"/>
        </w:rPr>
      </w:pPr>
      <w:r w:rsidRPr="000032A9">
        <w:rPr>
          <w:color w:val="000000"/>
        </w:rPr>
        <w:t>§ 1º. É vedada a criação de programas de caráter compensatório na ausência ou insuficiência das políticas sociais básicas no Município de Cruzeta/RN, sem a prévia manifestação do Conselho Municipal dos Direitos da</w:t>
      </w:r>
      <w:r w:rsidRPr="000032A9">
        <w:rPr>
          <w:bCs/>
          <w:color w:val="000000"/>
        </w:rPr>
        <w:t xml:space="preserve"> Criança </w:t>
      </w:r>
      <w:r w:rsidRPr="000032A9">
        <w:rPr>
          <w:color w:val="000000"/>
        </w:rPr>
        <w:t>e do Adolescente.</w:t>
      </w:r>
    </w:p>
    <w:p w14:paraId="12AB38DD" w14:textId="77777777" w:rsidR="006076AC" w:rsidRPr="000032A9" w:rsidRDefault="006076AC" w:rsidP="006076AC">
      <w:pPr>
        <w:pStyle w:val="descricao"/>
        <w:spacing w:before="0" w:beforeAutospacing="0" w:after="120" w:afterAutospacing="0"/>
        <w:jc w:val="both"/>
        <w:rPr>
          <w:color w:val="000000"/>
        </w:rPr>
      </w:pPr>
      <w:r w:rsidRPr="000032A9">
        <w:rPr>
          <w:color w:val="000000"/>
        </w:rPr>
        <w:t>§ 2º. O Município destinará recursos e espaços públicos para programações culturais, esportivas e de lazer voltadas para crianças e adolescentes.</w:t>
      </w:r>
    </w:p>
    <w:p w14:paraId="4DB139B8"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3º</w:t>
      </w:r>
      <w:r w:rsidRPr="000032A9">
        <w:rPr>
          <w:color w:val="000000"/>
        </w:rPr>
        <w:t>. São os órgãos da política de atendimento dos direitos da</w:t>
      </w:r>
      <w:r w:rsidRPr="000032A9">
        <w:rPr>
          <w:bCs/>
          <w:color w:val="000000"/>
        </w:rPr>
        <w:t xml:space="preserve"> criança </w:t>
      </w:r>
      <w:r w:rsidRPr="000032A9">
        <w:rPr>
          <w:color w:val="000000"/>
        </w:rPr>
        <w:t>e do adolescente:</w:t>
      </w:r>
    </w:p>
    <w:p w14:paraId="230033F8" w14:textId="77777777" w:rsidR="006076AC" w:rsidRPr="000032A9" w:rsidRDefault="006076AC" w:rsidP="006076AC">
      <w:pPr>
        <w:pStyle w:val="descricao"/>
        <w:spacing w:before="0" w:beforeAutospacing="0" w:after="120" w:afterAutospacing="0"/>
        <w:rPr>
          <w:color w:val="000000"/>
        </w:rPr>
      </w:pPr>
      <w:r w:rsidRPr="000032A9">
        <w:rPr>
          <w:color w:val="000000"/>
        </w:rPr>
        <w:t>I - Conselho Municipal dos Direitos da</w:t>
      </w:r>
      <w:r w:rsidRPr="000032A9">
        <w:rPr>
          <w:bCs/>
          <w:color w:val="000000"/>
        </w:rPr>
        <w:t xml:space="preserve"> Criança </w:t>
      </w:r>
      <w:r w:rsidRPr="000032A9">
        <w:rPr>
          <w:color w:val="000000"/>
        </w:rPr>
        <w:t>e do Adolescente;</w:t>
      </w:r>
    </w:p>
    <w:p w14:paraId="59D668B0" w14:textId="77777777" w:rsidR="006076AC" w:rsidRPr="000032A9" w:rsidRDefault="006076AC" w:rsidP="006076AC">
      <w:pPr>
        <w:pStyle w:val="descricao"/>
        <w:spacing w:before="0" w:beforeAutospacing="0" w:after="120" w:afterAutospacing="0"/>
        <w:rPr>
          <w:color w:val="000000"/>
        </w:rPr>
      </w:pPr>
      <w:r w:rsidRPr="000032A9">
        <w:rPr>
          <w:color w:val="000000"/>
        </w:rPr>
        <w:t>II - Fundo Municipal dos Direitos da Criança e do Adolescente;</w:t>
      </w:r>
    </w:p>
    <w:p w14:paraId="117B1F9A" w14:textId="77777777" w:rsidR="006076AC" w:rsidRPr="000032A9" w:rsidRDefault="006076AC" w:rsidP="006076AC">
      <w:pPr>
        <w:pStyle w:val="descricao"/>
        <w:spacing w:before="0" w:beforeAutospacing="0" w:after="120" w:afterAutospacing="0"/>
        <w:rPr>
          <w:color w:val="000000"/>
        </w:rPr>
      </w:pPr>
      <w:r w:rsidRPr="000032A9">
        <w:rPr>
          <w:color w:val="000000"/>
        </w:rPr>
        <w:t>III - Conselho Tutelar dos Direitos da Criança e do Adolescente.</w:t>
      </w:r>
    </w:p>
    <w:p w14:paraId="3B780D7E"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4º.</w:t>
      </w:r>
      <w:r w:rsidRPr="000032A9">
        <w:rPr>
          <w:color w:val="000000"/>
        </w:rPr>
        <w:t xml:space="preserve"> O Município poderá criar os programas e serviços a que aludem os Incisos II e III do artigo 2º, ou estabelecer consórcio intermunicipal para atendimento regionalizado, instituindo e mantendo entidades governamentais de atendimento mediante prévia autorização do Conselho Municipal dos Direitos da</w:t>
      </w:r>
      <w:r w:rsidRPr="000032A9">
        <w:rPr>
          <w:bCs/>
          <w:color w:val="000000"/>
        </w:rPr>
        <w:t xml:space="preserve"> Criança </w:t>
      </w:r>
      <w:r w:rsidRPr="000032A9">
        <w:rPr>
          <w:color w:val="000000"/>
        </w:rPr>
        <w:t>e do Adolescente.</w:t>
      </w:r>
    </w:p>
    <w:p w14:paraId="07AA7D9C"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§1º. Os programas serão classificados como de prevenção, proteção ou socioeducativos e destinar-se-ão a: </w:t>
      </w:r>
    </w:p>
    <w:p w14:paraId="32A16D30" w14:textId="77777777" w:rsidR="006076AC" w:rsidRPr="000032A9" w:rsidRDefault="006076AC" w:rsidP="006076AC">
      <w:pPr>
        <w:pStyle w:val="descricao"/>
        <w:spacing w:before="0" w:beforeAutospacing="0" w:after="120" w:afterAutospacing="0"/>
        <w:jc w:val="both"/>
        <w:rPr>
          <w:color w:val="000000"/>
        </w:rPr>
      </w:pPr>
      <w:r w:rsidRPr="000032A9">
        <w:rPr>
          <w:color w:val="000000"/>
        </w:rPr>
        <w:t>a) orientação e apoio sociofamiliar;</w:t>
      </w:r>
    </w:p>
    <w:p w14:paraId="75E6A805" w14:textId="77777777" w:rsidR="006076AC" w:rsidRPr="000032A9" w:rsidRDefault="006076AC" w:rsidP="006076AC">
      <w:pPr>
        <w:pStyle w:val="descricao"/>
        <w:spacing w:before="0" w:beforeAutospacing="0" w:after="120" w:afterAutospacing="0"/>
        <w:rPr>
          <w:color w:val="000000"/>
        </w:rPr>
      </w:pPr>
      <w:r w:rsidRPr="000032A9">
        <w:rPr>
          <w:color w:val="000000"/>
        </w:rPr>
        <w:t>b) apoio socioeducativo em meio aberto;</w:t>
      </w:r>
    </w:p>
    <w:p w14:paraId="2CC8C300" w14:textId="77777777" w:rsidR="006076AC" w:rsidRPr="000032A9" w:rsidRDefault="006076AC" w:rsidP="006076AC">
      <w:pPr>
        <w:pStyle w:val="descricao"/>
        <w:spacing w:before="0" w:beforeAutospacing="0" w:after="120" w:afterAutospacing="0"/>
        <w:rPr>
          <w:color w:val="000000"/>
        </w:rPr>
      </w:pPr>
      <w:r w:rsidRPr="000032A9">
        <w:rPr>
          <w:color w:val="000000"/>
        </w:rPr>
        <w:t>c) colocação familiar;</w:t>
      </w:r>
    </w:p>
    <w:p w14:paraId="2CEDA228" w14:textId="77777777" w:rsidR="006076AC" w:rsidRPr="000032A9" w:rsidRDefault="006076AC" w:rsidP="006076AC">
      <w:pPr>
        <w:pStyle w:val="descricao"/>
        <w:spacing w:before="0" w:beforeAutospacing="0" w:after="120" w:afterAutospacing="0"/>
        <w:rPr>
          <w:color w:val="000000"/>
        </w:rPr>
      </w:pPr>
      <w:r w:rsidRPr="000032A9">
        <w:rPr>
          <w:color w:val="000000"/>
        </w:rPr>
        <w:t>d) acolhimento institucional;</w:t>
      </w:r>
    </w:p>
    <w:p w14:paraId="33729320" w14:textId="77777777" w:rsidR="006076AC" w:rsidRPr="000032A9" w:rsidRDefault="006076AC" w:rsidP="006076AC">
      <w:pPr>
        <w:pStyle w:val="descricao"/>
        <w:spacing w:before="0" w:beforeAutospacing="0" w:after="120" w:afterAutospacing="0"/>
        <w:rPr>
          <w:color w:val="000000"/>
        </w:rPr>
      </w:pPr>
      <w:r w:rsidRPr="000032A9">
        <w:rPr>
          <w:color w:val="000000"/>
        </w:rPr>
        <w:t>e) liberdade assistida;</w:t>
      </w:r>
    </w:p>
    <w:p w14:paraId="4D830E1D" w14:textId="77777777" w:rsidR="006076AC" w:rsidRPr="000032A9" w:rsidRDefault="006076AC" w:rsidP="006076AC">
      <w:pPr>
        <w:pStyle w:val="descricao"/>
        <w:spacing w:before="0" w:beforeAutospacing="0" w:after="120" w:afterAutospacing="0"/>
        <w:rPr>
          <w:color w:val="000000"/>
        </w:rPr>
      </w:pPr>
      <w:r w:rsidRPr="000032A9">
        <w:rPr>
          <w:color w:val="000000"/>
        </w:rPr>
        <w:t>f) prestação de serviço à comunidade;</w:t>
      </w:r>
    </w:p>
    <w:p w14:paraId="37C1400F" w14:textId="77777777" w:rsidR="006076AC" w:rsidRPr="000032A9" w:rsidRDefault="006076AC" w:rsidP="006076AC">
      <w:pPr>
        <w:pStyle w:val="descricao"/>
        <w:spacing w:before="0" w:beforeAutospacing="0" w:after="120" w:afterAutospacing="0"/>
        <w:rPr>
          <w:color w:val="000000"/>
        </w:rPr>
      </w:pPr>
      <w:r w:rsidRPr="000032A9">
        <w:rPr>
          <w:color w:val="000000"/>
        </w:rPr>
        <w:t>g) semiliberdade;</w:t>
      </w:r>
    </w:p>
    <w:p w14:paraId="0BC34AE8" w14:textId="77777777" w:rsidR="006076AC" w:rsidRPr="000032A9" w:rsidRDefault="006076AC" w:rsidP="006076AC">
      <w:pPr>
        <w:pStyle w:val="descricao"/>
        <w:spacing w:before="0" w:beforeAutospacing="0" w:after="120" w:afterAutospacing="0"/>
        <w:rPr>
          <w:color w:val="000000"/>
        </w:rPr>
      </w:pPr>
      <w:r w:rsidRPr="000032A9">
        <w:rPr>
          <w:color w:val="000000"/>
        </w:rPr>
        <w:t>h) internação.</w:t>
      </w:r>
    </w:p>
    <w:p w14:paraId="5E1D5662" w14:textId="77777777" w:rsidR="006076AC" w:rsidRPr="000032A9" w:rsidRDefault="006076AC" w:rsidP="006076AC">
      <w:pPr>
        <w:pStyle w:val="descricao"/>
        <w:spacing w:before="0" w:beforeAutospacing="0" w:after="120" w:afterAutospacing="0"/>
        <w:rPr>
          <w:color w:val="000000"/>
        </w:rPr>
      </w:pPr>
      <w:r w:rsidRPr="000032A9">
        <w:rPr>
          <w:color w:val="000000"/>
        </w:rPr>
        <w:t>§2º. Os serviços especiais visam a:</w:t>
      </w:r>
    </w:p>
    <w:p w14:paraId="2687DEF8" w14:textId="77777777" w:rsidR="006076AC" w:rsidRPr="000032A9" w:rsidRDefault="006076AC" w:rsidP="006076AC">
      <w:pPr>
        <w:pStyle w:val="descricao"/>
        <w:spacing w:before="0" w:beforeAutospacing="0" w:after="120" w:afterAutospacing="0"/>
        <w:jc w:val="both"/>
        <w:rPr>
          <w:color w:val="000000"/>
        </w:rPr>
      </w:pPr>
      <w:r w:rsidRPr="000032A9">
        <w:rPr>
          <w:color w:val="000000"/>
        </w:rPr>
        <w:t>a) prevenção e atendimento biopsicossocial às vítimas de negligência, maus tratos, exploração, abuso, crueldade e opressão;</w:t>
      </w:r>
    </w:p>
    <w:p w14:paraId="4581A31D" w14:textId="77777777" w:rsidR="006076AC" w:rsidRPr="000032A9" w:rsidRDefault="006076AC" w:rsidP="006076AC">
      <w:pPr>
        <w:pStyle w:val="descricao"/>
        <w:spacing w:before="0" w:beforeAutospacing="0" w:after="120" w:afterAutospacing="0"/>
        <w:jc w:val="both"/>
        <w:rPr>
          <w:color w:val="000000"/>
        </w:rPr>
      </w:pPr>
      <w:r w:rsidRPr="000032A9">
        <w:rPr>
          <w:color w:val="000000"/>
        </w:rPr>
        <w:t>b) identificação e localização dos pais,</w:t>
      </w:r>
      <w:r w:rsidRPr="000032A9">
        <w:rPr>
          <w:bCs/>
          <w:color w:val="000000"/>
        </w:rPr>
        <w:t xml:space="preserve"> criança</w:t>
      </w:r>
      <w:r w:rsidRPr="000032A9">
        <w:rPr>
          <w:color w:val="000000"/>
        </w:rPr>
        <w:t>s e adolescentes desaparecidos;</w:t>
      </w:r>
    </w:p>
    <w:p w14:paraId="195B7344" w14:textId="77777777" w:rsidR="006076AC" w:rsidRPr="000032A9" w:rsidRDefault="006076AC" w:rsidP="006076AC">
      <w:pPr>
        <w:pStyle w:val="descricao"/>
        <w:spacing w:before="0" w:beforeAutospacing="0" w:after="120" w:afterAutospacing="0"/>
        <w:jc w:val="both"/>
        <w:rPr>
          <w:color w:val="000000"/>
        </w:rPr>
      </w:pPr>
      <w:r w:rsidRPr="000032A9">
        <w:rPr>
          <w:color w:val="000000"/>
        </w:rPr>
        <w:t>c) proteção jurídico-social.</w:t>
      </w:r>
    </w:p>
    <w:p w14:paraId="6461C879" w14:textId="77777777" w:rsidR="006076AC" w:rsidRPr="000032A9" w:rsidRDefault="006076AC" w:rsidP="006076AC">
      <w:pPr>
        <w:spacing w:after="120"/>
        <w:jc w:val="center"/>
        <w:rPr>
          <w:rFonts w:ascii="Times New Roman" w:hAnsi="Times New Roman" w:cs="Times New Roman"/>
          <w:sz w:val="24"/>
          <w:szCs w:val="24"/>
        </w:rPr>
      </w:pPr>
    </w:p>
    <w:p w14:paraId="1654C2D2"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TÍTULO II</w:t>
      </w:r>
      <w:r w:rsidRPr="000032A9">
        <w:rPr>
          <w:b/>
          <w:color w:val="000000"/>
        </w:rPr>
        <w:br/>
        <w:t>DO CONSELHO MUNICIPAL DOS DIREITOS DA</w:t>
      </w:r>
      <w:r w:rsidRPr="000032A9">
        <w:rPr>
          <w:b/>
          <w:bCs/>
          <w:color w:val="000000"/>
        </w:rPr>
        <w:t xml:space="preserve"> CRIANÇA </w:t>
      </w:r>
      <w:r w:rsidRPr="000032A9">
        <w:rPr>
          <w:b/>
          <w:color w:val="000000"/>
        </w:rPr>
        <w:t>E DO ADOLESCENTE</w:t>
      </w:r>
    </w:p>
    <w:p w14:paraId="4CC2A53D" w14:textId="77777777" w:rsidR="006076AC" w:rsidRPr="000032A9" w:rsidRDefault="006076AC" w:rsidP="006076AC">
      <w:pPr>
        <w:pStyle w:val="descricao"/>
        <w:spacing w:before="0" w:beforeAutospacing="0" w:after="120" w:afterAutospacing="0"/>
        <w:jc w:val="center"/>
        <w:rPr>
          <w:b/>
          <w:color w:val="000000"/>
        </w:rPr>
      </w:pPr>
    </w:p>
    <w:p w14:paraId="624A02C7"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CAPÍTULO I</w:t>
      </w:r>
      <w:r w:rsidRPr="000032A9">
        <w:rPr>
          <w:b/>
          <w:color w:val="000000"/>
        </w:rPr>
        <w:br/>
        <w:t>DA FORMAÇÃO DO CONSELHO</w:t>
      </w:r>
    </w:p>
    <w:p w14:paraId="4C598288" w14:textId="77777777" w:rsidR="006076AC" w:rsidRPr="000032A9" w:rsidRDefault="006076AC" w:rsidP="006076AC">
      <w:pPr>
        <w:pStyle w:val="descricao"/>
        <w:spacing w:before="0" w:beforeAutospacing="0" w:after="120" w:afterAutospacing="0"/>
        <w:jc w:val="both"/>
        <w:rPr>
          <w:color w:val="000000"/>
        </w:rPr>
      </w:pPr>
    </w:p>
    <w:p w14:paraId="20F16703"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5º.</w:t>
      </w:r>
      <w:r w:rsidRPr="000032A9">
        <w:rPr>
          <w:color w:val="000000"/>
        </w:rPr>
        <w:t xml:space="preserve"> O Conselho Municipal dos Direitos da</w:t>
      </w:r>
      <w:r w:rsidRPr="000032A9">
        <w:rPr>
          <w:bCs/>
          <w:color w:val="000000"/>
        </w:rPr>
        <w:t xml:space="preserve"> Criança </w:t>
      </w:r>
      <w:r w:rsidRPr="000032A9">
        <w:rPr>
          <w:color w:val="000000"/>
        </w:rPr>
        <w:t xml:space="preserve">e do Adolescente (CMDCA), é órgão deliberativo, normativo, </w:t>
      </w:r>
      <w:r w:rsidRPr="000032A9">
        <w:t>formulador e controlador da política de atendimento à infância e à adolescência, vinculado ao Órgão Gestor da Política de Assistência Social ou congênere e</w:t>
      </w:r>
      <w:r w:rsidRPr="000032A9">
        <w:rPr>
          <w:color w:val="000000"/>
        </w:rPr>
        <w:t xml:space="preserve"> composto </w:t>
      </w:r>
      <w:r w:rsidRPr="000032A9">
        <w:t>por oito membros titulares</w:t>
      </w:r>
      <w:r w:rsidRPr="000032A9">
        <w:rPr>
          <w:color w:val="000000"/>
        </w:rPr>
        <w:t>, com igual número de suplentes, sendo:</w:t>
      </w:r>
    </w:p>
    <w:p w14:paraId="68099C21" w14:textId="77777777" w:rsidR="006076AC" w:rsidRPr="000032A9" w:rsidRDefault="006076AC" w:rsidP="006076AC">
      <w:pPr>
        <w:pStyle w:val="descricao"/>
        <w:spacing w:before="0" w:beforeAutospacing="0" w:after="120" w:afterAutospacing="0"/>
        <w:jc w:val="both"/>
        <w:rPr>
          <w:b/>
        </w:rPr>
      </w:pPr>
      <w:r w:rsidRPr="000032A9">
        <w:t>I) quatro representantes de órgãos públicos, designados pelo(a) Prefeito(a) Municipal.</w:t>
      </w:r>
      <w:r w:rsidRPr="000032A9">
        <w:rPr>
          <w:b/>
        </w:rPr>
        <w:t xml:space="preserve"> </w:t>
      </w:r>
    </w:p>
    <w:p w14:paraId="53B7871D" w14:textId="77777777" w:rsidR="006076AC" w:rsidRPr="000032A9" w:rsidRDefault="006076AC" w:rsidP="006076AC">
      <w:pPr>
        <w:pStyle w:val="descricao"/>
        <w:spacing w:before="0" w:beforeAutospacing="0" w:after="120" w:afterAutospacing="0"/>
        <w:jc w:val="both"/>
      </w:pPr>
      <w:r w:rsidRPr="000032A9">
        <w:t>II) quatro representações da sociedade civil que comprovem atuação ou participação nas políticas públicas relacionadas à infância e adolescência;</w:t>
      </w:r>
    </w:p>
    <w:p w14:paraId="42C7374E" w14:textId="77777777" w:rsidR="006076AC" w:rsidRPr="000032A9" w:rsidRDefault="006076AC" w:rsidP="006076AC">
      <w:pPr>
        <w:pStyle w:val="PargrafodaLista"/>
        <w:spacing w:after="120"/>
        <w:ind w:left="0"/>
        <w:jc w:val="both"/>
      </w:pPr>
      <w:r w:rsidRPr="000032A9">
        <w:t xml:space="preserve">§ 1º. </w:t>
      </w:r>
      <w:r w:rsidRPr="000032A9">
        <w:rPr>
          <w:color w:val="000000"/>
        </w:rPr>
        <w:t>Os conselheiros representantes do Poder Executivo Municipal serão nomeados pelo(a) Prefeito(a) dentre as pessoas com poder de decisão no âmbito da respectiva área, no prazo de 30 dias contados da solicitação encaminhada pelo CMDCA.</w:t>
      </w:r>
    </w:p>
    <w:p w14:paraId="6FA18805" w14:textId="77777777" w:rsidR="006076AC" w:rsidRPr="000032A9" w:rsidRDefault="006076AC" w:rsidP="006076AC">
      <w:pPr>
        <w:pStyle w:val="PargrafodaLista"/>
        <w:spacing w:after="120"/>
        <w:ind w:left="0"/>
        <w:jc w:val="both"/>
      </w:pPr>
      <w:r w:rsidRPr="000032A9">
        <w:t xml:space="preserve">§ 2º. </w:t>
      </w:r>
      <w:r w:rsidRPr="000032A9">
        <w:rPr>
          <w:color w:val="000000"/>
        </w:rPr>
        <w:t>O</w:t>
      </w:r>
      <w:r w:rsidRPr="000032A9">
        <w:t>s representantes das entidades não governamentais e sociedade civil organizada serão eleitos no prazo de 30 dias contados da solicitação do CMDCA em Assembleia Geral convocada por Fórum Municipal da Sociedade Civil (Fórum DCA), que congregue as entidades de defesa e atendimento da criança e do adolescente e sociedade civil organizada, nos termos e mediante edital a ser elaborado pelo CMDCA.</w:t>
      </w:r>
    </w:p>
    <w:p w14:paraId="22EC1C1B" w14:textId="77777777" w:rsidR="006076AC" w:rsidRPr="000032A9" w:rsidRDefault="006076AC" w:rsidP="006076AC">
      <w:pPr>
        <w:pStyle w:val="PargrafodaLista"/>
        <w:spacing w:after="120"/>
        <w:ind w:left="0"/>
        <w:jc w:val="both"/>
      </w:pPr>
      <w:r w:rsidRPr="000032A9">
        <w:t>§3</w:t>
      </w:r>
      <w:r w:rsidRPr="000032A9">
        <w:rPr>
          <w:vertAlign w:val="superscript"/>
        </w:rPr>
        <w:t>o</w:t>
      </w:r>
      <w:r w:rsidRPr="000032A9">
        <w:t>. Todas as entidades ou sociedade civil organizada com direito a voto que quiserem apresentar candidato ao CMDCA na assembleia geral, encaminharão ao Fórum Municipal da Sociedade Civil (Fórum DCA) o nome deste bem como do suplente, com antecedência mínima de dois dias.</w:t>
      </w:r>
    </w:p>
    <w:p w14:paraId="56FF0E0D" w14:textId="77777777" w:rsidR="006076AC" w:rsidRPr="000032A9" w:rsidRDefault="006076AC" w:rsidP="006076AC">
      <w:pPr>
        <w:pStyle w:val="PargrafodaLista"/>
        <w:spacing w:after="120"/>
        <w:ind w:left="0"/>
        <w:jc w:val="both"/>
      </w:pPr>
      <w:r w:rsidRPr="000032A9">
        <w:t>§ 3º. Para a renovação dos mandatos dos conselheiros indicados pelas entidades não-governamentais e representação da sociedade civil organizada, observarão o seguinte:</w:t>
      </w:r>
    </w:p>
    <w:p w14:paraId="11CAE530" w14:textId="77777777" w:rsidR="006076AC" w:rsidRPr="000032A9" w:rsidRDefault="006076AC" w:rsidP="006076AC">
      <w:pPr>
        <w:pStyle w:val="PargrafodaLista"/>
        <w:spacing w:after="120"/>
        <w:ind w:left="0"/>
        <w:contextualSpacing/>
        <w:jc w:val="both"/>
      </w:pPr>
      <w:r w:rsidRPr="000032A9">
        <w:t>a) Poderão indicar representantes todas as entidades com reconhecida atuação no município de Cruzeta/RN, na defesa, atendimento e promoção dos Direitos da Criança e do Adolescente e grupos representativos da sociedade civil organizada;</w:t>
      </w:r>
    </w:p>
    <w:p w14:paraId="2FC71B76" w14:textId="77777777" w:rsidR="006076AC" w:rsidRPr="000032A9" w:rsidRDefault="006076AC" w:rsidP="006076AC">
      <w:pPr>
        <w:pStyle w:val="PargrafodaLista"/>
        <w:spacing w:after="120"/>
        <w:ind w:left="0"/>
        <w:contextualSpacing/>
        <w:jc w:val="both"/>
      </w:pPr>
      <w:r w:rsidRPr="000032A9">
        <w:t>b) Nos dois meses anteriores ao encerramento do mandato dos conselheiros representantes das entidades não governamentais e governamentais, o Conselho abrirá prazo para que as entidades indiquem seus representantes, em número de dois, sendo um titular e um suplente, através de edital afixado em diário oficial do Município;</w:t>
      </w:r>
    </w:p>
    <w:p w14:paraId="04753A1D"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 4º. A designação de membros do CMDCA compreenderá a dos respectivos suplentes. </w:t>
      </w:r>
    </w:p>
    <w:p w14:paraId="20431F83"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5º. Os conselheiros representantes da sociedade civil e governo exerceram mandato de dois anos, admitindo-se apenas uma única recondução.</w:t>
      </w:r>
    </w:p>
    <w:p w14:paraId="4A1CA82D"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6º. A função de membro do CMDCA é considerada de interesse público relevante e não será remunerada.</w:t>
      </w:r>
    </w:p>
    <w:p w14:paraId="486C9A0B" w14:textId="77777777" w:rsidR="006076AC" w:rsidRPr="000032A9" w:rsidRDefault="006076AC" w:rsidP="006076AC">
      <w:pPr>
        <w:pStyle w:val="Normal0"/>
        <w:spacing w:after="120"/>
        <w:jc w:val="both"/>
        <w:rPr>
          <w:rFonts w:ascii="Times New Roman" w:hAnsi="Times New Roman" w:cs="Times New Roman"/>
        </w:rPr>
      </w:pPr>
      <w:r w:rsidRPr="000032A9">
        <w:rPr>
          <w:rFonts w:ascii="Times New Roman" w:hAnsi="Times New Roman" w:cs="Times New Roman"/>
        </w:rPr>
        <w:t>§ 7º. A nomeação e posse dos membros do CMDCA far-se-á pelo(a) Prefeito(a) Municipal, obedecidos os critérios de escolha previstos nesta Lei.  </w:t>
      </w:r>
    </w:p>
    <w:p w14:paraId="095E6DB8"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6º.</w:t>
      </w:r>
      <w:r w:rsidRPr="000032A9">
        <w:rPr>
          <w:color w:val="000000"/>
        </w:rPr>
        <w:t xml:space="preserve"> A nomeação e posse dos(as) conselheiros(as) representantes do poder público municipal e dos(as) conselheiros(as) eleitos(as) pelo Fórum DCA para representar a sociedade civil, será de competência do(a) Prefeito(a) Municipal.</w:t>
      </w:r>
    </w:p>
    <w:p w14:paraId="06A3D788"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7º.</w:t>
      </w:r>
      <w:r w:rsidRPr="000032A9">
        <w:rPr>
          <w:color w:val="000000"/>
        </w:rPr>
        <w:t xml:space="preserve"> Os membros do CMDCA exercerão mandato de 02 (dois) anos, permitindo uma reeleição.</w:t>
      </w:r>
    </w:p>
    <w:p w14:paraId="56902BE9"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color w:val="000000"/>
          <w:sz w:val="24"/>
          <w:szCs w:val="24"/>
        </w:rPr>
        <w:t>Art. 8º.</w:t>
      </w:r>
      <w:r w:rsidRPr="000032A9">
        <w:rPr>
          <w:rFonts w:ascii="Times New Roman" w:hAnsi="Times New Roman" w:cs="Times New Roman"/>
          <w:color w:val="000000"/>
          <w:sz w:val="24"/>
          <w:szCs w:val="24"/>
        </w:rPr>
        <w:t xml:space="preserve"> </w:t>
      </w:r>
      <w:r w:rsidRPr="000032A9">
        <w:rPr>
          <w:rFonts w:ascii="Times New Roman" w:hAnsi="Times New Roman" w:cs="Times New Roman"/>
          <w:sz w:val="24"/>
          <w:szCs w:val="24"/>
        </w:rPr>
        <w:t>Nas ausências e nos impedimentos dos Conselheiros Titulares, estes serão substituídos por seus suplentes.</w:t>
      </w:r>
    </w:p>
    <w:p w14:paraId="73F169A0" w14:textId="77777777" w:rsidR="006076AC" w:rsidRPr="000032A9" w:rsidRDefault="006076AC" w:rsidP="006076AC">
      <w:pPr>
        <w:spacing w:after="120"/>
        <w:jc w:val="both"/>
        <w:rPr>
          <w:rFonts w:ascii="Times New Roman" w:hAnsi="Times New Roman" w:cs="Times New Roman"/>
          <w:sz w:val="24"/>
          <w:szCs w:val="24"/>
        </w:rPr>
      </w:pPr>
    </w:p>
    <w:p w14:paraId="0F6E131E"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lastRenderedPageBreak/>
        <w:t>CAPÍTULO II</w:t>
      </w:r>
    </w:p>
    <w:p w14:paraId="0CE02045"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 xml:space="preserve">DAS </w:t>
      </w:r>
      <w:r w:rsidRPr="000032A9">
        <w:rPr>
          <w:b/>
        </w:rPr>
        <w:t xml:space="preserve">COMPETÊNCIAS </w:t>
      </w:r>
      <w:r w:rsidRPr="000032A9">
        <w:rPr>
          <w:b/>
          <w:color w:val="000000"/>
        </w:rPr>
        <w:t>DO CONSELHO MUNICIPAL DOS DIREITOS DA CRIANÇA E DO ADOLESCENTE</w:t>
      </w:r>
    </w:p>
    <w:p w14:paraId="0D42BDA7" w14:textId="77777777" w:rsidR="006076AC" w:rsidRPr="000032A9" w:rsidRDefault="006076AC" w:rsidP="006076AC">
      <w:pPr>
        <w:pStyle w:val="descricao"/>
        <w:spacing w:before="0" w:beforeAutospacing="0" w:after="120" w:afterAutospacing="0"/>
        <w:jc w:val="center"/>
        <w:rPr>
          <w:b/>
          <w:color w:val="000000"/>
        </w:rPr>
      </w:pPr>
    </w:p>
    <w:p w14:paraId="54726730"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9º.</w:t>
      </w:r>
      <w:r w:rsidRPr="000032A9">
        <w:rPr>
          <w:color w:val="000000"/>
        </w:rPr>
        <w:t xml:space="preserve"> </w:t>
      </w:r>
      <w:r w:rsidRPr="000032A9">
        <w:t>Compete ao</w:t>
      </w:r>
      <w:r w:rsidRPr="000032A9">
        <w:rPr>
          <w:color w:val="000000"/>
        </w:rPr>
        <w:t xml:space="preserve"> Conselho Municipal dos Direitos da</w:t>
      </w:r>
      <w:r w:rsidRPr="000032A9">
        <w:rPr>
          <w:bCs/>
          <w:color w:val="000000"/>
        </w:rPr>
        <w:t xml:space="preserve"> Criança </w:t>
      </w:r>
      <w:r w:rsidRPr="000032A9">
        <w:rPr>
          <w:color w:val="000000"/>
        </w:rPr>
        <w:t>e do Adolescente:</w:t>
      </w:r>
    </w:p>
    <w:p w14:paraId="43ED8D21" w14:textId="77777777" w:rsidR="006076AC" w:rsidRPr="000032A9" w:rsidRDefault="006076AC" w:rsidP="006076AC">
      <w:pPr>
        <w:pStyle w:val="descricao"/>
        <w:spacing w:before="0" w:beforeAutospacing="0" w:after="120" w:afterAutospacing="0"/>
        <w:jc w:val="both"/>
      </w:pPr>
      <w:r w:rsidRPr="000032A9">
        <w:t xml:space="preserve">I - </w:t>
      </w:r>
      <w:proofErr w:type="gramStart"/>
      <w:r w:rsidRPr="000032A9">
        <w:t>formular</w:t>
      </w:r>
      <w:proofErr w:type="gramEnd"/>
      <w:r w:rsidRPr="000032A9">
        <w:t xml:space="preserve"> a política municipal de promoção, proteção, defesa e atendimento aos direitos da criança e do adolescente;</w:t>
      </w:r>
    </w:p>
    <w:p w14:paraId="0B4C0C06"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II - </w:t>
      </w:r>
      <w:proofErr w:type="gramStart"/>
      <w:r w:rsidRPr="000032A9">
        <w:rPr>
          <w:color w:val="000000"/>
        </w:rPr>
        <w:t>acompanhar</w:t>
      </w:r>
      <w:proofErr w:type="gramEnd"/>
      <w:r w:rsidRPr="000032A9">
        <w:rPr>
          <w:color w:val="000000"/>
        </w:rPr>
        <w:t xml:space="preserve"> a elaboração e avaliar a proposta orçamentária do Município, indicando as modificações necessárias à consecução da política formulada;</w:t>
      </w:r>
    </w:p>
    <w:p w14:paraId="7F75FE45" w14:textId="77777777" w:rsidR="006076AC" w:rsidRPr="000032A9" w:rsidRDefault="006076AC" w:rsidP="006076AC">
      <w:pPr>
        <w:pStyle w:val="descricao"/>
        <w:spacing w:before="0" w:beforeAutospacing="0" w:after="120" w:afterAutospacing="0"/>
        <w:jc w:val="both"/>
        <w:rPr>
          <w:color w:val="000000"/>
        </w:rPr>
      </w:pPr>
      <w:r w:rsidRPr="000032A9">
        <w:rPr>
          <w:color w:val="000000"/>
        </w:rPr>
        <w:t>III - estabelecer prioridades de atuação e definir a aplicação dos recursos públicos municipais destinados ao atendimento de</w:t>
      </w:r>
      <w:r w:rsidRPr="000032A9">
        <w:rPr>
          <w:bCs/>
          <w:color w:val="000000"/>
        </w:rPr>
        <w:t xml:space="preserve"> criança</w:t>
      </w:r>
      <w:r w:rsidRPr="000032A9">
        <w:rPr>
          <w:color w:val="000000"/>
        </w:rPr>
        <w:t>s e adolescentes;</w:t>
      </w:r>
    </w:p>
    <w:p w14:paraId="6CA890D4" w14:textId="77777777" w:rsidR="006076AC" w:rsidRPr="000032A9" w:rsidRDefault="006076AC" w:rsidP="006076AC">
      <w:pPr>
        <w:pStyle w:val="descricao"/>
        <w:spacing w:before="0" w:beforeAutospacing="0" w:after="120" w:afterAutospacing="0"/>
        <w:jc w:val="both"/>
      </w:pPr>
      <w:r w:rsidRPr="000032A9">
        <w:t xml:space="preserve">IV - </w:t>
      </w:r>
      <w:proofErr w:type="gramStart"/>
      <w:r w:rsidRPr="000032A9">
        <w:t>decidir</w:t>
      </w:r>
      <w:proofErr w:type="gramEnd"/>
      <w:r w:rsidRPr="000032A9">
        <w:t xml:space="preserve"> sobre a concessão de auxílios e subvenções a entidades sem fins lucrativos, atuantes no atendimento ou defesa dos direitos da criança e do adolescente;</w:t>
      </w:r>
    </w:p>
    <w:p w14:paraId="19C90749"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V - </w:t>
      </w:r>
      <w:proofErr w:type="gramStart"/>
      <w:r w:rsidRPr="000032A9">
        <w:rPr>
          <w:color w:val="000000"/>
        </w:rPr>
        <w:t>avocar</w:t>
      </w:r>
      <w:proofErr w:type="gramEnd"/>
      <w:r w:rsidRPr="000032A9">
        <w:rPr>
          <w:color w:val="000000"/>
        </w:rPr>
        <w:t>, quando necessário, controle das ações de execução da política municipal de atendimento à</w:t>
      </w:r>
      <w:r w:rsidRPr="000032A9">
        <w:rPr>
          <w:bCs/>
          <w:color w:val="000000"/>
        </w:rPr>
        <w:t xml:space="preserve"> criança </w:t>
      </w:r>
      <w:r w:rsidRPr="000032A9">
        <w:rPr>
          <w:color w:val="000000"/>
        </w:rPr>
        <w:t>e ao adolescente em todos os níveis;</w:t>
      </w:r>
    </w:p>
    <w:p w14:paraId="50292F25"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VI - </w:t>
      </w:r>
      <w:proofErr w:type="gramStart"/>
      <w:r w:rsidRPr="000032A9">
        <w:rPr>
          <w:color w:val="000000"/>
        </w:rPr>
        <w:t>propor</w:t>
      </w:r>
      <w:proofErr w:type="gramEnd"/>
      <w:r w:rsidRPr="000032A9">
        <w:rPr>
          <w:color w:val="000000"/>
        </w:rPr>
        <w:t xml:space="preserve"> aos poderes constituídos modificações nas estruturas dos órgãos governamentais diretamente ligados à promoção, proteção e defesa de crianças e adolescentes;</w:t>
      </w:r>
    </w:p>
    <w:p w14:paraId="57027E0C" w14:textId="77777777" w:rsidR="006076AC" w:rsidRPr="000032A9" w:rsidRDefault="006076AC" w:rsidP="006076AC">
      <w:pPr>
        <w:pStyle w:val="descricao"/>
        <w:spacing w:before="0" w:beforeAutospacing="0" w:after="120" w:afterAutospacing="0"/>
        <w:jc w:val="both"/>
        <w:rPr>
          <w:color w:val="000000"/>
        </w:rPr>
      </w:pPr>
      <w:r w:rsidRPr="000032A9">
        <w:rPr>
          <w:color w:val="000000"/>
        </w:rPr>
        <w:t>VII - deliberar sobre a conveniência e oportunidade de implementação dos programas e serviços a que se referem o Art. 2º, desta Lei, bem como sobre a criação de entidades governamentais ou a realização de consórcio intermunicipal regionalizado de atendimento;</w:t>
      </w:r>
    </w:p>
    <w:p w14:paraId="15AA89DF" w14:textId="77777777" w:rsidR="006076AC" w:rsidRPr="000032A9" w:rsidRDefault="006076AC" w:rsidP="006076AC">
      <w:pPr>
        <w:pStyle w:val="descricao"/>
        <w:spacing w:before="0" w:beforeAutospacing="0" w:after="120" w:afterAutospacing="0"/>
        <w:jc w:val="both"/>
        <w:rPr>
          <w:color w:val="000000"/>
        </w:rPr>
      </w:pPr>
      <w:r w:rsidRPr="000032A9">
        <w:rPr>
          <w:color w:val="000000"/>
        </w:rPr>
        <w:t>VIII - proceder a inscrição dos programas de entidades governamentais e não governamentais, especificando os regimes de atendimento, na forma da Lei Federal n. 8.069/1990 mantendo o registro e suas alterações, do que será comunicado o Conselho Tutelar e à Autoridade Judiciária.</w:t>
      </w:r>
    </w:p>
    <w:p w14:paraId="4A77FEFC"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IX - </w:t>
      </w:r>
      <w:proofErr w:type="gramStart"/>
      <w:r w:rsidRPr="000032A9">
        <w:rPr>
          <w:color w:val="000000"/>
        </w:rPr>
        <w:t>incentivar e apoiar</w:t>
      </w:r>
      <w:proofErr w:type="gramEnd"/>
      <w:r w:rsidRPr="000032A9">
        <w:rPr>
          <w:color w:val="000000"/>
        </w:rPr>
        <w:t xml:space="preserve"> a realização de eventos, diagnósticos, estudos e pesquisas no campo de promoção, proteção e defesa de crianças e adolescentes;</w:t>
      </w:r>
    </w:p>
    <w:p w14:paraId="787DF49E" w14:textId="77777777" w:rsidR="006076AC" w:rsidRPr="000032A9" w:rsidRDefault="006076AC" w:rsidP="006076AC">
      <w:pPr>
        <w:pStyle w:val="descricao"/>
        <w:spacing w:before="0" w:beforeAutospacing="0" w:after="120" w:afterAutospacing="0"/>
        <w:jc w:val="both"/>
        <w:rPr>
          <w:color w:val="000000"/>
        </w:rPr>
      </w:pPr>
      <w:r w:rsidRPr="000032A9">
        <w:rPr>
          <w:color w:val="000000"/>
        </w:rPr>
        <w:t xml:space="preserve">X - </w:t>
      </w:r>
      <w:proofErr w:type="gramStart"/>
      <w:r w:rsidRPr="000032A9">
        <w:rPr>
          <w:color w:val="000000"/>
        </w:rPr>
        <w:t>promover</w:t>
      </w:r>
      <w:proofErr w:type="gramEnd"/>
      <w:r w:rsidRPr="000032A9">
        <w:rPr>
          <w:color w:val="000000"/>
        </w:rPr>
        <w:t xml:space="preserve"> intercâmbio com entidades públicas e particulares, organismos nacionais, internacionais e estrangeiros, visando atender a seus objetivos;</w:t>
      </w:r>
    </w:p>
    <w:p w14:paraId="131E40E5" w14:textId="77777777" w:rsidR="006076AC" w:rsidRPr="000032A9" w:rsidRDefault="006076AC" w:rsidP="006076AC">
      <w:pPr>
        <w:pStyle w:val="descricao"/>
        <w:spacing w:before="0" w:beforeAutospacing="0" w:after="120" w:afterAutospacing="0"/>
        <w:jc w:val="both"/>
        <w:rPr>
          <w:color w:val="000000"/>
        </w:rPr>
      </w:pPr>
      <w:r w:rsidRPr="000032A9">
        <w:rPr>
          <w:color w:val="000000"/>
        </w:rPr>
        <w:t>XI - pronunciar-se, emitir pareceres e prestar informações sobre assuntos que digam respeito à promoção, proteção e defesa dos direitos da</w:t>
      </w:r>
      <w:r w:rsidRPr="000032A9">
        <w:rPr>
          <w:bCs/>
          <w:color w:val="000000"/>
        </w:rPr>
        <w:t xml:space="preserve"> criança </w:t>
      </w:r>
      <w:r w:rsidRPr="000032A9">
        <w:rPr>
          <w:color w:val="000000"/>
        </w:rPr>
        <w:t>e do adolescente;</w:t>
      </w:r>
    </w:p>
    <w:p w14:paraId="0AAC4F76" w14:textId="77777777" w:rsidR="006076AC" w:rsidRPr="000032A9" w:rsidRDefault="006076AC" w:rsidP="006076AC">
      <w:pPr>
        <w:pStyle w:val="descricao"/>
        <w:spacing w:before="0" w:beforeAutospacing="0" w:after="120" w:afterAutospacing="0"/>
        <w:jc w:val="both"/>
        <w:rPr>
          <w:color w:val="000000"/>
        </w:rPr>
      </w:pPr>
      <w:r w:rsidRPr="000032A9">
        <w:rPr>
          <w:color w:val="000000"/>
        </w:rPr>
        <w:t>XII - aprovar de acordo com os critérios estabelecidos em seu Resolução, o registro de entidades de defesa ou de atendimento aos direitos das</w:t>
      </w:r>
      <w:r w:rsidRPr="000032A9">
        <w:rPr>
          <w:bCs/>
          <w:color w:val="000000"/>
        </w:rPr>
        <w:t xml:space="preserve"> criança</w:t>
      </w:r>
      <w:r w:rsidRPr="000032A9">
        <w:rPr>
          <w:color w:val="000000"/>
        </w:rPr>
        <w:t>s e adolescentes;</w:t>
      </w:r>
    </w:p>
    <w:p w14:paraId="0F71132C" w14:textId="77777777" w:rsidR="006076AC" w:rsidRPr="000032A9" w:rsidRDefault="006076AC" w:rsidP="006076AC">
      <w:pPr>
        <w:pStyle w:val="descricao"/>
        <w:spacing w:before="0" w:beforeAutospacing="0" w:after="120" w:afterAutospacing="0"/>
        <w:jc w:val="both"/>
        <w:rPr>
          <w:color w:val="000000"/>
        </w:rPr>
      </w:pPr>
      <w:r w:rsidRPr="000032A9">
        <w:rPr>
          <w:color w:val="000000"/>
        </w:rPr>
        <w:t>XIII - receber petições, denúncias, reclamações, representações, ou queixas de qualquer pessoa por desrespeito aos direitos assegurados à</w:t>
      </w:r>
      <w:r w:rsidRPr="000032A9">
        <w:rPr>
          <w:bCs/>
          <w:color w:val="000000"/>
        </w:rPr>
        <w:t xml:space="preserve"> criança </w:t>
      </w:r>
      <w:r w:rsidRPr="000032A9">
        <w:rPr>
          <w:color w:val="000000"/>
        </w:rPr>
        <w:t>e ao adolescente, dando-lhes o encaminhamento devido;</w:t>
      </w:r>
    </w:p>
    <w:p w14:paraId="7FF94663" w14:textId="77777777" w:rsidR="006076AC" w:rsidRPr="000032A9" w:rsidRDefault="006076AC" w:rsidP="006076AC">
      <w:pPr>
        <w:pStyle w:val="descricao"/>
        <w:spacing w:before="0" w:beforeAutospacing="0" w:after="120" w:afterAutospacing="0"/>
        <w:jc w:val="both"/>
      </w:pPr>
      <w:r w:rsidRPr="000032A9">
        <w:t xml:space="preserve">XIV - definir a política de captação, administração, controle e aplicação dos recursos financeiros do </w:t>
      </w:r>
      <w:r w:rsidRPr="000032A9">
        <w:rPr>
          <w:color w:val="000000"/>
        </w:rPr>
        <w:t>Fundo Municipal dos Direitos da Criança e do Adolescente</w:t>
      </w:r>
      <w:r w:rsidRPr="000032A9">
        <w:t>, apreciando e aprovando planos de aplicação, prestando contas na forma da legislação em vigor, acompanhando e fiscalizando sua execução;</w:t>
      </w:r>
    </w:p>
    <w:p w14:paraId="190E4824" w14:textId="77777777" w:rsidR="006076AC" w:rsidRPr="000032A9" w:rsidRDefault="006076AC" w:rsidP="006076AC">
      <w:pPr>
        <w:pStyle w:val="descricao"/>
        <w:spacing w:before="0" w:beforeAutospacing="0" w:after="120" w:afterAutospacing="0"/>
        <w:jc w:val="both"/>
      </w:pPr>
      <w:r w:rsidRPr="000032A9">
        <w:t xml:space="preserve">XV - </w:t>
      </w:r>
      <w:proofErr w:type="gramStart"/>
      <w:r w:rsidRPr="000032A9">
        <w:t>apoiar</w:t>
      </w:r>
      <w:proofErr w:type="gramEnd"/>
      <w:r w:rsidRPr="000032A9">
        <w:t xml:space="preserve"> a implementação de sistemas municipais de controle e monitoramento das situações de violação e ameaça aos direitos da criança e do adolescente estimulando a parceria entre organizações governamentais e não-governamentais;</w:t>
      </w:r>
    </w:p>
    <w:p w14:paraId="53F25070" w14:textId="77777777" w:rsidR="006076AC" w:rsidRPr="000032A9" w:rsidRDefault="006076AC" w:rsidP="006076AC">
      <w:pPr>
        <w:pStyle w:val="descricao"/>
        <w:spacing w:before="0" w:beforeAutospacing="0" w:after="120" w:afterAutospacing="0"/>
        <w:jc w:val="both"/>
      </w:pPr>
      <w:r w:rsidRPr="000032A9">
        <w:t>XVI - emitir resoluções visando a execução de suas deliberações;</w:t>
      </w:r>
    </w:p>
    <w:p w14:paraId="1204BDD8" w14:textId="77777777" w:rsidR="006076AC" w:rsidRPr="000032A9" w:rsidRDefault="006076AC" w:rsidP="006076AC">
      <w:pPr>
        <w:pStyle w:val="descricao"/>
        <w:spacing w:before="0" w:beforeAutospacing="0" w:after="120" w:afterAutospacing="0"/>
        <w:jc w:val="both"/>
      </w:pPr>
      <w:r w:rsidRPr="000032A9">
        <w:lastRenderedPageBreak/>
        <w:t>XVII - instaurar processo administrativo disciplinar para apuração de irregularidade no exercício da função de Conselheiro Tutelar, nos termos desta lei;</w:t>
      </w:r>
    </w:p>
    <w:p w14:paraId="5AF3C32F" w14:textId="77777777" w:rsidR="006076AC" w:rsidRPr="000032A9" w:rsidRDefault="006076AC" w:rsidP="006076AC">
      <w:pPr>
        <w:pStyle w:val="descricao"/>
        <w:spacing w:before="0" w:beforeAutospacing="0" w:after="120" w:afterAutospacing="0"/>
        <w:jc w:val="both"/>
      </w:pPr>
      <w:r w:rsidRPr="000032A9">
        <w:t>XVIII - alterar seu regimento interno, o qual entrará em vigor após a aprovação de 2/3 (dois terços) de seus membros;</w:t>
      </w:r>
    </w:p>
    <w:p w14:paraId="5493D95C" w14:textId="77777777" w:rsidR="006076AC" w:rsidRPr="000032A9" w:rsidRDefault="006076AC" w:rsidP="006076AC">
      <w:pPr>
        <w:pStyle w:val="Corpodetexto"/>
        <w:jc w:val="both"/>
        <w:rPr>
          <w:rFonts w:ascii="Times New Roman" w:hAnsi="Times New Roman" w:cs="Times New Roman"/>
          <w:sz w:val="24"/>
          <w:szCs w:val="24"/>
        </w:rPr>
      </w:pPr>
      <w:r w:rsidRPr="000032A9">
        <w:rPr>
          <w:rFonts w:ascii="Times New Roman" w:hAnsi="Times New Roman" w:cs="Times New Roman"/>
          <w:sz w:val="24"/>
          <w:szCs w:val="24"/>
        </w:rPr>
        <w:t>XIX - regulamentar, organizar, coordenar, bem como, adotar as providências para eleição e posse dos membros do Conselho Tutelar;</w:t>
      </w:r>
    </w:p>
    <w:p w14:paraId="47067EDB" w14:textId="77777777" w:rsidR="006076AC" w:rsidRPr="000032A9" w:rsidRDefault="006076AC" w:rsidP="006076AC">
      <w:pPr>
        <w:pStyle w:val="Corpodetexto"/>
        <w:jc w:val="both"/>
        <w:rPr>
          <w:rFonts w:ascii="Times New Roman" w:hAnsi="Times New Roman" w:cs="Times New Roman"/>
          <w:sz w:val="24"/>
          <w:szCs w:val="24"/>
        </w:rPr>
      </w:pPr>
      <w:r w:rsidRPr="000032A9">
        <w:rPr>
          <w:rFonts w:ascii="Times New Roman" w:hAnsi="Times New Roman" w:cs="Times New Roman"/>
          <w:sz w:val="24"/>
          <w:szCs w:val="24"/>
        </w:rPr>
        <w:t xml:space="preserve">XX – </w:t>
      </w:r>
      <w:proofErr w:type="gramStart"/>
      <w:r w:rsidRPr="000032A9">
        <w:rPr>
          <w:rFonts w:ascii="Times New Roman" w:hAnsi="Times New Roman" w:cs="Times New Roman"/>
          <w:sz w:val="24"/>
          <w:szCs w:val="24"/>
        </w:rPr>
        <w:t>outras</w:t>
      </w:r>
      <w:proofErr w:type="gramEnd"/>
      <w:r w:rsidRPr="000032A9">
        <w:rPr>
          <w:rFonts w:ascii="Times New Roman" w:hAnsi="Times New Roman" w:cs="Times New Roman"/>
          <w:sz w:val="24"/>
          <w:szCs w:val="24"/>
        </w:rPr>
        <w:t xml:space="preserve"> atribuições definidas em legislação específica de esfera estadual e federal.</w:t>
      </w:r>
    </w:p>
    <w:p w14:paraId="5F3D68A1" w14:textId="77777777" w:rsidR="006076AC" w:rsidRPr="000032A9" w:rsidRDefault="006076AC" w:rsidP="006076AC">
      <w:pPr>
        <w:pStyle w:val="Corpodetexto"/>
        <w:jc w:val="both"/>
        <w:rPr>
          <w:rFonts w:ascii="Times New Roman" w:hAnsi="Times New Roman" w:cs="Times New Roman"/>
          <w:sz w:val="24"/>
          <w:szCs w:val="24"/>
        </w:rPr>
      </w:pPr>
    </w:p>
    <w:p w14:paraId="51E3D6DB"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CAPÍTULO III</w:t>
      </w:r>
    </w:p>
    <w:p w14:paraId="2CB67EC1"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DO FUNCIONAMENTO DO CONSELHO MUNICIPAL DOS DIREITOS DA CRIANÇA E DO ADOLESCENTE</w:t>
      </w:r>
    </w:p>
    <w:p w14:paraId="70297ADE" w14:textId="77777777" w:rsidR="006076AC" w:rsidRPr="000032A9" w:rsidRDefault="006076AC" w:rsidP="006076AC">
      <w:pPr>
        <w:pStyle w:val="descricao"/>
        <w:spacing w:before="0" w:beforeAutospacing="0" w:after="120" w:afterAutospacing="0"/>
        <w:jc w:val="both"/>
        <w:rPr>
          <w:b/>
          <w:color w:val="000000"/>
        </w:rPr>
      </w:pPr>
    </w:p>
    <w:p w14:paraId="025B7ECE"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10</w:t>
      </w:r>
      <w:r w:rsidRPr="000032A9">
        <w:rPr>
          <w:color w:val="000000"/>
        </w:rPr>
        <w:t>.  O Conselho Municipal dos Direitos da Criança e do Adolescente manterá uma Secretaria Executiva, destinada ao suporte administrativo, necessário ao seu funcionamento, utilizando-se de instalações e servidores cedidos pelo Governo Municipal, quando necessário.</w:t>
      </w:r>
    </w:p>
    <w:p w14:paraId="0B1C4489"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11.</w:t>
      </w:r>
      <w:r w:rsidRPr="000032A9">
        <w:rPr>
          <w:color w:val="000000"/>
        </w:rPr>
        <w:t xml:space="preserve"> O Presidente, o Vice-Presidente e os 1º e 2º Secretários serão eleitos, em sessão com quórum de maioria simples, pelos próprios integrantes do CMDCA.</w:t>
      </w:r>
    </w:p>
    <w:p w14:paraId="567DE8E1"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12.</w:t>
      </w:r>
      <w:r w:rsidRPr="000032A9">
        <w:rPr>
          <w:color w:val="000000"/>
        </w:rPr>
        <w:t xml:space="preserve"> Caberá ao Poder Público Municipal o fornecimento de apoio técnico, material e administrativo para o funcionamento do colegiado.</w:t>
      </w:r>
    </w:p>
    <w:p w14:paraId="375BD78C"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13</w:t>
      </w:r>
      <w:r w:rsidRPr="000032A9">
        <w:rPr>
          <w:color w:val="000000"/>
        </w:rPr>
        <w:t>. É facultado ao CMDCA a requisição de servidores públicos, vinculados aos órgãos que o compõe, para formação de equipe técnica e de apoio administrativo necessário à consecução de seus objetivos.</w:t>
      </w:r>
    </w:p>
    <w:p w14:paraId="5968DBEB" w14:textId="77777777" w:rsidR="006076AC" w:rsidRPr="000032A9" w:rsidRDefault="006076AC" w:rsidP="006076AC">
      <w:pPr>
        <w:pStyle w:val="descricao"/>
        <w:spacing w:before="0" w:beforeAutospacing="0" w:after="120" w:afterAutospacing="0"/>
        <w:jc w:val="both"/>
        <w:rPr>
          <w:color w:val="000000"/>
        </w:rPr>
      </w:pPr>
      <w:r w:rsidRPr="000032A9">
        <w:rPr>
          <w:b/>
          <w:color w:val="000000"/>
        </w:rPr>
        <w:t>Art. 14</w:t>
      </w:r>
      <w:r w:rsidRPr="000032A9">
        <w:rPr>
          <w:color w:val="000000"/>
        </w:rPr>
        <w:t xml:space="preserve">. O desempenho da função de membro do CMDCA não tem qualquer remuneração, sendo considerado de interesse público relevante e de exercício prioritário, justificada a ausência a qualquer outro serviço, desde que determinadas pelas atividades próprias do colegiado. </w:t>
      </w:r>
    </w:p>
    <w:p w14:paraId="26C999D8"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color w:val="000000"/>
          <w:sz w:val="24"/>
          <w:szCs w:val="24"/>
        </w:rPr>
        <w:t>Art. 15</w:t>
      </w:r>
      <w:r w:rsidRPr="000032A9">
        <w:rPr>
          <w:rFonts w:ascii="Times New Roman" w:hAnsi="Times New Roman" w:cs="Times New Roman"/>
          <w:color w:val="000000"/>
          <w:sz w:val="24"/>
          <w:szCs w:val="24"/>
        </w:rPr>
        <w:t>. As demais matérias pertinentes ao funcionamento do CMDCA serão devidamente disciplinadas pelo seu regimento interno.</w:t>
      </w:r>
    </w:p>
    <w:p w14:paraId="1F1FB449" w14:textId="77777777" w:rsidR="006076AC" w:rsidRPr="000032A9" w:rsidRDefault="006076AC" w:rsidP="006076AC">
      <w:pPr>
        <w:spacing w:after="120"/>
        <w:jc w:val="both"/>
        <w:rPr>
          <w:rFonts w:ascii="Times New Roman" w:hAnsi="Times New Roman" w:cs="Times New Roman"/>
          <w:sz w:val="24"/>
          <w:szCs w:val="24"/>
        </w:rPr>
      </w:pPr>
    </w:p>
    <w:p w14:paraId="1E540C91"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TÍTULO III</w:t>
      </w:r>
    </w:p>
    <w:p w14:paraId="1972EB6C"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DO FUNDO MUNICIPAL DOS DIREITOS DA CRIANÇA E DO ADOLESCENTE</w:t>
      </w:r>
    </w:p>
    <w:p w14:paraId="68BE526B" w14:textId="77777777" w:rsidR="006076AC" w:rsidRPr="000032A9" w:rsidRDefault="006076AC" w:rsidP="006076AC">
      <w:pPr>
        <w:pStyle w:val="descricao"/>
        <w:spacing w:before="0" w:beforeAutospacing="0" w:after="120" w:afterAutospacing="0"/>
        <w:jc w:val="center"/>
      </w:pPr>
    </w:p>
    <w:p w14:paraId="686CB7F2" w14:textId="77777777" w:rsidR="006076AC" w:rsidRPr="000032A9" w:rsidRDefault="006076AC" w:rsidP="006076AC">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b/>
          <w:sz w:val="24"/>
          <w:szCs w:val="24"/>
          <w:shd w:val="clear" w:color="auto" w:fill="FFFFFF"/>
        </w:rPr>
        <w:t>CAPÍTULO I</w:t>
      </w:r>
    </w:p>
    <w:p w14:paraId="2DD9C064" w14:textId="77777777" w:rsidR="006076AC" w:rsidRPr="000032A9" w:rsidRDefault="006076AC" w:rsidP="006076AC">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b/>
          <w:sz w:val="24"/>
          <w:szCs w:val="24"/>
          <w:shd w:val="clear" w:color="auto" w:fill="FFFFFF"/>
        </w:rPr>
        <w:t>DA CRIAÇÃO E NATUREZA DO FUNDO</w:t>
      </w:r>
    </w:p>
    <w:p w14:paraId="15B69160" w14:textId="77777777" w:rsidR="006076AC" w:rsidRPr="000032A9" w:rsidRDefault="006076AC" w:rsidP="006076AC">
      <w:pPr>
        <w:spacing w:after="120"/>
        <w:ind w:firstLine="1134"/>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br/>
      </w:r>
      <w:bookmarkStart w:id="1" w:name="artigo_18"/>
      <w:r w:rsidRPr="000032A9">
        <w:rPr>
          <w:rFonts w:ascii="Times New Roman" w:hAnsi="Times New Roman" w:cs="Times New Roman"/>
          <w:b/>
          <w:bCs/>
          <w:sz w:val="24"/>
          <w:szCs w:val="24"/>
          <w:shd w:val="clear" w:color="auto" w:fill="FFFFFF"/>
        </w:rPr>
        <w:t>Art. 16</w:t>
      </w:r>
      <w:r w:rsidRPr="000032A9">
        <w:rPr>
          <w:rFonts w:ascii="Times New Roman" w:hAnsi="Times New Roman" w:cs="Times New Roman"/>
          <w:bCs/>
          <w:sz w:val="24"/>
          <w:szCs w:val="24"/>
          <w:shd w:val="clear" w:color="auto" w:fill="FFFFFF"/>
        </w:rPr>
        <w:t xml:space="preserve">.  </w:t>
      </w:r>
      <w:bookmarkEnd w:id="1"/>
      <w:r w:rsidRPr="000032A9">
        <w:rPr>
          <w:rFonts w:ascii="Times New Roman" w:hAnsi="Times New Roman" w:cs="Times New Roman"/>
          <w:sz w:val="24"/>
          <w:szCs w:val="24"/>
          <w:shd w:val="clear" w:color="auto" w:fill="FFFFFF"/>
        </w:rPr>
        <w:t>Fica mantido o Fundo Municipal dos Direitos da Criança e do Adolescente (FMDCA) criado pela Lei Municipal nº 700/1997, com órgão captador e destinador dos recursos financeiros a serem utilizados no desenvolvimento das ações e segundo as deliberações do Conselho Municipal dos Direitos da Criança e do Adolescente, sendo o(a) ordenador(a) das despesas um agente público municipal vinculado administrativamente ao Órgão Gestor da Política de Assistência Social.</w:t>
      </w:r>
    </w:p>
    <w:p w14:paraId="17F3C993" w14:textId="77777777" w:rsidR="006076AC" w:rsidRPr="000032A9" w:rsidRDefault="006076AC" w:rsidP="006076AC">
      <w:pPr>
        <w:spacing w:after="120"/>
        <w:jc w:val="both"/>
        <w:rPr>
          <w:rFonts w:ascii="Times New Roman" w:hAnsi="Times New Roman" w:cs="Times New Roman"/>
          <w:sz w:val="24"/>
          <w:szCs w:val="24"/>
          <w:shd w:val="clear" w:color="auto" w:fill="FFFFFF"/>
        </w:rPr>
      </w:pPr>
      <w:bookmarkStart w:id="2" w:name="artigo_19"/>
      <w:r w:rsidRPr="000032A9">
        <w:rPr>
          <w:rFonts w:ascii="Times New Roman" w:hAnsi="Times New Roman" w:cs="Times New Roman"/>
          <w:b/>
          <w:bCs/>
          <w:sz w:val="24"/>
          <w:szCs w:val="24"/>
          <w:shd w:val="clear" w:color="auto" w:fill="FFFFFF"/>
        </w:rPr>
        <w:lastRenderedPageBreak/>
        <w:t xml:space="preserve">Art. 17. </w:t>
      </w:r>
      <w:r w:rsidRPr="000032A9">
        <w:rPr>
          <w:rFonts w:ascii="Times New Roman" w:hAnsi="Times New Roman" w:cs="Times New Roman"/>
          <w:bCs/>
          <w:sz w:val="24"/>
          <w:szCs w:val="24"/>
          <w:shd w:val="clear" w:color="auto" w:fill="FFFFFF"/>
        </w:rPr>
        <w:t xml:space="preserve"> </w:t>
      </w:r>
      <w:bookmarkEnd w:id="2"/>
      <w:r w:rsidRPr="000032A9">
        <w:rPr>
          <w:rFonts w:ascii="Times New Roman" w:hAnsi="Times New Roman" w:cs="Times New Roman"/>
          <w:sz w:val="24"/>
          <w:szCs w:val="24"/>
          <w:shd w:val="clear" w:color="auto" w:fill="FFFFFF"/>
        </w:rPr>
        <w:t>Os recursos do Fundo serão geridos segundo o Plano de Aplicação elaborado pelo Conselho Municipal dos Direitos da Criança e do Adolescente.</w:t>
      </w:r>
    </w:p>
    <w:p w14:paraId="7E88BAA1" w14:textId="77777777" w:rsidR="006076AC" w:rsidRPr="000032A9" w:rsidRDefault="006076AC" w:rsidP="006076AC">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sz w:val="24"/>
          <w:szCs w:val="24"/>
          <w:shd w:val="clear" w:color="auto" w:fill="FFFFFF"/>
        </w:rPr>
        <w:br/>
      </w:r>
      <w:r w:rsidRPr="000032A9">
        <w:rPr>
          <w:rFonts w:ascii="Times New Roman" w:hAnsi="Times New Roman" w:cs="Times New Roman"/>
          <w:b/>
          <w:sz w:val="24"/>
          <w:szCs w:val="24"/>
          <w:shd w:val="clear" w:color="auto" w:fill="FFFFFF"/>
        </w:rPr>
        <w:t>CAPÍTULO II</w:t>
      </w:r>
    </w:p>
    <w:p w14:paraId="5E6CB576" w14:textId="77777777" w:rsidR="006076AC" w:rsidRPr="000032A9" w:rsidRDefault="006076AC" w:rsidP="006076AC">
      <w:pPr>
        <w:spacing w:after="120"/>
        <w:jc w:val="center"/>
        <w:rPr>
          <w:rFonts w:ascii="Times New Roman" w:hAnsi="Times New Roman" w:cs="Times New Roman"/>
          <w:sz w:val="24"/>
          <w:szCs w:val="24"/>
          <w:shd w:val="clear" w:color="auto" w:fill="FFFFFF"/>
        </w:rPr>
      </w:pPr>
      <w:r w:rsidRPr="000032A9">
        <w:rPr>
          <w:rFonts w:ascii="Times New Roman" w:hAnsi="Times New Roman" w:cs="Times New Roman"/>
          <w:b/>
          <w:sz w:val="24"/>
          <w:szCs w:val="24"/>
          <w:shd w:val="clear" w:color="auto" w:fill="FFFFFF"/>
        </w:rPr>
        <w:t>DA OPERACIONALIDADE DO FUNDO, DA VINCULAÇÃO ADMINISTRATIVA E DA COMPETÊNCIA</w:t>
      </w:r>
      <w:bookmarkStart w:id="3" w:name="artigo_20"/>
      <w:r w:rsidRPr="000032A9">
        <w:rPr>
          <w:rFonts w:ascii="Times New Roman" w:hAnsi="Times New Roman" w:cs="Times New Roman"/>
          <w:sz w:val="24"/>
          <w:szCs w:val="24"/>
          <w:shd w:val="clear" w:color="auto" w:fill="FFFFFF"/>
        </w:rPr>
        <w:br/>
      </w:r>
    </w:p>
    <w:p w14:paraId="0B7A5D31"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bCs/>
          <w:sz w:val="24"/>
          <w:szCs w:val="24"/>
          <w:shd w:val="clear" w:color="auto" w:fill="FFFFFF"/>
        </w:rPr>
        <w:t xml:space="preserve">Art. 18. </w:t>
      </w:r>
      <w:r w:rsidRPr="000032A9">
        <w:rPr>
          <w:rFonts w:ascii="Times New Roman" w:hAnsi="Times New Roman" w:cs="Times New Roman"/>
          <w:bCs/>
          <w:sz w:val="24"/>
          <w:szCs w:val="24"/>
          <w:shd w:val="clear" w:color="auto" w:fill="FFFFFF"/>
        </w:rPr>
        <w:t xml:space="preserve"> </w:t>
      </w:r>
      <w:bookmarkEnd w:id="3"/>
      <w:r w:rsidRPr="000032A9">
        <w:rPr>
          <w:rFonts w:ascii="Times New Roman" w:hAnsi="Times New Roman" w:cs="Times New Roman"/>
          <w:sz w:val="24"/>
          <w:szCs w:val="24"/>
          <w:shd w:val="clear" w:color="auto" w:fill="FFFFFF"/>
        </w:rPr>
        <w:t>O Fundo estará vinculado administrativamente ao Órgão Gestor da Política de Assistência Social</w:t>
      </w:r>
      <w:r w:rsidRPr="000032A9">
        <w:rPr>
          <w:rFonts w:ascii="Times New Roman" w:hAnsi="Times New Roman" w:cs="Times New Roman"/>
          <w:b/>
          <w:sz w:val="24"/>
          <w:szCs w:val="24"/>
          <w:shd w:val="clear" w:color="auto" w:fill="FFFFFF"/>
        </w:rPr>
        <w:t xml:space="preserve"> </w:t>
      </w:r>
      <w:r w:rsidRPr="000032A9">
        <w:rPr>
          <w:rFonts w:ascii="Times New Roman" w:hAnsi="Times New Roman" w:cs="Times New Roman"/>
          <w:sz w:val="24"/>
          <w:szCs w:val="24"/>
          <w:shd w:val="clear" w:color="auto" w:fill="FFFFFF"/>
        </w:rPr>
        <w:t>e, politicamente ao Conselho Municipal dos Direitos da Criança e do Adolescente, órgão deliberativo e controlador das ações da política municipal de atendimento dos direitos da criança e do adolescente em todos os níveis.</w:t>
      </w:r>
    </w:p>
    <w:p w14:paraId="7055D4CC" w14:textId="77777777" w:rsidR="006076AC" w:rsidRPr="000032A9" w:rsidRDefault="006076AC" w:rsidP="006076AC">
      <w:pPr>
        <w:spacing w:after="120"/>
        <w:jc w:val="both"/>
        <w:rPr>
          <w:rFonts w:ascii="Times New Roman" w:hAnsi="Times New Roman" w:cs="Times New Roman"/>
          <w:sz w:val="24"/>
          <w:szCs w:val="24"/>
          <w:shd w:val="clear" w:color="auto" w:fill="FFFFFF"/>
        </w:rPr>
      </w:pPr>
      <w:bookmarkStart w:id="4" w:name="artigo_21"/>
      <w:r w:rsidRPr="000032A9">
        <w:rPr>
          <w:rFonts w:ascii="Times New Roman" w:hAnsi="Times New Roman" w:cs="Times New Roman"/>
          <w:b/>
          <w:bCs/>
          <w:sz w:val="24"/>
          <w:szCs w:val="24"/>
          <w:shd w:val="clear" w:color="auto" w:fill="FFFFFF"/>
        </w:rPr>
        <w:t xml:space="preserve">Art. 19. </w:t>
      </w:r>
      <w:r w:rsidRPr="000032A9">
        <w:rPr>
          <w:rFonts w:ascii="Times New Roman" w:hAnsi="Times New Roman" w:cs="Times New Roman"/>
          <w:bCs/>
          <w:sz w:val="24"/>
          <w:szCs w:val="24"/>
          <w:shd w:val="clear" w:color="auto" w:fill="FFFFFF"/>
        </w:rPr>
        <w:t xml:space="preserve"> </w:t>
      </w:r>
      <w:bookmarkEnd w:id="4"/>
      <w:r w:rsidRPr="000032A9">
        <w:rPr>
          <w:rFonts w:ascii="Times New Roman" w:hAnsi="Times New Roman" w:cs="Times New Roman"/>
          <w:sz w:val="24"/>
          <w:szCs w:val="24"/>
          <w:shd w:val="clear" w:color="auto" w:fill="FFFFFF"/>
        </w:rPr>
        <w:t>Cabe à Secretaria Municipal de Finanças ou congênere, as ações de tesouraria, operacionalização e o registro dos atos e fatos contábeis referentes ao Fundo Municipal dos Direitos da Criança e do Adolescente.</w:t>
      </w:r>
    </w:p>
    <w:p w14:paraId="27D19890" w14:textId="77777777" w:rsidR="006076AC" w:rsidRPr="000032A9" w:rsidRDefault="006076AC" w:rsidP="006076AC">
      <w:pPr>
        <w:spacing w:after="120"/>
        <w:jc w:val="both"/>
        <w:rPr>
          <w:rFonts w:ascii="Times New Roman" w:hAnsi="Times New Roman" w:cs="Times New Roman"/>
          <w:sz w:val="24"/>
          <w:szCs w:val="24"/>
          <w:shd w:val="clear" w:color="auto" w:fill="FFFFFF"/>
        </w:rPr>
      </w:pPr>
      <w:bookmarkStart w:id="5" w:name="artigo_22"/>
      <w:r w:rsidRPr="000032A9">
        <w:rPr>
          <w:rFonts w:ascii="Times New Roman" w:hAnsi="Times New Roman" w:cs="Times New Roman"/>
          <w:b/>
          <w:bCs/>
          <w:sz w:val="24"/>
          <w:szCs w:val="24"/>
          <w:shd w:val="clear" w:color="auto" w:fill="FFFFFF"/>
        </w:rPr>
        <w:t>Art. 20</w:t>
      </w:r>
      <w:r w:rsidRPr="000032A9">
        <w:rPr>
          <w:rFonts w:ascii="Times New Roman" w:hAnsi="Times New Roman" w:cs="Times New Roman"/>
          <w:bCs/>
          <w:sz w:val="24"/>
          <w:szCs w:val="24"/>
          <w:shd w:val="clear" w:color="auto" w:fill="FFFFFF"/>
        </w:rPr>
        <w:t xml:space="preserve">.  </w:t>
      </w:r>
      <w:bookmarkEnd w:id="5"/>
      <w:r w:rsidRPr="000032A9">
        <w:rPr>
          <w:rFonts w:ascii="Times New Roman" w:hAnsi="Times New Roman" w:cs="Times New Roman"/>
          <w:sz w:val="24"/>
          <w:szCs w:val="24"/>
          <w:shd w:val="clear" w:color="auto" w:fill="FFFFFF"/>
        </w:rPr>
        <w:t>Compete aos órgãos administrativo e financeiro do Fundo:</w:t>
      </w:r>
    </w:p>
    <w:p w14:paraId="2ED688EE"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 - </w:t>
      </w:r>
      <w:proofErr w:type="gramStart"/>
      <w:r w:rsidRPr="000032A9">
        <w:rPr>
          <w:rFonts w:ascii="Times New Roman" w:hAnsi="Times New Roman" w:cs="Times New Roman"/>
          <w:sz w:val="24"/>
          <w:szCs w:val="24"/>
          <w:shd w:val="clear" w:color="auto" w:fill="FFFFFF"/>
        </w:rPr>
        <w:t>registrar</w:t>
      </w:r>
      <w:proofErr w:type="gramEnd"/>
      <w:r w:rsidRPr="000032A9">
        <w:rPr>
          <w:rFonts w:ascii="Times New Roman" w:hAnsi="Times New Roman" w:cs="Times New Roman"/>
          <w:sz w:val="24"/>
          <w:szCs w:val="24"/>
          <w:shd w:val="clear" w:color="auto" w:fill="FFFFFF"/>
        </w:rPr>
        <w:t xml:space="preserve"> os recursos orçamentários próprios do município ou a ele transferidos em benefício das crianças e dos adolescentes pelo Estado, União ou Pessoas Físicas e Jurídicas;</w:t>
      </w:r>
    </w:p>
    <w:p w14:paraId="774FEA46"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II - </w:t>
      </w:r>
      <w:proofErr w:type="gramStart"/>
      <w:r w:rsidRPr="000032A9">
        <w:rPr>
          <w:rFonts w:ascii="Times New Roman" w:hAnsi="Times New Roman" w:cs="Times New Roman"/>
          <w:sz w:val="24"/>
          <w:szCs w:val="24"/>
          <w:shd w:val="clear" w:color="auto" w:fill="FFFFFF"/>
        </w:rPr>
        <w:t>registrar</w:t>
      </w:r>
      <w:proofErr w:type="gramEnd"/>
      <w:r w:rsidRPr="000032A9">
        <w:rPr>
          <w:rFonts w:ascii="Times New Roman" w:hAnsi="Times New Roman" w:cs="Times New Roman"/>
          <w:sz w:val="24"/>
          <w:szCs w:val="24"/>
          <w:shd w:val="clear" w:color="auto" w:fill="FFFFFF"/>
        </w:rPr>
        <w:t xml:space="preserve"> os recursos captados pelo município, através de convênios ou por doação ao Fundo;</w:t>
      </w:r>
    </w:p>
    <w:p w14:paraId="4FDB7B23"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III - fazer cumprir os parâmetros técnicos e as diretrizes para a aplicação dos recursos do Fundo conforme o estabelecido pelo CMDCA;</w:t>
      </w:r>
    </w:p>
    <w:p w14:paraId="320FC35C"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IV - </w:t>
      </w:r>
      <w:proofErr w:type="gramStart"/>
      <w:r w:rsidRPr="000032A9">
        <w:rPr>
          <w:rFonts w:ascii="Times New Roman" w:hAnsi="Times New Roman" w:cs="Times New Roman"/>
          <w:sz w:val="24"/>
          <w:szCs w:val="24"/>
          <w:shd w:val="clear" w:color="auto" w:fill="FFFFFF"/>
        </w:rPr>
        <w:t>aplicar</w:t>
      </w:r>
      <w:proofErr w:type="gramEnd"/>
      <w:r w:rsidRPr="000032A9">
        <w:rPr>
          <w:rFonts w:ascii="Times New Roman" w:hAnsi="Times New Roman" w:cs="Times New Roman"/>
          <w:sz w:val="24"/>
          <w:szCs w:val="24"/>
          <w:shd w:val="clear" w:color="auto" w:fill="FFFFFF"/>
        </w:rPr>
        <w:t xml:space="preserve"> no mercado financeiro os recursos do Fundo, enquanto não comprometidos com a aplicação em programas e ou projetos;</w:t>
      </w:r>
    </w:p>
    <w:p w14:paraId="21C66B81"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 - </w:t>
      </w:r>
      <w:proofErr w:type="gramStart"/>
      <w:r w:rsidRPr="000032A9">
        <w:rPr>
          <w:rFonts w:ascii="Times New Roman" w:hAnsi="Times New Roman" w:cs="Times New Roman"/>
          <w:sz w:val="24"/>
          <w:szCs w:val="24"/>
          <w:shd w:val="clear" w:color="auto" w:fill="FFFFFF"/>
        </w:rPr>
        <w:t>apresentar</w:t>
      </w:r>
      <w:proofErr w:type="gramEnd"/>
      <w:r w:rsidRPr="000032A9">
        <w:rPr>
          <w:rFonts w:ascii="Times New Roman" w:hAnsi="Times New Roman" w:cs="Times New Roman"/>
          <w:sz w:val="24"/>
          <w:szCs w:val="24"/>
          <w:shd w:val="clear" w:color="auto" w:fill="FFFFFF"/>
        </w:rPr>
        <w:t xml:space="preserve"> mensalmente ao CMDCA:</w:t>
      </w:r>
    </w:p>
    <w:p w14:paraId="5416E77D"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a) o resultado da aplicação financeira dos recursos do Fundo, enquanto não destinados a aplicação em programas e projetos;</w:t>
      </w:r>
    </w:p>
    <w:p w14:paraId="0DBB8606"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b) os balancetes mensais e o balanço anual do FMDCA e outros documentos relativos ao cumprimento da política municipal dos direitos da criança e do adolescente;</w:t>
      </w:r>
    </w:p>
    <w:p w14:paraId="6E113EF6"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c) o relatório físico financeiro da execução do plano de trabalho anual dos programas e ou projetos custeados pelo FMDCA, considerando-se a relação custo-benefício e a avaliação de resultados dos mesmos;</w:t>
      </w:r>
    </w:p>
    <w:p w14:paraId="26A958B5"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VI - </w:t>
      </w:r>
      <w:proofErr w:type="gramStart"/>
      <w:r w:rsidRPr="000032A9">
        <w:rPr>
          <w:rFonts w:ascii="Times New Roman" w:hAnsi="Times New Roman" w:cs="Times New Roman"/>
          <w:sz w:val="24"/>
          <w:szCs w:val="24"/>
          <w:shd w:val="clear" w:color="auto" w:fill="FFFFFF"/>
        </w:rPr>
        <w:t>emitir</w:t>
      </w:r>
      <w:proofErr w:type="gramEnd"/>
      <w:r w:rsidRPr="000032A9">
        <w:rPr>
          <w:rFonts w:ascii="Times New Roman" w:hAnsi="Times New Roman" w:cs="Times New Roman"/>
          <w:sz w:val="24"/>
          <w:szCs w:val="24"/>
          <w:shd w:val="clear" w:color="auto" w:fill="FFFFFF"/>
        </w:rPr>
        <w:t xml:space="preserve"> pareceres sobre matérias de interesse do Conselho, bem como constituir comissões de assessoramento ou grupos técnicos para tratar de assuntos específicos, solicitados pelo mesmo;</w:t>
      </w:r>
    </w:p>
    <w:p w14:paraId="49BCDC9D"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VII - aplicar as normas e procedimentos operacionais do FMDCA, estabelecidos pelo CMDCA;</w:t>
      </w:r>
    </w:p>
    <w:p w14:paraId="6D684A19"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VIII - manter o controle escritural das aplicações financeiras levadas a efeito no município, nos termos das Resoluções do CMDCA;</w:t>
      </w:r>
    </w:p>
    <w:p w14:paraId="54EFA3D5"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IX - </w:t>
      </w:r>
      <w:proofErr w:type="gramStart"/>
      <w:r w:rsidRPr="000032A9">
        <w:rPr>
          <w:rFonts w:ascii="Times New Roman" w:hAnsi="Times New Roman" w:cs="Times New Roman"/>
          <w:sz w:val="24"/>
          <w:szCs w:val="24"/>
          <w:shd w:val="clear" w:color="auto" w:fill="FFFFFF"/>
        </w:rPr>
        <w:t>liberar</w:t>
      </w:r>
      <w:proofErr w:type="gramEnd"/>
      <w:r w:rsidRPr="000032A9">
        <w:rPr>
          <w:rFonts w:ascii="Times New Roman" w:hAnsi="Times New Roman" w:cs="Times New Roman"/>
          <w:sz w:val="24"/>
          <w:szCs w:val="24"/>
          <w:shd w:val="clear" w:color="auto" w:fill="FFFFFF"/>
        </w:rPr>
        <w:t xml:space="preserve"> os recursos a serem aplicados em benefício da criança e do adolescente, nos termos das resoluções do CMDCA;</w:t>
      </w:r>
    </w:p>
    <w:p w14:paraId="086CFADF"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X - </w:t>
      </w:r>
      <w:proofErr w:type="gramStart"/>
      <w:r w:rsidRPr="000032A9">
        <w:rPr>
          <w:rFonts w:ascii="Times New Roman" w:hAnsi="Times New Roman" w:cs="Times New Roman"/>
          <w:sz w:val="24"/>
          <w:szCs w:val="24"/>
          <w:shd w:val="clear" w:color="auto" w:fill="FFFFFF"/>
        </w:rPr>
        <w:t>outras</w:t>
      </w:r>
      <w:proofErr w:type="gramEnd"/>
      <w:r w:rsidRPr="000032A9">
        <w:rPr>
          <w:rFonts w:ascii="Times New Roman" w:hAnsi="Times New Roman" w:cs="Times New Roman"/>
          <w:sz w:val="24"/>
          <w:szCs w:val="24"/>
          <w:shd w:val="clear" w:color="auto" w:fill="FFFFFF"/>
        </w:rPr>
        <w:t xml:space="preserve"> competências estabelecidas pelo CMDCA.</w:t>
      </w:r>
    </w:p>
    <w:p w14:paraId="57E10458" w14:textId="77777777" w:rsidR="006076AC" w:rsidRPr="000032A9" w:rsidRDefault="006076AC" w:rsidP="006076AC">
      <w:pPr>
        <w:spacing w:after="120"/>
        <w:jc w:val="center"/>
        <w:rPr>
          <w:rFonts w:ascii="Times New Roman" w:hAnsi="Times New Roman" w:cs="Times New Roman"/>
          <w:b/>
          <w:sz w:val="24"/>
          <w:szCs w:val="24"/>
          <w:shd w:val="clear" w:color="auto" w:fill="FFFFFF"/>
        </w:rPr>
      </w:pPr>
      <w:r w:rsidRPr="000032A9">
        <w:rPr>
          <w:rFonts w:ascii="Times New Roman" w:hAnsi="Times New Roman" w:cs="Times New Roman"/>
          <w:sz w:val="24"/>
          <w:szCs w:val="24"/>
          <w:shd w:val="clear" w:color="auto" w:fill="FFFFFF"/>
        </w:rPr>
        <w:lastRenderedPageBreak/>
        <w:br/>
      </w:r>
      <w:r w:rsidRPr="000032A9">
        <w:rPr>
          <w:rFonts w:ascii="Times New Roman" w:hAnsi="Times New Roman" w:cs="Times New Roman"/>
          <w:b/>
          <w:sz w:val="24"/>
          <w:szCs w:val="24"/>
          <w:shd w:val="clear" w:color="auto" w:fill="FFFFFF"/>
        </w:rPr>
        <w:t>CAPÍTULO III</w:t>
      </w:r>
      <w:r w:rsidRPr="000032A9">
        <w:rPr>
          <w:rFonts w:ascii="Times New Roman" w:hAnsi="Times New Roman" w:cs="Times New Roman"/>
          <w:b/>
          <w:sz w:val="24"/>
          <w:szCs w:val="24"/>
          <w:shd w:val="clear" w:color="auto" w:fill="FFFFFF"/>
        </w:rPr>
        <w:br/>
        <w:t>DOS RECURSOS FIN</w:t>
      </w:r>
      <w:bookmarkStart w:id="6" w:name="artigo_23"/>
      <w:r w:rsidRPr="000032A9">
        <w:rPr>
          <w:rFonts w:ascii="Times New Roman" w:hAnsi="Times New Roman" w:cs="Times New Roman"/>
          <w:b/>
          <w:sz w:val="24"/>
          <w:szCs w:val="24"/>
          <w:shd w:val="clear" w:color="auto" w:fill="FFFFFF"/>
        </w:rPr>
        <w:t>ANCEIRO</w:t>
      </w:r>
    </w:p>
    <w:p w14:paraId="6E707ACF" w14:textId="77777777" w:rsidR="006076AC" w:rsidRPr="000032A9" w:rsidRDefault="006076AC" w:rsidP="006076AC">
      <w:pPr>
        <w:spacing w:after="120"/>
        <w:rPr>
          <w:rFonts w:ascii="Times New Roman" w:hAnsi="Times New Roman" w:cs="Times New Roman"/>
          <w:sz w:val="24"/>
          <w:szCs w:val="24"/>
          <w:shd w:val="clear" w:color="auto" w:fill="FFFFFF"/>
        </w:rPr>
      </w:pPr>
    </w:p>
    <w:p w14:paraId="6C24450B"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bCs/>
          <w:sz w:val="24"/>
          <w:szCs w:val="24"/>
          <w:shd w:val="clear" w:color="auto" w:fill="FFFFFF"/>
        </w:rPr>
        <w:t xml:space="preserve">Art. 21. </w:t>
      </w:r>
      <w:r w:rsidRPr="000032A9">
        <w:rPr>
          <w:rFonts w:ascii="Times New Roman" w:hAnsi="Times New Roman" w:cs="Times New Roman"/>
          <w:bCs/>
          <w:sz w:val="24"/>
          <w:szCs w:val="24"/>
          <w:shd w:val="clear" w:color="auto" w:fill="FFFFFF"/>
        </w:rPr>
        <w:t xml:space="preserve"> </w:t>
      </w:r>
      <w:bookmarkEnd w:id="6"/>
      <w:r w:rsidRPr="000032A9">
        <w:rPr>
          <w:rFonts w:ascii="Times New Roman" w:hAnsi="Times New Roman" w:cs="Times New Roman"/>
          <w:sz w:val="24"/>
          <w:szCs w:val="24"/>
          <w:shd w:val="clear" w:color="auto" w:fill="FFFFFF"/>
        </w:rPr>
        <w:t>Constituirão receitas do Fundo Municipal dos Direitos da Criança e do Adolescente:</w:t>
      </w:r>
    </w:p>
    <w:p w14:paraId="46799BED"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 - Dotação consignada anualmente no orçamento do Município, para assistência que lhe sejam destinadas. </w:t>
      </w:r>
    </w:p>
    <w:p w14:paraId="425FA059"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II - </w:t>
      </w:r>
      <w:proofErr w:type="gramStart"/>
      <w:r w:rsidRPr="000032A9">
        <w:rPr>
          <w:rFonts w:ascii="Times New Roman" w:hAnsi="Times New Roman" w:cs="Times New Roman"/>
          <w:sz w:val="24"/>
          <w:szCs w:val="24"/>
          <w:shd w:val="clear" w:color="auto" w:fill="FFFFFF"/>
        </w:rPr>
        <w:t>doações</w:t>
      </w:r>
      <w:proofErr w:type="gramEnd"/>
      <w:r w:rsidRPr="000032A9">
        <w:rPr>
          <w:rFonts w:ascii="Times New Roman" w:hAnsi="Times New Roman" w:cs="Times New Roman"/>
          <w:sz w:val="24"/>
          <w:szCs w:val="24"/>
          <w:shd w:val="clear" w:color="auto" w:fill="FFFFFF"/>
        </w:rPr>
        <w:t xml:space="preserve"> de contribuições dedutíveis na declaração de imposto de renda ou incentivos governamentais, conforme previstos em lei;</w:t>
      </w:r>
    </w:p>
    <w:p w14:paraId="69975A95"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III - doações em dinheiro de pessoas físicas e jurídicas, conforme o disposto no artigo 260 da Lei Federal nº 8.069/1990 e legislação em vigor,</w:t>
      </w:r>
    </w:p>
    <w:p w14:paraId="6E7B07AD"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IV - </w:t>
      </w:r>
      <w:proofErr w:type="gramStart"/>
      <w:r w:rsidRPr="000032A9">
        <w:rPr>
          <w:rFonts w:ascii="Times New Roman" w:hAnsi="Times New Roman" w:cs="Times New Roman"/>
          <w:sz w:val="24"/>
          <w:szCs w:val="24"/>
          <w:shd w:val="clear" w:color="auto" w:fill="FFFFFF"/>
        </w:rPr>
        <w:t>transferência</w:t>
      </w:r>
      <w:proofErr w:type="gramEnd"/>
      <w:r w:rsidRPr="000032A9">
        <w:rPr>
          <w:rFonts w:ascii="Times New Roman" w:hAnsi="Times New Roman" w:cs="Times New Roman"/>
          <w:sz w:val="24"/>
          <w:szCs w:val="24"/>
          <w:shd w:val="clear" w:color="auto" w:fill="FFFFFF"/>
        </w:rPr>
        <w:t xml:space="preserve"> de recursos financeiros oriundos do Fundo Nacional e Estadual dos Direitos da Criança e do Adolescente;</w:t>
      </w:r>
    </w:p>
    <w:p w14:paraId="00E27A3A"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 - </w:t>
      </w:r>
      <w:proofErr w:type="gramStart"/>
      <w:r w:rsidRPr="000032A9">
        <w:rPr>
          <w:rFonts w:ascii="Times New Roman" w:hAnsi="Times New Roman" w:cs="Times New Roman"/>
          <w:sz w:val="24"/>
          <w:szCs w:val="24"/>
          <w:shd w:val="clear" w:color="auto" w:fill="FFFFFF"/>
        </w:rPr>
        <w:t>doações e auxílios</w:t>
      </w:r>
      <w:proofErr w:type="gramEnd"/>
      <w:r w:rsidRPr="000032A9">
        <w:rPr>
          <w:rFonts w:ascii="Times New Roman" w:hAnsi="Times New Roman" w:cs="Times New Roman"/>
          <w:sz w:val="24"/>
          <w:szCs w:val="24"/>
          <w:shd w:val="clear" w:color="auto" w:fill="FFFFFF"/>
        </w:rPr>
        <w:t>, contribuições e transferências de entidade nacionais, internacionais, governamentais ou não governamentais;</w:t>
      </w:r>
    </w:p>
    <w:p w14:paraId="0B77B8A6"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shd w:val="clear" w:color="auto" w:fill="FFFFFF"/>
        </w:rPr>
        <w:t xml:space="preserve">VI - </w:t>
      </w:r>
      <w:proofErr w:type="gramStart"/>
      <w:r w:rsidRPr="000032A9">
        <w:rPr>
          <w:rFonts w:ascii="Times New Roman" w:hAnsi="Times New Roman" w:cs="Times New Roman"/>
          <w:sz w:val="24"/>
          <w:szCs w:val="24"/>
          <w:shd w:val="clear" w:color="auto" w:fill="FFFFFF"/>
        </w:rPr>
        <w:t>outros</w:t>
      </w:r>
      <w:proofErr w:type="gramEnd"/>
      <w:r w:rsidRPr="000032A9">
        <w:rPr>
          <w:rFonts w:ascii="Times New Roman" w:hAnsi="Times New Roman" w:cs="Times New Roman"/>
          <w:sz w:val="24"/>
          <w:szCs w:val="24"/>
          <w:shd w:val="clear" w:color="auto" w:fill="FFFFFF"/>
        </w:rPr>
        <w:t xml:space="preserve"> recursos legalmente constituídos.</w:t>
      </w:r>
    </w:p>
    <w:p w14:paraId="0AF366EA" w14:textId="77777777" w:rsidR="006076AC" w:rsidRPr="000032A9" w:rsidRDefault="006076AC" w:rsidP="006076AC">
      <w:pPr>
        <w:spacing w:after="120"/>
        <w:jc w:val="both"/>
        <w:rPr>
          <w:rFonts w:ascii="Times New Roman" w:hAnsi="Times New Roman" w:cs="Times New Roman"/>
          <w:sz w:val="24"/>
          <w:szCs w:val="24"/>
          <w:shd w:val="clear" w:color="auto" w:fill="FFFFFF"/>
        </w:rPr>
      </w:pPr>
      <w:r w:rsidRPr="000032A9">
        <w:rPr>
          <w:rFonts w:ascii="Times New Roman" w:hAnsi="Times New Roman" w:cs="Times New Roman"/>
          <w:b/>
          <w:sz w:val="24"/>
          <w:szCs w:val="24"/>
          <w:shd w:val="clear" w:color="auto" w:fill="FFFFFF"/>
        </w:rPr>
        <w:t>Parágrafo único</w:t>
      </w:r>
      <w:r w:rsidRPr="000032A9">
        <w:rPr>
          <w:rFonts w:ascii="Times New Roman" w:hAnsi="Times New Roman" w:cs="Times New Roman"/>
          <w:sz w:val="24"/>
          <w:szCs w:val="24"/>
          <w:shd w:val="clear" w:color="auto" w:fill="FFFFFF"/>
        </w:rPr>
        <w:t>. As receitas do Fundo descritas neste artigo serão depositadas obrigatoriamente na conta do Fundo Municipal dos Direitos da Criança e do Adolescente.</w:t>
      </w:r>
    </w:p>
    <w:p w14:paraId="36BFDD3D" w14:textId="77777777" w:rsidR="006076AC" w:rsidRPr="000032A9" w:rsidRDefault="006076AC" w:rsidP="006076AC">
      <w:pPr>
        <w:spacing w:after="120"/>
        <w:jc w:val="both"/>
        <w:rPr>
          <w:rFonts w:ascii="Times New Roman" w:hAnsi="Times New Roman" w:cs="Times New Roman"/>
          <w:sz w:val="24"/>
          <w:szCs w:val="24"/>
          <w:shd w:val="clear" w:color="auto" w:fill="FFFFFF"/>
        </w:rPr>
      </w:pPr>
      <w:bookmarkStart w:id="7" w:name="artigo_24"/>
      <w:r w:rsidRPr="000032A9">
        <w:rPr>
          <w:rFonts w:ascii="Times New Roman" w:hAnsi="Times New Roman" w:cs="Times New Roman"/>
          <w:b/>
          <w:bCs/>
          <w:sz w:val="24"/>
          <w:szCs w:val="24"/>
          <w:shd w:val="clear" w:color="auto" w:fill="FFFFFF"/>
        </w:rPr>
        <w:t xml:space="preserve">Art. 22. </w:t>
      </w:r>
      <w:r w:rsidRPr="000032A9">
        <w:rPr>
          <w:rFonts w:ascii="Times New Roman" w:hAnsi="Times New Roman" w:cs="Times New Roman"/>
          <w:bCs/>
          <w:sz w:val="24"/>
          <w:szCs w:val="24"/>
          <w:shd w:val="clear" w:color="auto" w:fill="FFFFFF"/>
        </w:rPr>
        <w:t xml:space="preserve"> </w:t>
      </w:r>
      <w:bookmarkEnd w:id="7"/>
      <w:proofErr w:type="gramStart"/>
      <w:r w:rsidRPr="000032A9">
        <w:rPr>
          <w:rFonts w:ascii="Times New Roman" w:hAnsi="Times New Roman" w:cs="Times New Roman"/>
          <w:sz w:val="24"/>
          <w:szCs w:val="24"/>
          <w:shd w:val="clear" w:color="auto" w:fill="FFFFFF"/>
        </w:rPr>
        <w:t>A aplicação dos recursos do Fundo dependem</w:t>
      </w:r>
      <w:proofErr w:type="gramEnd"/>
      <w:r w:rsidRPr="000032A9">
        <w:rPr>
          <w:rFonts w:ascii="Times New Roman" w:hAnsi="Times New Roman" w:cs="Times New Roman"/>
          <w:sz w:val="24"/>
          <w:szCs w:val="24"/>
          <w:shd w:val="clear" w:color="auto" w:fill="FFFFFF"/>
        </w:rPr>
        <w:t xml:space="preserve"> de autorização deliberada do Conselho Municipal dos Direitos da Criança e do Adolescente, objetivando atender:</w:t>
      </w:r>
    </w:p>
    <w:p w14:paraId="79972E28"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desenvolvimento</w:t>
      </w:r>
      <w:proofErr w:type="gramEnd"/>
      <w:r w:rsidRPr="000032A9">
        <w:rPr>
          <w:rFonts w:ascii="Times New Roman" w:hAnsi="Times New Roman" w:cs="Times New Roman"/>
          <w:sz w:val="24"/>
          <w:szCs w:val="24"/>
        </w:rPr>
        <w:t xml:space="preserve"> de programas e serviços complementares ou inovadores, por tempo determinado, não excedendo a 3 (três) anos, da política de promoção, proteção, defesa e atendimento dos direitos da criança e do adolescente;</w:t>
      </w:r>
    </w:p>
    <w:p w14:paraId="37D2B782"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II - acolhimento, sob a forma de guarda, de criança e de adolescente, órfão ou abandonado, na forma do disposto no artigo 227, § 3º, VI, da Constituição Federal e da Lei Federal n° 8.069/1990, observadas as diretrizes do Plano Nacional de Promoção, Proteção e Defesa do Direito de Crianças e Adolescentes à Convivência Familiar e Comunitária;</w:t>
      </w:r>
    </w:p>
    <w:p w14:paraId="29D6BD2F"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III - programas e projetos de pesquisa, de estudos, elaboração de diagnósticos, sistemas de informações, monitoramento e avaliação das políticas públicas de promoção, proteção, defesa e atendimento dos direitos da criança e do adolescente;</w:t>
      </w:r>
    </w:p>
    <w:p w14:paraId="2E248E70"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programas e projetos</w:t>
      </w:r>
      <w:proofErr w:type="gramEnd"/>
      <w:r w:rsidRPr="000032A9">
        <w:rPr>
          <w:rFonts w:ascii="Times New Roman" w:hAnsi="Times New Roman" w:cs="Times New Roman"/>
          <w:sz w:val="24"/>
          <w:szCs w:val="24"/>
        </w:rPr>
        <w:t xml:space="preserve"> de capacitação e formação profissional continuada dos operadores do Sistema de Garantia dos Direitos da Criança e do Adolescente;</w:t>
      </w:r>
    </w:p>
    <w:p w14:paraId="4B793AC6"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V - </w:t>
      </w:r>
      <w:proofErr w:type="gramStart"/>
      <w:r w:rsidRPr="000032A9">
        <w:rPr>
          <w:rFonts w:ascii="Times New Roman" w:hAnsi="Times New Roman" w:cs="Times New Roman"/>
          <w:sz w:val="24"/>
          <w:szCs w:val="24"/>
        </w:rPr>
        <w:t>desenvolvimento</w:t>
      </w:r>
      <w:proofErr w:type="gramEnd"/>
      <w:r w:rsidRPr="000032A9">
        <w:rPr>
          <w:rFonts w:ascii="Times New Roman" w:hAnsi="Times New Roman" w:cs="Times New Roman"/>
          <w:sz w:val="24"/>
          <w:szCs w:val="24"/>
        </w:rPr>
        <w:t xml:space="preserve"> de programas e projetos de comunicação, campanhas educativas, publicações, divulgação das ações de promoção, proteção, defesa e atendimento dos direitos da criança e do adolescente; e</w:t>
      </w:r>
    </w:p>
    <w:p w14:paraId="04D0A0D7"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shd w:val="clear" w:color="auto" w:fill="FFFFFF"/>
        </w:rPr>
      </w:pPr>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ações</w:t>
      </w:r>
      <w:proofErr w:type="gramEnd"/>
      <w:r w:rsidRPr="000032A9">
        <w:rPr>
          <w:rFonts w:ascii="Times New Roman" w:hAnsi="Times New Roman" w:cs="Times New Roman"/>
          <w:sz w:val="24"/>
          <w:szCs w:val="24"/>
        </w:rPr>
        <w:t xml:space="preserve"> de fortalecimento do Sistema de Garantia dos Direitos da Criança e do Adolescente, com ênfase na mobilização social e na articulação para a defesa dos direitos da criança e do adolescente.</w:t>
      </w:r>
    </w:p>
    <w:p w14:paraId="52B70297"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b/>
          <w:sz w:val="24"/>
          <w:szCs w:val="24"/>
        </w:rPr>
        <w:t>Art. 23</w:t>
      </w:r>
      <w:r w:rsidRPr="000032A9">
        <w:rPr>
          <w:rFonts w:ascii="Times New Roman" w:hAnsi="Times New Roman" w:cs="Times New Roman"/>
          <w:sz w:val="24"/>
          <w:szCs w:val="24"/>
        </w:rPr>
        <w:t xml:space="preserve">. Fica vedado a utilização dos recursos do Fundo Municipal dos Direitos da Criança e do Adolescente para despesas que não se identifiquem diretamente com a realização de seus objetivos ou serviços determinados pela lei que o instituiu, exceto em situações emergenciais ou de </w:t>
      </w:r>
      <w:r w:rsidRPr="000032A9">
        <w:rPr>
          <w:rFonts w:ascii="Times New Roman" w:hAnsi="Times New Roman" w:cs="Times New Roman"/>
          <w:sz w:val="24"/>
          <w:szCs w:val="24"/>
        </w:rPr>
        <w:lastRenderedPageBreak/>
        <w:t>calamidade pública previstas em lei. Esses casos excepcionais devem ser aprovados pelo plenário do Conselho dos Direitos da Criança e do Adolescente.</w:t>
      </w:r>
    </w:p>
    <w:p w14:paraId="51EB3452" w14:textId="77777777" w:rsidR="006076AC" w:rsidRPr="000032A9" w:rsidRDefault="006076AC" w:rsidP="006076AC">
      <w:pPr>
        <w:pStyle w:val="descricao"/>
        <w:spacing w:before="0" w:beforeAutospacing="0" w:after="120" w:afterAutospacing="0"/>
        <w:jc w:val="both"/>
      </w:pPr>
      <w:r w:rsidRPr="000032A9">
        <w:rPr>
          <w:b/>
        </w:rPr>
        <w:t>Art. 24</w:t>
      </w:r>
      <w:r w:rsidRPr="000032A9">
        <w:t>. O Conselho dos Direitos da Criança e do Adolescente poderá chancelar projetos mediante edital específico.</w:t>
      </w:r>
    </w:p>
    <w:p w14:paraId="474302FB"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1º. A chancela deve ser entendida como a autorização para captação de recursos ao Fundo Municipal dos Direitos da Criança e do Adolescente destinados a projetos aprovados pelos Conselhos dos Direitos da Criança e do Adolescente.</w:t>
      </w:r>
    </w:p>
    <w:p w14:paraId="70D6452D"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2º. Dos recursos captados pelas entidades, 10% (dez por cento) de cada chancela serão destinados ao Fundo Municipal dos Direitos da Criança e do Adolescente.</w:t>
      </w:r>
    </w:p>
    <w:p w14:paraId="6728C210"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25</w:t>
      </w:r>
      <w:r w:rsidRPr="000032A9">
        <w:rPr>
          <w:rFonts w:ascii="Times New Roman" w:hAnsi="Times New Roman" w:cs="Times New Roman"/>
          <w:sz w:val="24"/>
          <w:szCs w:val="24"/>
        </w:rPr>
        <w:t>. O Conselho Municipal dos Direitos da Criança e do Adolescente deverá elaborar o Plano de Aplicação dos recursos captados pelo Fundo Municipal dos Direitos da Criança e do Adolescente, que deverá obedecer aos objetivos e finalidades estabelecidos pelo Conselho Nacional dos Direitos da Criança e do Adolescente - CONANDA.</w:t>
      </w:r>
    </w:p>
    <w:p w14:paraId="21A9BD40" w14:textId="77777777" w:rsidR="006076AC" w:rsidRPr="000032A9" w:rsidRDefault="006076AC" w:rsidP="006076AC">
      <w:pPr>
        <w:spacing w:after="120"/>
        <w:jc w:val="both"/>
        <w:rPr>
          <w:rFonts w:ascii="Times New Roman" w:hAnsi="Times New Roman" w:cs="Times New Roman"/>
          <w:sz w:val="24"/>
          <w:szCs w:val="24"/>
        </w:rPr>
      </w:pPr>
    </w:p>
    <w:p w14:paraId="07CE0723"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TITULO IV</w:t>
      </w:r>
    </w:p>
    <w:p w14:paraId="05F476C0" w14:textId="77777777" w:rsidR="006076AC" w:rsidRPr="000032A9" w:rsidRDefault="006076AC" w:rsidP="006076AC">
      <w:pPr>
        <w:pStyle w:val="descricao"/>
        <w:spacing w:before="0" w:beforeAutospacing="0" w:after="120" w:afterAutospacing="0"/>
        <w:jc w:val="center"/>
        <w:rPr>
          <w:b/>
          <w:color w:val="000000"/>
        </w:rPr>
      </w:pPr>
      <w:r w:rsidRPr="000032A9">
        <w:rPr>
          <w:b/>
          <w:color w:val="000000"/>
        </w:rPr>
        <w:t>DO CONSELHO TUTELAR</w:t>
      </w:r>
    </w:p>
    <w:p w14:paraId="0E7C5D99" w14:textId="77777777" w:rsidR="006076AC" w:rsidRPr="000032A9" w:rsidRDefault="006076AC" w:rsidP="006076AC">
      <w:pPr>
        <w:pStyle w:val="descricao"/>
        <w:spacing w:before="0" w:beforeAutospacing="0" w:after="120" w:afterAutospacing="0"/>
        <w:jc w:val="center"/>
        <w:rPr>
          <w:b/>
        </w:rPr>
      </w:pPr>
    </w:p>
    <w:p w14:paraId="541F72C0" w14:textId="77777777" w:rsidR="006076AC" w:rsidRPr="000032A9" w:rsidRDefault="006076AC" w:rsidP="006076AC">
      <w:pPr>
        <w:pStyle w:val="descricao"/>
        <w:spacing w:before="0" w:beforeAutospacing="0" w:after="120" w:afterAutospacing="0"/>
        <w:jc w:val="center"/>
        <w:rPr>
          <w:b/>
        </w:rPr>
      </w:pPr>
      <w:r w:rsidRPr="000032A9">
        <w:rPr>
          <w:b/>
        </w:rPr>
        <w:t>CAPÍTULO I</w:t>
      </w:r>
      <w:r w:rsidRPr="000032A9">
        <w:rPr>
          <w:b/>
        </w:rPr>
        <w:br/>
        <w:t>DA MANUTENÇÀO E COMPOSIÇÃO</w:t>
      </w:r>
    </w:p>
    <w:p w14:paraId="5582041E" w14:textId="77777777" w:rsidR="006076AC" w:rsidRPr="000032A9" w:rsidRDefault="006076AC" w:rsidP="006076AC">
      <w:pPr>
        <w:pStyle w:val="descricao"/>
        <w:spacing w:before="0" w:beforeAutospacing="0" w:after="120" w:afterAutospacing="0"/>
        <w:jc w:val="both"/>
        <w:rPr>
          <w:color w:val="000000"/>
        </w:rPr>
      </w:pPr>
    </w:p>
    <w:p w14:paraId="77E4E0F7"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26</w:t>
      </w:r>
      <w:r w:rsidRPr="000032A9">
        <w:rPr>
          <w:rFonts w:ascii="Times New Roman" w:hAnsi="Times New Roman" w:cs="Times New Roman"/>
          <w:sz w:val="24"/>
          <w:szCs w:val="24"/>
        </w:rPr>
        <w:t>. Fica mantido o Conselho Tutelar dos Direitos da Criança e do Adolescente, criado pela Lei Municipal nº 700/1997 e suas alterações, como órgão permanente, autônomo e não-jurisdicional, encarregado de zelar pelo cumprimento dos direitos da criança e do adolescente.</w:t>
      </w:r>
    </w:p>
    <w:p w14:paraId="22975D6B" w14:textId="77777777" w:rsidR="006076AC" w:rsidRPr="000032A9" w:rsidRDefault="006076AC" w:rsidP="006076AC">
      <w:pPr>
        <w:pStyle w:val="descricao"/>
        <w:spacing w:before="0" w:beforeAutospacing="0" w:after="120" w:afterAutospacing="0"/>
        <w:jc w:val="both"/>
      </w:pPr>
      <w:r w:rsidRPr="000032A9">
        <w:rPr>
          <w:b/>
        </w:rPr>
        <w:t>Art. 27</w:t>
      </w:r>
      <w:r w:rsidRPr="000032A9">
        <w:t>. O Poder Público Municipal, de comum acordo com o Conselho Municipal dos Direitos da Criança e do Adolescente, providenciará local adequado, mobiliários e todos os recursos materiais e humanos necessários ao funcionamento do Conselho Tutelar.</w:t>
      </w:r>
    </w:p>
    <w:p w14:paraId="23E784C0" w14:textId="77777777" w:rsidR="006076AC" w:rsidRPr="000032A9" w:rsidRDefault="006076AC" w:rsidP="006076AC">
      <w:pPr>
        <w:pStyle w:val="descricao"/>
        <w:spacing w:before="0" w:beforeAutospacing="0" w:after="120" w:afterAutospacing="0"/>
        <w:jc w:val="both"/>
      </w:pPr>
      <w:r w:rsidRPr="000032A9">
        <w:rPr>
          <w:b/>
        </w:rPr>
        <w:t>Parágrafo único</w:t>
      </w:r>
      <w:r w:rsidRPr="000032A9">
        <w:t>. Constará na Lei Orçamentária Municipal previsão dos recursos necessários ao seu funcionamento.</w:t>
      </w:r>
    </w:p>
    <w:p w14:paraId="03DC7A0B" w14:textId="77777777" w:rsidR="006076AC" w:rsidRPr="000032A9" w:rsidRDefault="006076AC" w:rsidP="006076AC">
      <w:pPr>
        <w:pStyle w:val="descricao"/>
        <w:spacing w:before="0" w:beforeAutospacing="0" w:after="120" w:afterAutospacing="0"/>
        <w:jc w:val="both"/>
        <w:rPr>
          <w:color w:val="000000"/>
        </w:rPr>
      </w:pPr>
      <w:r w:rsidRPr="000032A9">
        <w:rPr>
          <w:b/>
        </w:rPr>
        <w:t>Art. 28</w:t>
      </w:r>
      <w:r w:rsidRPr="000032A9">
        <w:t>. O Conselho Tutelar será composto de cinco membros titulares, com mandato de 04 (quatro) anos, permitida recondução, mediante novo processo de escolha.</w:t>
      </w:r>
    </w:p>
    <w:p w14:paraId="3C42A5A1" w14:textId="77777777" w:rsidR="006076AC" w:rsidRPr="000032A9" w:rsidRDefault="006076AC" w:rsidP="006076AC">
      <w:pPr>
        <w:pStyle w:val="descricao"/>
        <w:spacing w:before="0" w:beforeAutospacing="0" w:after="120" w:afterAutospacing="0"/>
        <w:jc w:val="center"/>
        <w:rPr>
          <w:b/>
        </w:rPr>
      </w:pPr>
    </w:p>
    <w:p w14:paraId="63D8DCB7" w14:textId="77777777" w:rsidR="006076AC" w:rsidRPr="000032A9" w:rsidRDefault="006076AC" w:rsidP="006076AC">
      <w:pPr>
        <w:pStyle w:val="descricao"/>
        <w:spacing w:before="0" w:beforeAutospacing="0" w:after="120" w:afterAutospacing="0"/>
        <w:jc w:val="center"/>
        <w:rPr>
          <w:b/>
        </w:rPr>
      </w:pPr>
      <w:r w:rsidRPr="000032A9">
        <w:rPr>
          <w:b/>
        </w:rPr>
        <w:t>CAPÍTULO II</w:t>
      </w:r>
      <w:r w:rsidRPr="000032A9">
        <w:rPr>
          <w:b/>
        </w:rPr>
        <w:br/>
        <w:t>DA ESCOLHA DOS MEMBROS DO CONSELHO TUTELAR</w:t>
      </w:r>
    </w:p>
    <w:p w14:paraId="11984069" w14:textId="77777777" w:rsidR="006076AC" w:rsidRPr="000032A9" w:rsidRDefault="006076AC" w:rsidP="006076AC">
      <w:pPr>
        <w:pStyle w:val="descricao"/>
        <w:spacing w:before="0" w:beforeAutospacing="0" w:after="120" w:afterAutospacing="0"/>
        <w:jc w:val="both"/>
        <w:rPr>
          <w:color w:val="000000"/>
        </w:rPr>
      </w:pPr>
    </w:p>
    <w:p w14:paraId="18EBAD26" w14:textId="77777777" w:rsidR="006076AC" w:rsidRPr="000032A9" w:rsidRDefault="006076AC" w:rsidP="006076AC">
      <w:pPr>
        <w:pStyle w:val="descricao"/>
        <w:spacing w:before="0" w:beforeAutospacing="0" w:after="120" w:afterAutospacing="0"/>
        <w:jc w:val="center"/>
        <w:rPr>
          <w:b/>
        </w:rPr>
      </w:pPr>
      <w:r w:rsidRPr="000032A9">
        <w:rPr>
          <w:b/>
        </w:rPr>
        <w:t>SEÇÃO I</w:t>
      </w:r>
      <w:r w:rsidRPr="000032A9">
        <w:rPr>
          <w:b/>
        </w:rPr>
        <w:br/>
        <w:t>Disposições Gerais</w:t>
      </w:r>
    </w:p>
    <w:p w14:paraId="245E5CB4" w14:textId="77777777" w:rsidR="006076AC" w:rsidRPr="000032A9" w:rsidRDefault="006076AC" w:rsidP="006076AC">
      <w:pPr>
        <w:pStyle w:val="descricao"/>
        <w:spacing w:before="0" w:beforeAutospacing="0" w:after="120" w:afterAutospacing="0"/>
        <w:jc w:val="both"/>
        <w:rPr>
          <w:color w:val="000000"/>
        </w:rPr>
      </w:pPr>
    </w:p>
    <w:p w14:paraId="53172D52" w14:textId="77777777" w:rsidR="006076AC" w:rsidRPr="000032A9" w:rsidRDefault="006076AC" w:rsidP="006076AC">
      <w:pPr>
        <w:pStyle w:val="descricao"/>
        <w:spacing w:before="0" w:beforeAutospacing="0" w:after="120" w:afterAutospacing="0"/>
        <w:jc w:val="both"/>
      </w:pPr>
      <w:r w:rsidRPr="000032A9">
        <w:rPr>
          <w:b/>
        </w:rPr>
        <w:t>Art. 29</w:t>
      </w:r>
      <w:r w:rsidRPr="000032A9">
        <w:t xml:space="preserve">. O processo de escolha dos membros do Conselho Tutelar será definido por Resolução do Conselho Municipal dos Direitos da Criança e do Adolescente e realizado sob sua supervisão e </w:t>
      </w:r>
      <w:r w:rsidRPr="000032A9">
        <w:lastRenderedPageBreak/>
        <w:t>fiscalização do Ministério Público, obedecendo às regras estabelecidas no Estatuto da Criança e do Adolescente.</w:t>
      </w:r>
    </w:p>
    <w:p w14:paraId="3B328B04" w14:textId="77777777" w:rsidR="006076AC" w:rsidRPr="000032A9" w:rsidRDefault="006076AC" w:rsidP="006076AC">
      <w:pPr>
        <w:pStyle w:val="artart"/>
        <w:spacing w:before="0" w:beforeAutospacing="0" w:after="120" w:afterAutospacing="0"/>
        <w:jc w:val="both"/>
        <w:rPr>
          <w:color w:val="000000"/>
        </w:rPr>
      </w:pPr>
      <w:bookmarkStart w:id="8" w:name="art139§1"/>
      <w:bookmarkEnd w:id="8"/>
      <w:r w:rsidRPr="000032A9">
        <w:rPr>
          <w:color w:val="000000"/>
        </w:rPr>
        <w:t>§ 1</w:t>
      </w:r>
      <w:r w:rsidRPr="000032A9">
        <w:t xml:space="preserve">º. </w:t>
      </w:r>
      <w:r w:rsidRPr="000032A9">
        <w:rPr>
          <w:color w:val="000000"/>
        </w:rPr>
        <w:t xml:space="preserve">Caberá ao Conselho Municipal dos Direitos da Criança e do Adolescente, prover a composição da nominata dos candidatos, prazo e condições de registro, modo e prazo para impugnação, processo eleitoral e proclamação dos eleitos.  </w:t>
      </w:r>
    </w:p>
    <w:p w14:paraId="1D0BE555" w14:textId="77777777" w:rsidR="006076AC" w:rsidRPr="000032A9" w:rsidRDefault="006076AC" w:rsidP="006076AC">
      <w:pPr>
        <w:pStyle w:val="artart"/>
        <w:spacing w:before="0" w:beforeAutospacing="0" w:after="120" w:afterAutospacing="0"/>
        <w:jc w:val="both"/>
      </w:pPr>
      <w:r w:rsidRPr="000032A9">
        <w:rPr>
          <w:color w:val="000000"/>
        </w:rPr>
        <w:t>§ 2º. O processo de escolha dos membros do Conselho Tutelar ocorrerá em data unificada em todo o território nacional a cada 4 (quatro) anos, no primeiro domingo do mês de outubro do ano subsequente ao da eleição presidencial.</w:t>
      </w:r>
      <w:r w:rsidRPr="000032A9">
        <w:t xml:space="preserve"> </w:t>
      </w:r>
    </w:p>
    <w:p w14:paraId="6C69AF4A" w14:textId="77777777" w:rsidR="006076AC" w:rsidRPr="000032A9" w:rsidRDefault="006076AC" w:rsidP="006076AC">
      <w:pPr>
        <w:pStyle w:val="artart"/>
        <w:spacing w:before="0" w:beforeAutospacing="0" w:after="120" w:afterAutospacing="0"/>
        <w:jc w:val="both"/>
      </w:pPr>
      <w:r w:rsidRPr="000032A9">
        <w:rPr>
          <w:color w:val="000000"/>
        </w:rPr>
        <w:t xml:space="preserve">§ 3º. A posse dos conselheiros tutelares ocorrerá no dia 10 de janeiro do ano subsequente ao processo de escolha. </w:t>
      </w:r>
    </w:p>
    <w:p w14:paraId="2D7699AD" w14:textId="77777777" w:rsidR="006076AC" w:rsidRPr="000032A9" w:rsidRDefault="006076AC" w:rsidP="006076AC">
      <w:pPr>
        <w:pStyle w:val="artart"/>
        <w:spacing w:before="0" w:beforeAutospacing="0" w:after="120" w:afterAutospacing="0"/>
        <w:jc w:val="both"/>
      </w:pPr>
      <w:r w:rsidRPr="000032A9">
        <w:rPr>
          <w:color w:val="000000"/>
        </w:rPr>
        <w:t>§ 4º. No processo de escolha dos membros do Conselho Tutelar, é vedado ao candidato doar, oferecer, prometer ou entregar ao eleitor bem ou vantagem pessoal de qualquer natureza, inclusive brindes de pequeno valor.</w:t>
      </w:r>
      <w:r w:rsidRPr="000032A9">
        <w:t xml:space="preserve"> </w:t>
      </w:r>
    </w:p>
    <w:p w14:paraId="39F25BFD" w14:textId="77777777" w:rsidR="006076AC" w:rsidRPr="000032A9" w:rsidRDefault="006076AC" w:rsidP="006076AC">
      <w:pPr>
        <w:pStyle w:val="descricao"/>
        <w:spacing w:before="0" w:beforeAutospacing="0" w:after="120" w:afterAutospacing="0"/>
        <w:jc w:val="both"/>
      </w:pPr>
      <w:r w:rsidRPr="000032A9">
        <w:rPr>
          <w:b/>
        </w:rPr>
        <w:t>Art. 30</w:t>
      </w:r>
      <w:r w:rsidRPr="000032A9">
        <w:t>. Os membros do Conselho Tutelar serão eleitos em sufrágio universal, direto, pelo voto facultativo e secreto de cidadãos com domicílio eleitoral no município, que poderá votar em apenas um candidato.</w:t>
      </w:r>
    </w:p>
    <w:p w14:paraId="21BFC018" w14:textId="77777777" w:rsidR="006076AC" w:rsidRPr="000032A9" w:rsidRDefault="006076AC" w:rsidP="006076AC">
      <w:pPr>
        <w:pStyle w:val="descricao"/>
        <w:spacing w:before="0" w:beforeAutospacing="0" w:after="120" w:afterAutospacing="0"/>
        <w:jc w:val="both"/>
      </w:pPr>
      <w:r w:rsidRPr="000032A9">
        <w:rPr>
          <w:b/>
        </w:rPr>
        <w:t>Art. 31</w:t>
      </w:r>
      <w:r w:rsidRPr="000032A9">
        <w:t>. Seis meses antes do término do mandato dos membros do Conselho Tutelar, o Presidente do CMDCA fará publicar Edital de Convocação da Eleição, fixando sua data e abrindo prazo para inscrição de candidatos.</w:t>
      </w:r>
    </w:p>
    <w:p w14:paraId="543921A0" w14:textId="77777777" w:rsidR="006076AC" w:rsidRPr="000032A9" w:rsidRDefault="006076AC" w:rsidP="006076AC">
      <w:pPr>
        <w:pStyle w:val="descricao"/>
        <w:spacing w:before="0" w:beforeAutospacing="0" w:after="120" w:afterAutospacing="0"/>
        <w:jc w:val="both"/>
        <w:rPr>
          <w:color w:val="000000"/>
        </w:rPr>
      </w:pPr>
    </w:p>
    <w:p w14:paraId="2ECBC6DA" w14:textId="77777777" w:rsidR="006076AC" w:rsidRPr="000032A9" w:rsidRDefault="006076AC" w:rsidP="006076AC">
      <w:pPr>
        <w:pStyle w:val="descricao"/>
        <w:spacing w:before="0" w:beforeAutospacing="0" w:after="120" w:afterAutospacing="0"/>
        <w:jc w:val="center"/>
        <w:rPr>
          <w:b/>
        </w:rPr>
      </w:pPr>
      <w:r w:rsidRPr="000032A9">
        <w:rPr>
          <w:b/>
        </w:rPr>
        <w:t>SEÇÃO II</w:t>
      </w:r>
    </w:p>
    <w:p w14:paraId="5A9856DC" w14:textId="77777777" w:rsidR="006076AC" w:rsidRPr="000032A9" w:rsidRDefault="006076AC" w:rsidP="006076AC">
      <w:pPr>
        <w:pStyle w:val="descricao"/>
        <w:spacing w:before="0" w:beforeAutospacing="0" w:after="120" w:afterAutospacing="0"/>
        <w:jc w:val="center"/>
        <w:rPr>
          <w:b/>
        </w:rPr>
      </w:pPr>
      <w:r w:rsidRPr="000032A9">
        <w:rPr>
          <w:b/>
        </w:rPr>
        <w:t>Dos requisitos, dos registros e das impugnações</w:t>
      </w:r>
    </w:p>
    <w:p w14:paraId="21492292" w14:textId="77777777" w:rsidR="006076AC" w:rsidRPr="000032A9" w:rsidRDefault="006076AC" w:rsidP="006076AC">
      <w:pPr>
        <w:spacing w:after="120"/>
        <w:jc w:val="both"/>
        <w:rPr>
          <w:rFonts w:ascii="Times New Roman" w:hAnsi="Times New Roman" w:cs="Times New Roman"/>
          <w:sz w:val="24"/>
          <w:szCs w:val="24"/>
        </w:rPr>
      </w:pPr>
    </w:p>
    <w:p w14:paraId="0DBFFD0E"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32</w:t>
      </w:r>
      <w:r w:rsidRPr="000032A9">
        <w:rPr>
          <w:rFonts w:ascii="Times New Roman" w:hAnsi="Times New Roman" w:cs="Times New Roman"/>
          <w:sz w:val="24"/>
          <w:szCs w:val="24"/>
        </w:rPr>
        <w:t>. Para a candidatura a membro do Conselho Tutelar serão exigidos os seguintes requisitos:</w:t>
      </w:r>
    </w:p>
    <w:p w14:paraId="195BB68A" w14:textId="77777777" w:rsidR="006076AC" w:rsidRPr="000032A9" w:rsidRDefault="006076AC" w:rsidP="006076AC">
      <w:pPr>
        <w:spacing w:after="120"/>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reconhecida</w:t>
      </w:r>
      <w:proofErr w:type="gramEnd"/>
      <w:r w:rsidRPr="000032A9">
        <w:rPr>
          <w:rFonts w:ascii="Times New Roman" w:hAnsi="Times New Roman" w:cs="Times New Roman"/>
          <w:sz w:val="24"/>
          <w:szCs w:val="24"/>
        </w:rPr>
        <w:t xml:space="preserve"> idoneidade moral;</w:t>
      </w:r>
    </w:p>
    <w:p w14:paraId="6E76854D"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idade</w:t>
      </w:r>
      <w:proofErr w:type="gramEnd"/>
      <w:r w:rsidRPr="000032A9">
        <w:rPr>
          <w:rFonts w:ascii="Times New Roman" w:hAnsi="Times New Roman" w:cs="Times New Roman"/>
          <w:sz w:val="24"/>
          <w:szCs w:val="24"/>
        </w:rPr>
        <w:t xml:space="preserve"> igual ou superior a 21 (vinte e um) anos;</w:t>
      </w:r>
    </w:p>
    <w:p w14:paraId="53E4CB84" w14:textId="77777777" w:rsidR="006076AC" w:rsidRPr="000032A9" w:rsidRDefault="006076AC" w:rsidP="006076AC">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III - residir no município; </w:t>
      </w:r>
    </w:p>
    <w:p w14:paraId="0B605A34"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escolaridade</w:t>
      </w:r>
      <w:proofErr w:type="gramEnd"/>
      <w:r w:rsidRPr="000032A9">
        <w:rPr>
          <w:rFonts w:ascii="Times New Roman" w:hAnsi="Times New Roman" w:cs="Times New Roman"/>
          <w:sz w:val="24"/>
          <w:szCs w:val="24"/>
        </w:rPr>
        <w:t xml:space="preserve"> de, no mínimo, ensino médio completo;</w:t>
      </w:r>
    </w:p>
    <w:p w14:paraId="0A7128CD"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Cs/>
          <w:sz w:val="24"/>
          <w:szCs w:val="24"/>
        </w:rPr>
        <w:t xml:space="preserve">V - </w:t>
      </w:r>
      <w:proofErr w:type="gramStart"/>
      <w:r w:rsidRPr="000032A9">
        <w:rPr>
          <w:rFonts w:ascii="Times New Roman" w:hAnsi="Times New Roman" w:cs="Times New Roman"/>
          <w:bCs/>
          <w:sz w:val="24"/>
          <w:szCs w:val="24"/>
        </w:rPr>
        <w:t>estar</w:t>
      </w:r>
      <w:proofErr w:type="gramEnd"/>
      <w:r w:rsidRPr="000032A9">
        <w:rPr>
          <w:rFonts w:ascii="Times New Roman" w:hAnsi="Times New Roman" w:cs="Times New Roman"/>
          <w:bCs/>
          <w:sz w:val="24"/>
          <w:szCs w:val="24"/>
        </w:rPr>
        <w:t xml:space="preserve"> no gozo dos direitos políticos </w:t>
      </w:r>
      <w:r w:rsidRPr="000032A9">
        <w:rPr>
          <w:rFonts w:ascii="Times New Roman" w:hAnsi="Times New Roman" w:cs="Times New Roman"/>
          <w:sz w:val="24"/>
          <w:szCs w:val="24"/>
        </w:rPr>
        <w:t>e não exercer cargo ou função na diretoria de agremiação político-partidária;</w:t>
      </w:r>
    </w:p>
    <w:p w14:paraId="323704E2"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submeter-se</w:t>
      </w:r>
      <w:proofErr w:type="gramEnd"/>
      <w:r w:rsidRPr="000032A9">
        <w:rPr>
          <w:rFonts w:ascii="Times New Roman" w:hAnsi="Times New Roman" w:cs="Times New Roman"/>
          <w:sz w:val="24"/>
          <w:szCs w:val="24"/>
        </w:rPr>
        <w:t xml:space="preserve"> a uma prova de conhecimento, de caráter eliminatório, sobre o Estatuto da Criança e do Adolescente, a ser formulada pela comissão eleitoral designada pelo CMDCA ou pelo Conselho Estadual dos Direitos da Criança e do Adolescente - CONSEC, com a fiscalização do Ministério Público.</w:t>
      </w:r>
    </w:p>
    <w:p w14:paraId="03C325BA" w14:textId="77777777" w:rsidR="006076AC" w:rsidRPr="000032A9" w:rsidRDefault="006076AC" w:rsidP="006076AC">
      <w:pPr>
        <w:spacing w:after="120"/>
        <w:jc w:val="both"/>
        <w:rPr>
          <w:rFonts w:ascii="Times New Roman" w:hAnsi="Times New Roman" w:cs="Times New Roman"/>
          <w:bCs/>
          <w:sz w:val="24"/>
          <w:szCs w:val="24"/>
        </w:rPr>
      </w:pPr>
      <w:r w:rsidRPr="000032A9">
        <w:rPr>
          <w:rFonts w:ascii="Times New Roman" w:hAnsi="Times New Roman" w:cs="Times New Roman"/>
          <w:sz w:val="24"/>
          <w:szCs w:val="24"/>
        </w:rPr>
        <w:t>VII - outros requisitos norteados por edital específico, desde que não restrinja o direito à ampla concorrência.</w:t>
      </w:r>
    </w:p>
    <w:p w14:paraId="708AF8F4" w14:textId="77777777" w:rsidR="006076AC" w:rsidRPr="000032A9" w:rsidRDefault="006076AC" w:rsidP="006076AC">
      <w:pPr>
        <w:pStyle w:val="descricao"/>
        <w:spacing w:before="0" w:beforeAutospacing="0" w:after="120" w:afterAutospacing="0"/>
        <w:jc w:val="both"/>
      </w:pPr>
      <w:r w:rsidRPr="000032A9">
        <w:rPr>
          <w:b/>
        </w:rPr>
        <w:t>Art. 33</w:t>
      </w:r>
      <w:r w:rsidRPr="000032A9">
        <w:t>. Os candidatos a membros do Conselho Tutelar deverão efetuar o registro de suas candidaturas junto ao CMDCA, nos termos do Edital de convocação.</w:t>
      </w:r>
    </w:p>
    <w:p w14:paraId="1E7DA52D" w14:textId="77777777" w:rsidR="006076AC" w:rsidRPr="000032A9" w:rsidRDefault="006076AC" w:rsidP="006076AC">
      <w:pPr>
        <w:pStyle w:val="descricao"/>
        <w:spacing w:before="0" w:beforeAutospacing="0" w:after="120" w:afterAutospacing="0"/>
        <w:jc w:val="both"/>
      </w:pPr>
      <w:r w:rsidRPr="000032A9">
        <w:rPr>
          <w:b/>
        </w:rPr>
        <w:t>Art. 34</w:t>
      </w:r>
      <w:r w:rsidRPr="000032A9">
        <w:t>. Encerrado o prazo de inscrição, o Presidente do CMDCA fará publicar o Edital com a relação dos inscritos, abrindo prazo de cinco dias para impugnações a partir da publicação.</w:t>
      </w:r>
    </w:p>
    <w:p w14:paraId="55365EA0" w14:textId="77777777" w:rsidR="006076AC" w:rsidRPr="000032A9" w:rsidRDefault="006076AC" w:rsidP="006076AC">
      <w:pPr>
        <w:pStyle w:val="descricao"/>
        <w:spacing w:before="0" w:beforeAutospacing="0" w:after="120" w:afterAutospacing="0"/>
        <w:jc w:val="both"/>
      </w:pPr>
      <w:r w:rsidRPr="000032A9">
        <w:lastRenderedPageBreak/>
        <w:t>§ 1º. A impugnação poderá ser apresentada por qualquer cidadão ou entidade de atendimento, defesa ou promoção da criança ou adolescente.</w:t>
      </w:r>
    </w:p>
    <w:p w14:paraId="21D91192" w14:textId="77777777" w:rsidR="006076AC" w:rsidRPr="000032A9" w:rsidRDefault="006076AC" w:rsidP="006076AC">
      <w:pPr>
        <w:pStyle w:val="descricao"/>
        <w:spacing w:before="0" w:beforeAutospacing="0" w:after="120" w:afterAutospacing="0"/>
        <w:jc w:val="both"/>
      </w:pPr>
      <w:r w:rsidRPr="000032A9">
        <w:t>§ 2º. Simultaneamente à publicação, abrir-se-á vista ao Promotor de Justiça da Infância e da Juventude, de todos os requerimentos de inscrição para fiscalização de que trata o artigo 139 da Lei Federal nº 8.069/1990, podendo apresentar impugnações.</w:t>
      </w:r>
    </w:p>
    <w:p w14:paraId="1F83C1AB" w14:textId="77777777" w:rsidR="006076AC" w:rsidRPr="000032A9" w:rsidRDefault="006076AC" w:rsidP="006076AC">
      <w:pPr>
        <w:pStyle w:val="descricao"/>
        <w:spacing w:before="0" w:beforeAutospacing="0" w:after="120" w:afterAutospacing="0"/>
        <w:jc w:val="both"/>
      </w:pPr>
      <w:r w:rsidRPr="000032A9">
        <w:rPr>
          <w:b/>
        </w:rPr>
        <w:t>Art. 35</w:t>
      </w:r>
      <w:r w:rsidRPr="000032A9">
        <w:t xml:space="preserve">. Havendo impugnação o candidato será notificado da mesma, podendo apresentar defesa em prazo </w:t>
      </w:r>
      <w:proofErr w:type="gramStart"/>
      <w:r w:rsidRPr="000032A9">
        <w:t>à</w:t>
      </w:r>
      <w:proofErr w:type="gramEnd"/>
      <w:r w:rsidRPr="000032A9">
        <w:t xml:space="preserve"> ser definido.</w:t>
      </w:r>
    </w:p>
    <w:p w14:paraId="1CA9765E" w14:textId="77777777" w:rsidR="006076AC" w:rsidRPr="000032A9" w:rsidRDefault="006076AC" w:rsidP="006076AC">
      <w:pPr>
        <w:pStyle w:val="descricao"/>
        <w:spacing w:before="0" w:beforeAutospacing="0" w:after="120" w:afterAutospacing="0"/>
        <w:jc w:val="both"/>
      </w:pPr>
      <w:r w:rsidRPr="000032A9">
        <w:rPr>
          <w:b/>
        </w:rPr>
        <w:t>Art. 36</w:t>
      </w:r>
      <w:r w:rsidRPr="000032A9">
        <w:t>. Encerrados os prazos de inscrição e impugnação, uma Comissão especial do CMDCA analisará, os pedidos de inscrição, inclusive as impugnações e defesas, se houverem, emitindo sucinto relatório com parecer sobre o mérito.</w:t>
      </w:r>
    </w:p>
    <w:p w14:paraId="2C2EC54C" w14:textId="77777777" w:rsidR="006076AC" w:rsidRPr="000032A9" w:rsidRDefault="006076AC" w:rsidP="006076AC">
      <w:pPr>
        <w:pStyle w:val="descricao"/>
        <w:spacing w:before="0" w:beforeAutospacing="0" w:after="120" w:afterAutospacing="0"/>
        <w:jc w:val="both"/>
      </w:pPr>
      <w:r w:rsidRPr="000032A9">
        <w:rPr>
          <w:b/>
        </w:rPr>
        <w:t>Art. 37</w:t>
      </w:r>
      <w:r w:rsidRPr="000032A9">
        <w:t>. Ao apreciar finalmente os pedidos, o Colegiado do CMDCA mencionará as razões no caso de indeferimento de inscrição, mandando publicar Edital com as candidaturas deferidas e notificando as indeferidas aos seus autores, com cópia ao Ministério Público.</w:t>
      </w:r>
    </w:p>
    <w:p w14:paraId="1953C396" w14:textId="77777777" w:rsidR="006076AC" w:rsidRPr="000032A9" w:rsidRDefault="006076AC" w:rsidP="006076AC">
      <w:pPr>
        <w:pStyle w:val="descricao"/>
        <w:spacing w:before="0" w:beforeAutospacing="0" w:after="120" w:afterAutospacing="0"/>
        <w:jc w:val="both"/>
      </w:pPr>
      <w:r w:rsidRPr="000032A9">
        <w:rPr>
          <w:b/>
        </w:rPr>
        <w:t>Parágrafo único</w:t>
      </w:r>
      <w:r w:rsidRPr="000032A9">
        <w:t xml:space="preserve">. Das decisões </w:t>
      </w:r>
      <w:proofErr w:type="spellStart"/>
      <w:r w:rsidRPr="000032A9">
        <w:t>indeferitórias</w:t>
      </w:r>
      <w:proofErr w:type="spellEnd"/>
      <w:r w:rsidRPr="000032A9">
        <w:t xml:space="preserve"> de candidaturas caberá recurso administrativo ao próprio CMDCA.</w:t>
      </w:r>
    </w:p>
    <w:p w14:paraId="3D831634"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38</w:t>
      </w:r>
      <w:r w:rsidRPr="000032A9">
        <w:rPr>
          <w:rFonts w:ascii="Times New Roman" w:hAnsi="Times New Roman" w:cs="Times New Roman"/>
          <w:sz w:val="24"/>
          <w:szCs w:val="24"/>
        </w:rPr>
        <w:t>. Em vista das elevadas responsabilidades do Conselho Tutelar e os prioritários interesses das crianças e dos adolescentes, o CMDCA deverá examinar a idoneidade moral do candidato em declarações, atestados ou certidões formais, mas também em quaisquer outros meios de prova em direito admitidos como documentos, testemunhos, perícias e outros, podendo determinar as diligências necessárias para elucidar aspecto relevante.</w:t>
      </w:r>
    </w:p>
    <w:p w14:paraId="68F79205" w14:textId="77777777" w:rsidR="006076AC" w:rsidRPr="000032A9" w:rsidRDefault="006076AC" w:rsidP="006076AC">
      <w:pPr>
        <w:spacing w:after="120"/>
        <w:jc w:val="both"/>
        <w:rPr>
          <w:rFonts w:ascii="Times New Roman" w:hAnsi="Times New Roman" w:cs="Times New Roman"/>
          <w:sz w:val="24"/>
          <w:szCs w:val="24"/>
        </w:rPr>
      </w:pPr>
    </w:p>
    <w:p w14:paraId="7CA9AE71" w14:textId="77777777" w:rsidR="006076AC" w:rsidRPr="000032A9" w:rsidRDefault="006076AC" w:rsidP="006076AC">
      <w:pPr>
        <w:pStyle w:val="descricao"/>
        <w:spacing w:before="0" w:beforeAutospacing="0" w:after="120" w:afterAutospacing="0"/>
        <w:jc w:val="center"/>
        <w:rPr>
          <w:b/>
        </w:rPr>
      </w:pPr>
      <w:r w:rsidRPr="000032A9">
        <w:rPr>
          <w:b/>
        </w:rPr>
        <w:t>SEÇÃO III</w:t>
      </w:r>
    </w:p>
    <w:p w14:paraId="14962315" w14:textId="77777777" w:rsidR="006076AC" w:rsidRPr="000032A9" w:rsidRDefault="006076AC" w:rsidP="006076AC">
      <w:pPr>
        <w:pStyle w:val="descricao"/>
        <w:spacing w:before="0" w:beforeAutospacing="0" w:after="120" w:afterAutospacing="0"/>
        <w:jc w:val="center"/>
        <w:rPr>
          <w:b/>
        </w:rPr>
      </w:pPr>
      <w:r w:rsidRPr="000032A9">
        <w:rPr>
          <w:b/>
        </w:rPr>
        <w:t>Da eleição, proclamação, diplomação e posse dos eleitos</w:t>
      </w:r>
    </w:p>
    <w:p w14:paraId="5ECCA42F" w14:textId="77777777" w:rsidR="006076AC" w:rsidRPr="000032A9" w:rsidRDefault="006076AC" w:rsidP="006076AC">
      <w:pPr>
        <w:pStyle w:val="descricao"/>
        <w:spacing w:before="0" w:beforeAutospacing="0" w:after="120" w:afterAutospacing="0"/>
        <w:jc w:val="both"/>
      </w:pPr>
    </w:p>
    <w:p w14:paraId="6BC38AD2" w14:textId="77777777" w:rsidR="006076AC" w:rsidRPr="000032A9" w:rsidRDefault="006076AC" w:rsidP="006076AC">
      <w:pPr>
        <w:pStyle w:val="descricao"/>
        <w:spacing w:after="120"/>
        <w:jc w:val="both"/>
      </w:pPr>
      <w:r w:rsidRPr="000032A9">
        <w:t>Art. 39. O processo de escolha para membros do Conselho Tutelar deverá observar, além da legislação local, as diretrizes normativas gerais estabelecidas pelo Conselho Nacional dos Direitos da Criança e do Adolescente – CONANDA, Conselho Estadual dos Direitos da Criança e do Adolescente – CONSEC e Conselho Municipal dos Direitos da Criança e do Adolescente – CMDCA.</w:t>
      </w:r>
    </w:p>
    <w:p w14:paraId="47B17BC5" w14:textId="77777777" w:rsidR="006076AC" w:rsidRPr="000032A9" w:rsidRDefault="006076AC" w:rsidP="006076AC">
      <w:pPr>
        <w:pStyle w:val="descricao"/>
        <w:spacing w:after="120"/>
        <w:jc w:val="both"/>
      </w:pPr>
      <w:r w:rsidRPr="000032A9">
        <w:t>Parágrafo único. O CMDCA fará constar em Resolução e Edital, as vedações do processo de escolha.</w:t>
      </w:r>
    </w:p>
    <w:p w14:paraId="7EE61A8A" w14:textId="77777777" w:rsidR="006076AC" w:rsidRPr="000032A9" w:rsidRDefault="006076AC" w:rsidP="006076AC">
      <w:pPr>
        <w:pStyle w:val="descricao"/>
        <w:spacing w:after="120"/>
        <w:jc w:val="both"/>
      </w:pPr>
      <w:r w:rsidRPr="000032A9">
        <w:t>Art. 40. Concluída a apuração e proclamados os resultados, o Presidente do CMDCA fará publicar Edital com os nomes dos conselheiros titulares e suplentes eleitos, com seus respectivos sufrágios.</w:t>
      </w:r>
    </w:p>
    <w:p w14:paraId="5C952880" w14:textId="77777777" w:rsidR="006076AC" w:rsidRPr="000032A9" w:rsidRDefault="006076AC" w:rsidP="006076AC">
      <w:pPr>
        <w:pStyle w:val="descricao"/>
        <w:spacing w:after="120"/>
        <w:jc w:val="both"/>
      </w:pPr>
      <w:r w:rsidRPr="000032A9">
        <w:t>§ 1º. Os cinco primeiros mais votados serão considerados eleitos, ficando os demais, pela ordem de votação como suplentes.</w:t>
      </w:r>
    </w:p>
    <w:p w14:paraId="613FA6D1" w14:textId="77777777" w:rsidR="006076AC" w:rsidRPr="000032A9" w:rsidRDefault="006076AC" w:rsidP="006076AC">
      <w:pPr>
        <w:pStyle w:val="descricao"/>
        <w:spacing w:after="120"/>
        <w:jc w:val="both"/>
      </w:pPr>
      <w:r w:rsidRPr="000032A9">
        <w:t>§ 2º. Havendo empate na votação será considerado eleito o candidato mais idoso.</w:t>
      </w:r>
    </w:p>
    <w:p w14:paraId="61EF847A" w14:textId="77777777" w:rsidR="006076AC" w:rsidRPr="000032A9" w:rsidRDefault="006076AC" w:rsidP="006076AC">
      <w:pPr>
        <w:pStyle w:val="descricao"/>
        <w:spacing w:before="0" w:beforeAutospacing="0" w:after="120" w:afterAutospacing="0"/>
        <w:jc w:val="both"/>
      </w:pPr>
      <w:r w:rsidRPr="000032A9">
        <w:t>§ 3º. Os eleitos serão diplomados pelo Chefe do Executivo Municipal e tomarão posse perante o CMDCA no dia seguinte ao término do mandato de seus antecessores, que ocorrerá em 10 de janeiro do ano subsequente ao processo de escolha.</w:t>
      </w:r>
    </w:p>
    <w:p w14:paraId="3CBA3362" w14:textId="77777777" w:rsidR="006076AC" w:rsidRPr="000032A9" w:rsidRDefault="006076AC" w:rsidP="006076AC">
      <w:pPr>
        <w:pStyle w:val="descricao"/>
        <w:spacing w:before="0" w:beforeAutospacing="0" w:after="120" w:afterAutospacing="0"/>
        <w:jc w:val="both"/>
      </w:pPr>
    </w:p>
    <w:p w14:paraId="4E520221" w14:textId="77777777" w:rsidR="006076AC" w:rsidRPr="000032A9" w:rsidRDefault="006076AC" w:rsidP="006076AC">
      <w:pPr>
        <w:pStyle w:val="descricao"/>
        <w:spacing w:before="0" w:beforeAutospacing="0" w:after="120" w:afterAutospacing="0"/>
        <w:jc w:val="center"/>
        <w:rPr>
          <w:b/>
        </w:rPr>
      </w:pPr>
      <w:r w:rsidRPr="000032A9">
        <w:rPr>
          <w:b/>
        </w:rPr>
        <w:t>CAPÍTULO III</w:t>
      </w:r>
    </w:p>
    <w:p w14:paraId="3B28896D" w14:textId="77777777" w:rsidR="006076AC" w:rsidRPr="000032A9" w:rsidRDefault="006076AC" w:rsidP="006076AC">
      <w:pPr>
        <w:pStyle w:val="descricao"/>
        <w:spacing w:before="0" w:beforeAutospacing="0" w:after="120" w:afterAutospacing="0"/>
        <w:jc w:val="center"/>
        <w:rPr>
          <w:b/>
        </w:rPr>
      </w:pPr>
      <w:r w:rsidRPr="000032A9">
        <w:rPr>
          <w:b/>
        </w:rPr>
        <w:t>DOS CONSELHEIROS TUTELARES</w:t>
      </w:r>
    </w:p>
    <w:p w14:paraId="1D2CE17B" w14:textId="77777777" w:rsidR="006076AC" w:rsidRPr="000032A9" w:rsidRDefault="006076AC" w:rsidP="006076AC">
      <w:pPr>
        <w:pStyle w:val="descricao"/>
        <w:spacing w:before="0" w:beforeAutospacing="0" w:after="120" w:afterAutospacing="0"/>
        <w:jc w:val="center"/>
      </w:pPr>
    </w:p>
    <w:p w14:paraId="5DD2FF14" w14:textId="77777777" w:rsidR="006076AC" w:rsidRPr="000032A9" w:rsidRDefault="006076AC" w:rsidP="006076AC">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SEÇÃO I</w:t>
      </w:r>
    </w:p>
    <w:p w14:paraId="0290827A" w14:textId="77777777" w:rsidR="006076AC" w:rsidRPr="000032A9" w:rsidRDefault="006076AC" w:rsidP="006076AC">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Das atribuições dos Conselheiros</w:t>
      </w:r>
    </w:p>
    <w:p w14:paraId="7CEA3E7C" w14:textId="77777777" w:rsidR="006076AC" w:rsidRPr="000032A9" w:rsidRDefault="006076AC" w:rsidP="006076AC">
      <w:pPr>
        <w:spacing w:after="120"/>
        <w:jc w:val="both"/>
        <w:rPr>
          <w:rFonts w:ascii="Times New Roman" w:hAnsi="Times New Roman" w:cs="Times New Roman"/>
          <w:sz w:val="24"/>
          <w:szCs w:val="24"/>
        </w:rPr>
      </w:pPr>
    </w:p>
    <w:p w14:paraId="416C15C8"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41</w:t>
      </w:r>
      <w:r w:rsidRPr="000032A9">
        <w:rPr>
          <w:rFonts w:ascii="Times New Roman" w:hAnsi="Times New Roman" w:cs="Times New Roman"/>
          <w:sz w:val="24"/>
          <w:szCs w:val="24"/>
        </w:rPr>
        <w:t>. Compete aos Conselheiros Tutelares, sem prejuízo das atribuições conferidas no Estatuto da Criança e do Adolescente - ECA:</w:t>
      </w:r>
    </w:p>
    <w:p w14:paraId="6A8C7870" w14:textId="77777777" w:rsidR="006076AC" w:rsidRPr="000032A9" w:rsidRDefault="006076AC" w:rsidP="006076AC">
      <w:pPr>
        <w:pStyle w:val="NormalWeb"/>
        <w:spacing w:before="0"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atender</w:t>
      </w:r>
      <w:proofErr w:type="gramEnd"/>
      <w:r w:rsidRPr="000032A9">
        <w:rPr>
          <w:rFonts w:ascii="Times New Roman" w:hAnsi="Times New Roman" w:cs="Times New Roman"/>
          <w:sz w:val="24"/>
          <w:szCs w:val="24"/>
        </w:rPr>
        <w:t xml:space="preserve"> as crianças e adolescentes nas hipóteses previstas nos </w:t>
      </w:r>
      <w:proofErr w:type="spellStart"/>
      <w:r w:rsidRPr="000032A9">
        <w:rPr>
          <w:rFonts w:ascii="Times New Roman" w:hAnsi="Times New Roman" w:cs="Times New Roman"/>
          <w:sz w:val="24"/>
          <w:szCs w:val="24"/>
        </w:rPr>
        <w:t>arts</w:t>
      </w:r>
      <w:proofErr w:type="spellEnd"/>
      <w:r w:rsidRPr="000032A9">
        <w:rPr>
          <w:rFonts w:ascii="Times New Roman" w:hAnsi="Times New Roman" w:cs="Times New Roman"/>
          <w:sz w:val="24"/>
          <w:szCs w:val="24"/>
        </w:rPr>
        <w:t>. 98 e 105, aplicando as medidas previstas no art. 101, I a VII do ECA;</w:t>
      </w:r>
    </w:p>
    <w:p w14:paraId="29F55846"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9" w:name="art136ii"/>
      <w:bookmarkEnd w:id="9"/>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atender e aconselhar</w:t>
      </w:r>
      <w:proofErr w:type="gramEnd"/>
      <w:r w:rsidRPr="000032A9">
        <w:rPr>
          <w:rFonts w:ascii="Times New Roman" w:hAnsi="Times New Roman" w:cs="Times New Roman"/>
          <w:sz w:val="24"/>
          <w:szCs w:val="24"/>
        </w:rPr>
        <w:t xml:space="preserve"> os pais ou responsável, aplicando as medidas previstas no art. 129, I a VII do ECA;</w:t>
      </w:r>
    </w:p>
    <w:p w14:paraId="44484B5F"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0" w:name="art136iii"/>
      <w:bookmarkEnd w:id="10"/>
      <w:r w:rsidRPr="000032A9">
        <w:rPr>
          <w:rFonts w:ascii="Times New Roman" w:hAnsi="Times New Roman" w:cs="Times New Roman"/>
          <w:sz w:val="24"/>
          <w:szCs w:val="24"/>
        </w:rPr>
        <w:t>III - promover a execução de suas decisões, podendo para tanto:</w:t>
      </w:r>
    </w:p>
    <w:p w14:paraId="24806277"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1" w:name="art136iiia"/>
      <w:bookmarkEnd w:id="11"/>
      <w:r w:rsidRPr="000032A9">
        <w:rPr>
          <w:rFonts w:ascii="Times New Roman" w:hAnsi="Times New Roman" w:cs="Times New Roman"/>
          <w:sz w:val="24"/>
          <w:szCs w:val="24"/>
        </w:rPr>
        <w:t>a) requisitar serviços públicos nas áreas de saúde, educação, serviço social, previdência, trabalho e segurança;</w:t>
      </w:r>
    </w:p>
    <w:p w14:paraId="6C4E38BC"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2" w:name="art136iiib"/>
      <w:bookmarkEnd w:id="12"/>
      <w:r w:rsidRPr="000032A9">
        <w:rPr>
          <w:rFonts w:ascii="Times New Roman" w:hAnsi="Times New Roman" w:cs="Times New Roman"/>
          <w:sz w:val="24"/>
          <w:szCs w:val="24"/>
        </w:rPr>
        <w:t>b) representar junto à autoridade judiciária nos casos de descumprimento injustificado de suas deliberações.</w:t>
      </w:r>
    </w:p>
    <w:p w14:paraId="0FE36568"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3" w:name="art136iv"/>
      <w:bookmarkEnd w:id="13"/>
      <w:r w:rsidRPr="000032A9">
        <w:rPr>
          <w:rFonts w:ascii="Times New Roman" w:hAnsi="Times New Roman" w:cs="Times New Roman"/>
          <w:sz w:val="24"/>
          <w:szCs w:val="24"/>
        </w:rPr>
        <w:t xml:space="preserve">IV - </w:t>
      </w:r>
      <w:proofErr w:type="gramStart"/>
      <w:r w:rsidRPr="000032A9">
        <w:rPr>
          <w:rFonts w:ascii="Times New Roman" w:hAnsi="Times New Roman" w:cs="Times New Roman"/>
          <w:sz w:val="24"/>
          <w:szCs w:val="24"/>
        </w:rPr>
        <w:t>encaminhar</w:t>
      </w:r>
      <w:proofErr w:type="gramEnd"/>
      <w:r w:rsidRPr="000032A9">
        <w:rPr>
          <w:rFonts w:ascii="Times New Roman" w:hAnsi="Times New Roman" w:cs="Times New Roman"/>
          <w:sz w:val="24"/>
          <w:szCs w:val="24"/>
        </w:rPr>
        <w:t xml:space="preserve"> ao Ministério Público notícia de fato que constitua infração administrativa ou penal contra os direitos da criança ou adolescente;</w:t>
      </w:r>
    </w:p>
    <w:p w14:paraId="21B609D8"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4" w:name="art136v"/>
      <w:bookmarkEnd w:id="14"/>
      <w:r w:rsidRPr="000032A9">
        <w:rPr>
          <w:rFonts w:ascii="Times New Roman" w:hAnsi="Times New Roman" w:cs="Times New Roman"/>
          <w:sz w:val="24"/>
          <w:szCs w:val="24"/>
        </w:rPr>
        <w:t xml:space="preserve">V - </w:t>
      </w:r>
      <w:proofErr w:type="gramStart"/>
      <w:r w:rsidRPr="000032A9">
        <w:rPr>
          <w:rFonts w:ascii="Times New Roman" w:hAnsi="Times New Roman" w:cs="Times New Roman"/>
          <w:sz w:val="24"/>
          <w:szCs w:val="24"/>
        </w:rPr>
        <w:t>encaminhar</w:t>
      </w:r>
      <w:proofErr w:type="gramEnd"/>
      <w:r w:rsidRPr="000032A9">
        <w:rPr>
          <w:rFonts w:ascii="Times New Roman" w:hAnsi="Times New Roman" w:cs="Times New Roman"/>
          <w:sz w:val="24"/>
          <w:szCs w:val="24"/>
        </w:rPr>
        <w:t xml:space="preserve"> à autoridade judiciária os casos de sua competência;</w:t>
      </w:r>
    </w:p>
    <w:p w14:paraId="5FA46CBF"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5" w:name="art136vi"/>
      <w:bookmarkEnd w:id="15"/>
      <w:r w:rsidRPr="000032A9">
        <w:rPr>
          <w:rFonts w:ascii="Times New Roman" w:hAnsi="Times New Roman" w:cs="Times New Roman"/>
          <w:sz w:val="24"/>
          <w:szCs w:val="24"/>
        </w:rPr>
        <w:t xml:space="preserve">VI - </w:t>
      </w:r>
      <w:proofErr w:type="gramStart"/>
      <w:r w:rsidRPr="000032A9">
        <w:rPr>
          <w:rFonts w:ascii="Times New Roman" w:hAnsi="Times New Roman" w:cs="Times New Roman"/>
          <w:sz w:val="24"/>
          <w:szCs w:val="24"/>
        </w:rPr>
        <w:t>providenciar</w:t>
      </w:r>
      <w:proofErr w:type="gramEnd"/>
      <w:r w:rsidRPr="000032A9">
        <w:rPr>
          <w:rFonts w:ascii="Times New Roman" w:hAnsi="Times New Roman" w:cs="Times New Roman"/>
          <w:sz w:val="24"/>
          <w:szCs w:val="24"/>
        </w:rPr>
        <w:t xml:space="preserve"> a medida estabelecida pela autoridade judiciária, dentre as previstas no ECA, para o adolescente autor de ato infracional;</w:t>
      </w:r>
    </w:p>
    <w:p w14:paraId="41ECCDF4"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6" w:name="art136vii"/>
      <w:bookmarkEnd w:id="16"/>
      <w:r w:rsidRPr="000032A9">
        <w:rPr>
          <w:rFonts w:ascii="Times New Roman" w:hAnsi="Times New Roman" w:cs="Times New Roman"/>
          <w:sz w:val="24"/>
          <w:szCs w:val="24"/>
        </w:rPr>
        <w:t>VII - expedir notificações;</w:t>
      </w:r>
    </w:p>
    <w:p w14:paraId="34A5D911"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7" w:name="art136viii"/>
      <w:bookmarkEnd w:id="17"/>
      <w:r w:rsidRPr="000032A9">
        <w:rPr>
          <w:rFonts w:ascii="Times New Roman" w:hAnsi="Times New Roman" w:cs="Times New Roman"/>
          <w:sz w:val="24"/>
          <w:szCs w:val="24"/>
        </w:rPr>
        <w:t>VIII - requisitar certidões de nascimento e de óbito de criança ou adolescente quando necessário;</w:t>
      </w:r>
    </w:p>
    <w:p w14:paraId="59852955"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8" w:name="art136ix"/>
      <w:bookmarkEnd w:id="18"/>
      <w:r w:rsidRPr="000032A9">
        <w:rPr>
          <w:rFonts w:ascii="Times New Roman" w:hAnsi="Times New Roman" w:cs="Times New Roman"/>
          <w:sz w:val="24"/>
          <w:szCs w:val="24"/>
        </w:rPr>
        <w:t xml:space="preserve">IX - </w:t>
      </w:r>
      <w:proofErr w:type="gramStart"/>
      <w:r w:rsidRPr="000032A9">
        <w:rPr>
          <w:rFonts w:ascii="Times New Roman" w:hAnsi="Times New Roman" w:cs="Times New Roman"/>
          <w:sz w:val="24"/>
          <w:szCs w:val="24"/>
        </w:rPr>
        <w:t>assessorar</w:t>
      </w:r>
      <w:proofErr w:type="gramEnd"/>
      <w:r w:rsidRPr="000032A9">
        <w:rPr>
          <w:rFonts w:ascii="Times New Roman" w:hAnsi="Times New Roman" w:cs="Times New Roman"/>
          <w:sz w:val="24"/>
          <w:szCs w:val="24"/>
        </w:rPr>
        <w:t xml:space="preserve"> o Poder Executivo local na elaboração da proposta orçamentária para planos e programas de atendimento dos direitos da criança e do adolescente;</w:t>
      </w:r>
    </w:p>
    <w:p w14:paraId="648F78A5" w14:textId="77777777" w:rsidR="006076AC" w:rsidRPr="000032A9" w:rsidRDefault="006076AC" w:rsidP="006076AC">
      <w:pPr>
        <w:pStyle w:val="NormalWeb"/>
        <w:spacing w:before="0" w:after="120"/>
        <w:jc w:val="both"/>
        <w:rPr>
          <w:rFonts w:ascii="Times New Roman" w:hAnsi="Times New Roman" w:cs="Times New Roman"/>
          <w:sz w:val="24"/>
          <w:szCs w:val="24"/>
        </w:rPr>
      </w:pPr>
      <w:bookmarkStart w:id="19" w:name="art136x"/>
      <w:bookmarkEnd w:id="19"/>
      <w:r w:rsidRPr="000032A9">
        <w:rPr>
          <w:rFonts w:ascii="Times New Roman" w:hAnsi="Times New Roman" w:cs="Times New Roman"/>
          <w:sz w:val="24"/>
          <w:szCs w:val="24"/>
        </w:rPr>
        <w:t xml:space="preserve">X - </w:t>
      </w:r>
      <w:proofErr w:type="gramStart"/>
      <w:r w:rsidRPr="000032A9">
        <w:rPr>
          <w:rFonts w:ascii="Times New Roman" w:hAnsi="Times New Roman" w:cs="Times New Roman"/>
          <w:sz w:val="24"/>
          <w:szCs w:val="24"/>
        </w:rPr>
        <w:t>representar</w:t>
      </w:r>
      <w:proofErr w:type="gramEnd"/>
      <w:r w:rsidRPr="000032A9">
        <w:rPr>
          <w:rFonts w:ascii="Times New Roman" w:hAnsi="Times New Roman" w:cs="Times New Roman"/>
          <w:sz w:val="24"/>
          <w:szCs w:val="24"/>
        </w:rPr>
        <w:t>, em nome da pessoa e da família, contra a violação dos direitos previstos no art. 220, § 3º, inciso II, da Constituição Federal;</w:t>
      </w:r>
    </w:p>
    <w:p w14:paraId="6F1438D1" w14:textId="77777777" w:rsidR="006076AC" w:rsidRPr="000032A9" w:rsidRDefault="006076AC" w:rsidP="006076AC">
      <w:pPr>
        <w:pStyle w:val="artart"/>
        <w:spacing w:before="0" w:beforeAutospacing="0" w:after="120" w:afterAutospacing="0"/>
        <w:jc w:val="both"/>
        <w:rPr>
          <w:color w:val="000000"/>
        </w:rPr>
      </w:pPr>
      <w:bookmarkStart w:id="20" w:name="art136xi."/>
      <w:bookmarkStart w:id="21" w:name="art136xi"/>
      <w:bookmarkEnd w:id="20"/>
      <w:bookmarkEnd w:id="21"/>
      <w:r w:rsidRPr="000032A9">
        <w:rPr>
          <w:color w:val="000000"/>
        </w:rPr>
        <w:t>XI - representar ao Ministério Público para efeito das ações de perda ou suspensão do poder familiar, após esgotadas as possibilidades de manutenção da criança ou do adolescente junto à família natural.</w:t>
      </w:r>
      <w:bookmarkStart w:id="22" w:name="art136xii"/>
      <w:bookmarkEnd w:id="22"/>
    </w:p>
    <w:p w14:paraId="75D492D3" w14:textId="77777777" w:rsidR="006076AC" w:rsidRPr="000032A9" w:rsidRDefault="006076AC" w:rsidP="006076AC">
      <w:pPr>
        <w:pStyle w:val="artart"/>
        <w:spacing w:before="0" w:beforeAutospacing="0" w:after="120" w:afterAutospacing="0"/>
        <w:jc w:val="both"/>
        <w:rPr>
          <w:color w:val="000000"/>
        </w:rPr>
      </w:pPr>
      <w:r w:rsidRPr="000032A9">
        <w:rPr>
          <w:color w:val="000000"/>
        </w:rPr>
        <w:t>XII - promover e incentivar, na comunidade e nos grupos profissionais, ações de divulgação e treinamento para o reconhecimento de sintomas de maus-tratos em crianças e adolescentes.</w:t>
      </w:r>
    </w:p>
    <w:p w14:paraId="77118DE1" w14:textId="77777777" w:rsidR="006076AC" w:rsidRPr="000032A9" w:rsidRDefault="006076AC" w:rsidP="006076AC">
      <w:pPr>
        <w:pStyle w:val="artart"/>
        <w:spacing w:before="0" w:beforeAutospacing="0" w:after="120" w:afterAutospacing="0"/>
        <w:jc w:val="both"/>
        <w:rPr>
          <w:color w:val="000000"/>
        </w:rPr>
      </w:pPr>
      <w:bookmarkStart w:id="23" w:name="art136p"/>
      <w:bookmarkEnd w:id="23"/>
      <w:r w:rsidRPr="000032A9">
        <w:rPr>
          <w:color w:val="000000"/>
        </w:rPr>
        <w:t>Parágrafo único.  Se, no exercício de suas atribuições, o Conselho Tutelar entender necessário o afastamento do convívio familiar, comunicará incontinenti o fato ao Ministério Público, prestando-lhe informações sobre os motivos de tal entendimento e as providências tomadas para a orientação, o apoio e a promoção social da família.</w:t>
      </w:r>
    </w:p>
    <w:p w14:paraId="777CD9DC" w14:textId="77777777" w:rsidR="006076AC" w:rsidRPr="000032A9" w:rsidRDefault="006076AC" w:rsidP="006076AC">
      <w:pPr>
        <w:spacing w:after="120"/>
        <w:jc w:val="both"/>
        <w:rPr>
          <w:rFonts w:ascii="Times New Roman" w:hAnsi="Times New Roman" w:cs="Times New Roman"/>
          <w:sz w:val="24"/>
          <w:szCs w:val="24"/>
        </w:rPr>
      </w:pPr>
    </w:p>
    <w:p w14:paraId="0BBEC722" w14:textId="77777777" w:rsidR="006076AC" w:rsidRPr="000032A9" w:rsidRDefault="006076AC" w:rsidP="006076AC">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SEÇÃO II</w:t>
      </w:r>
    </w:p>
    <w:p w14:paraId="30EA20B8" w14:textId="77777777" w:rsidR="006076AC" w:rsidRPr="000032A9" w:rsidRDefault="006076AC" w:rsidP="006076AC">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lastRenderedPageBreak/>
        <w:t>Das garantias dos Conselheiros</w:t>
      </w:r>
    </w:p>
    <w:p w14:paraId="20F6039E" w14:textId="77777777" w:rsidR="006076AC" w:rsidRPr="000032A9" w:rsidRDefault="006076AC" w:rsidP="006076AC">
      <w:pPr>
        <w:spacing w:after="120"/>
        <w:jc w:val="center"/>
        <w:rPr>
          <w:rFonts w:ascii="Times New Roman" w:hAnsi="Times New Roman" w:cs="Times New Roman"/>
          <w:b/>
          <w:sz w:val="24"/>
          <w:szCs w:val="24"/>
        </w:rPr>
      </w:pPr>
    </w:p>
    <w:p w14:paraId="18F596E6"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42</w:t>
      </w:r>
      <w:r w:rsidRPr="000032A9">
        <w:rPr>
          <w:rFonts w:ascii="Times New Roman" w:hAnsi="Times New Roman" w:cs="Times New Roman"/>
          <w:sz w:val="24"/>
          <w:szCs w:val="24"/>
        </w:rPr>
        <w:t>. O exercício efetivo da função de conselheiro constituirá serviço público relevante, estabelecerá presunção de idoneidade moral, e submeterá seu titular a carga horária semanal e demais condições estabelecidas nesta lei.</w:t>
      </w:r>
    </w:p>
    <w:p w14:paraId="20AAA882"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1º. Os conselheiros tutelares terão vínculo eletivo com o município.</w:t>
      </w:r>
    </w:p>
    <w:p w14:paraId="4E0F4A7C"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2º. Para fins previdenciários, aplica-se ao Conselho Tutelar os dispositivos do regime geral de previdência social.</w:t>
      </w:r>
    </w:p>
    <w:p w14:paraId="3BA946EC"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3º. O servidor público municipal que vier exercer mandato de Conselheiro Tutelar ficará licenciado do seu cargo, emprego ou função, podendo optar pela respectiva remuneração.</w:t>
      </w:r>
    </w:p>
    <w:p w14:paraId="68129756"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43</w:t>
      </w:r>
      <w:r w:rsidRPr="000032A9">
        <w:rPr>
          <w:rFonts w:ascii="Times New Roman" w:hAnsi="Times New Roman" w:cs="Times New Roman"/>
          <w:sz w:val="24"/>
          <w:szCs w:val="24"/>
        </w:rPr>
        <w:t xml:space="preserve">. A remuneração dos conselheiros tutelares será equivalente ao salário mínimo vigente no exercício, para o desempenho da carga horária de 40 horas semanais de expediente, com 08 (oito) horas diárias, de segunda à sexta-feira, com intervalo para descanso, na forma definida pelo Regimento Interno do colegiado do Conselho Tutelar e aprovado pelo Conselho Municipal dos Direitos da Criança e do Adolescente. </w:t>
      </w:r>
    </w:p>
    <w:p w14:paraId="2C44A2A6"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1º. Além do cumprimento do estabelecido neste artigo, considerada a extensão do trabalho e o caráter permanente do Conselho Tutelar, o exercício do mandato de Conselheiro Tutelar exigirá do seu ocupante dedicação exclusiva ao serviço, podendo ser convocado sempre que houver interesse tutelado por esta lei.</w:t>
      </w:r>
    </w:p>
    <w:p w14:paraId="60207D10" w14:textId="77777777" w:rsidR="006076AC" w:rsidRPr="000032A9" w:rsidRDefault="006076AC" w:rsidP="006076AC">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2º. O regimento interno determinará outras diretrizes e critérios de procedimentos das atividades funcionais do Conselho Tutelar.</w:t>
      </w:r>
    </w:p>
    <w:p w14:paraId="596AC8F2" w14:textId="77777777" w:rsidR="006076AC" w:rsidRPr="000032A9" w:rsidRDefault="006076AC" w:rsidP="006076AC">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3º. A remuneração do conselheiro tutelar será reajustada pelos mesmos índices gerais aplicáveis aos servidores públicos municipais.</w:t>
      </w:r>
    </w:p>
    <w:p w14:paraId="70ABC899" w14:textId="77777777" w:rsidR="006076AC" w:rsidRPr="000032A9" w:rsidRDefault="006076AC" w:rsidP="006076AC">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4º. Os conselheiros tutelares deverão prestar trabalho na forma de sobreaviso, em número de dois conselheiros, nos feriados, pontos facultativos e finais de semana, sempre no horário das 06 (seis) às 18 (dezoito) horas.</w:t>
      </w:r>
    </w:p>
    <w:p w14:paraId="093B89E0" w14:textId="77777777" w:rsidR="006076AC" w:rsidRPr="000032A9" w:rsidRDefault="006076AC" w:rsidP="006076AC">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5º. O Poder Executivo deverá abonar, na proporção de 1/3 (um terço), as horas cumpridas em jornada de sobreaviso, podendo ser descontadas em horas trabalhadas de segunda à sexta-feira.</w:t>
      </w:r>
    </w:p>
    <w:p w14:paraId="4C250641" w14:textId="77777777" w:rsidR="006076AC" w:rsidRPr="000032A9" w:rsidRDefault="006076AC" w:rsidP="006076AC">
      <w:pPr>
        <w:shd w:val="clear" w:color="auto" w:fill="FFFFFF"/>
        <w:spacing w:after="120"/>
        <w:jc w:val="both"/>
        <w:rPr>
          <w:rFonts w:ascii="Times New Roman" w:hAnsi="Times New Roman" w:cs="Times New Roman"/>
          <w:sz w:val="24"/>
          <w:szCs w:val="24"/>
        </w:rPr>
      </w:pPr>
      <w:r w:rsidRPr="000032A9">
        <w:rPr>
          <w:rFonts w:ascii="Times New Roman" w:hAnsi="Times New Roman" w:cs="Times New Roman"/>
          <w:sz w:val="24"/>
          <w:szCs w:val="24"/>
        </w:rPr>
        <w:t>§ 6º. O Poder Executivo deverá criar banco de horas para o controle da jornada de trabalho da função de conselheiro tutelar.</w:t>
      </w:r>
    </w:p>
    <w:p w14:paraId="436DC813"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44</w:t>
      </w:r>
      <w:r w:rsidRPr="000032A9">
        <w:rPr>
          <w:rFonts w:ascii="Times New Roman" w:hAnsi="Times New Roman" w:cs="Times New Roman"/>
          <w:sz w:val="24"/>
          <w:szCs w:val="24"/>
        </w:rPr>
        <w:t>. São assegurados os direitos sociais e trabalhistas de:</w:t>
      </w:r>
    </w:p>
    <w:p w14:paraId="65A16049" w14:textId="77777777" w:rsidR="006076AC" w:rsidRPr="000032A9" w:rsidRDefault="006076AC" w:rsidP="006076AC">
      <w:pPr>
        <w:pStyle w:val="artart"/>
        <w:spacing w:before="0" w:beforeAutospacing="0" w:after="120" w:afterAutospacing="0"/>
        <w:jc w:val="both"/>
      </w:pPr>
      <w:r w:rsidRPr="000032A9">
        <w:rPr>
          <w:color w:val="000000"/>
        </w:rPr>
        <w:t xml:space="preserve">I - </w:t>
      </w:r>
      <w:proofErr w:type="gramStart"/>
      <w:r w:rsidRPr="000032A9">
        <w:rPr>
          <w:color w:val="000000"/>
        </w:rPr>
        <w:t>cobertura</w:t>
      </w:r>
      <w:proofErr w:type="gramEnd"/>
      <w:r w:rsidRPr="000032A9">
        <w:rPr>
          <w:color w:val="000000"/>
        </w:rPr>
        <w:t xml:space="preserve"> previdenciária, conforme disposto no artigo 42 § 2º desta lei; </w:t>
      </w:r>
    </w:p>
    <w:p w14:paraId="7AF7B31F" w14:textId="77777777" w:rsidR="006076AC" w:rsidRPr="000032A9" w:rsidRDefault="006076AC" w:rsidP="006076AC">
      <w:pPr>
        <w:pStyle w:val="artart"/>
        <w:spacing w:before="0" w:beforeAutospacing="0" w:after="120" w:afterAutospacing="0"/>
        <w:jc w:val="both"/>
      </w:pPr>
      <w:r w:rsidRPr="000032A9">
        <w:rPr>
          <w:color w:val="000000"/>
        </w:rPr>
        <w:t xml:space="preserve">II - </w:t>
      </w:r>
      <w:proofErr w:type="gramStart"/>
      <w:r w:rsidRPr="000032A9">
        <w:rPr>
          <w:color w:val="000000"/>
        </w:rPr>
        <w:t>gozo</w:t>
      </w:r>
      <w:proofErr w:type="gramEnd"/>
      <w:r w:rsidRPr="000032A9">
        <w:rPr>
          <w:color w:val="000000"/>
        </w:rPr>
        <w:t xml:space="preserve"> de férias anuais de 30 (trinta) dias, remuneradas, acrescidas de 1/3 (um terço) do valor da remuneração mensal;</w:t>
      </w:r>
      <w:r w:rsidRPr="000032A9">
        <w:t xml:space="preserve"> </w:t>
      </w:r>
    </w:p>
    <w:p w14:paraId="0B9FADF7" w14:textId="77777777" w:rsidR="006076AC" w:rsidRPr="000032A9" w:rsidRDefault="006076AC" w:rsidP="006076AC">
      <w:pPr>
        <w:pStyle w:val="artart"/>
        <w:spacing w:before="0" w:beforeAutospacing="0" w:after="120" w:afterAutospacing="0"/>
        <w:jc w:val="both"/>
      </w:pPr>
      <w:r w:rsidRPr="000032A9">
        <w:rPr>
          <w:color w:val="000000"/>
        </w:rPr>
        <w:t>III - licença-maternidade, adotado o regime geral de previdência social, aplicando-se, o plano de benefícios respectivo;</w:t>
      </w:r>
    </w:p>
    <w:p w14:paraId="07E1A065" w14:textId="77777777" w:rsidR="006076AC" w:rsidRPr="000032A9" w:rsidRDefault="006076AC" w:rsidP="006076AC">
      <w:pPr>
        <w:pStyle w:val="artart"/>
        <w:spacing w:before="0" w:beforeAutospacing="0" w:after="120" w:afterAutospacing="0"/>
        <w:jc w:val="both"/>
      </w:pPr>
      <w:r w:rsidRPr="000032A9">
        <w:rPr>
          <w:color w:val="000000"/>
        </w:rPr>
        <w:t xml:space="preserve">IV - </w:t>
      </w:r>
      <w:proofErr w:type="gramStart"/>
      <w:r w:rsidRPr="000032A9">
        <w:rPr>
          <w:color w:val="000000"/>
        </w:rPr>
        <w:t>licença-paternidade</w:t>
      </w:r>
      <w:proofErr w:type="gramEnd"/>
      <w:r w:rsidRPr="000032A9">
        <w:rPr>
          <w:color w:val="000000"/>
        </w:rPr>
        <w:t xml:space="preserve">, adotado o regime geral de previdência social, aplicando-se, o plano de benefícios respectivo; </w:t>
      </w:r>
    </w:p>
    <w:p w14:paraId="75D2F6FD" w14:textId="77777777" w:rsidR="006076AC" w:rsidRPr="000032A9" w:rsidRDefault="006076AC" w:rsidP="006076AC">
      <w:pPr>
        <w:pStyle w:val="artart"/>
        <w:spacing w:before="0" w:beforeAutospacing="0" w:after="120" w:afterAutospacing="0"/>
        <w:jc w:val="both"/>
        <w:rPr>
          <w:color w:val="000000"/>
        </w:rPr>
      </w:pPr>
      <w:r w:rsidRPr="000032A9">
        <w:rPr>
          <w:color w:val="000000"/>
        </w:rPr>
        <w:t xml:space="preserve">V - </w:t>
      </w:r>
      <w:proofErr w:type="gramStart"/>
      <w:r w:rsidRPr="000032A9">
        <w:rPr>
          <w:color w:val="000000"/>
        </w:rPr>
        <w:t>gratificação</w:t>
      </w:r>
      <w:proofErr w:type="gramEnd"/>
      <w:r w:rsidRPr="000032A9">
        <w:rPr>
          <w:color w:val="000000"/>
        </w:rPr>
        <w:t xml:space="preserve"> natalina;</w:t>
      </w:r>
    </w:p>
    <w:p w14:paraId="395A3FDF" w14:textId="77777777" w:rsidR="006076AC" w:rsidRPr="000032A9" w:rsidRDefault="006076AC" w:rsidP="006076AC">
      <w:pPr>
        <w:pStyle w:val="artart"/>
        <w:spacing w:before="0" w:beforeAutospacing="0" w:after="120" w:afterAutospacing="0"/>
        <w:jc w:val="both"/>
        <w:rPr>
          <w:color w:val="000000"/>
        </w:rPr>
      </w:pPr>
      <w:r w:rsidRPr="000032A9">
        <w:rPr>
          <w:b/>
          <w:color w:val="000000"/>
        </w:rPr>
        <w:lastRenderedPageBreak/>
        <w:t>Art. 45</w:t>
      </w:r>
      <w:r w:rsidRPr="000032A9">
        <w:rPr>
          <w:color w:val="000000"/>
        </w:rPr>
        <w:t xml:space="preserve">. O direito a férias remuneradas e a gratificação natalina, dispostos no artigo 44, </w:t>
      </w:r>
      <w:proofErr w:type="gramStart"/>
      <w:r w:rsidRPr="000032A9">
        <w:rPr>
          <w:color w:val="000000"/>
        </w:rPr>
        <w:t>II  e</w:t>
      </w:r>
      <w:proofErr w:type="gramEnd"/>
      <w:r w:rsidRPr="000032A9">
        <w:rPr>
          <w:color w:val="000000"/>
        </w:rPr>
        <w:t xml:space="preserve"> V, obedecerão as seguintes regras:</w:t>
      </w:r>
    </w:p>
    <w:p w14:paraId="56512082" w14:textId="77777777" w:rsidR="006076AC" w:rsidRPr="000032A9" w:rsidRDefault="006076AC" w:rsidP="006076AC">
      <w:pPr>
        <w:pStyle w:val="artart"/>
        <w:spacing w:before="0" w:beforeAutospacing="0" w:after="120" w:afterAutospacing="0"/>
        <w:jc w:val="both"/>
        <w:rPr>
          <w:color w:val="000000"/>
        </w:rPr>
      </w:pPr>
      <w:r w:rsidRPr="000032A9">
        <w:rPr>
          <w:color w:val="000000"/>
        </w:rPr>
        <w:t>§ 1º. O conselheiro fará jus a trinta dias de férias a cada doze meses de exercício, que devem ser usufruídas nos doze meses seguintes, mediante a convocação de conselheiro suplente para sua substituição neste período.</w:t>
      </w:r>
    </w:p>
    <w:p w14:paraId="0158F48C" w14:textId="77777777" w:rsidR="006076AC" w:rsidRPr="000032A9" w:rsidRDefault="006076AC" w:rsidP="006076AC">
      <w:pPr>
        <w:pStyle w:val="artart"/>
        <w:spacing w:before="0" w:beforeAutospacing="0" w:after="120" w:afterAutospacing="0"/>
        <w:jc w:val="both"/>
        <w:rPr>
          <w:color w:val="000000"/>
        </w:rPr>
      </w:pPr>
      <w:r w:rsidRPr="000032A9">
        <w:rPr>
          <w:color w:val="000000"/>
        </w:rPr>
        <w:t>§ 2º. As férias proporcionais serão consideradas na proporção de 2,5 (dois e meio) dia por mês de exercício ou fração superior a 14 (quatorze) dias.</w:t>
      </w:r>
    </w:p>
    <w:p w14:paraId="4CAA3FC1" w14:textId="77777777" w:rsidR="006076AC" w:rsidRPr="000032A9" w:rsidRDefault="006076AC" w:rsidP="006076AC">
      <w:pPr>
        <w:pStyle w:val="artart"/>
        <w:spacing w:before="0" w:beforeAutospacing="0" w:after="120" w:afterAutospacing="0"/>
        <w:jc w:val="both"/>
        <w:rPr>
          <w:color w:val="000000"/>
        </w:rPr>
      </w:pPr>
      <w:r w:rsidRPr="000032A9">
        <w:rPr>
          <w:color w:val="000000"/>
        </w:rPr>
        <w:t xml:space="preserve">§ 3º. É vedada a conversão em pecúnia das férias anuais, ressalvado o direito a respectiva indenização </w:t>
      </w:r>
      <w:proofErr w:type="gramStart"/>
      <w:r w:rsidRPr="000032A9">
        <w:rPr>
          <w:color w:val="000000"/>
        </w:rPr>
        <w:t>daquelas pendentes</w:t>
      </w:r>
      <w:proofErr w:type="gramEnd"/>
      <w:r w:rsidRPr="000032A9">
        <w:rPr>
          <w:color w:val="000000"/>
        </w:rPr>
        <w:t xml:space="preserve"> de gozo, integrais ou proporcionais, conforme for o caso, seja no encerramento do mandato ou na renúncia deste.</w:t>
      </w:r>
    </w:p>
    <w:p w14:paraId="3A5C9EFD" w14:textId="77777777" w:rsidR="006076AC" w:rsidRPr="000032A9" w:rsidRDefault="006076AC" w:rsidP="006076AC">
      <w:pPr>
        <w:pStyle w:val="artart"/>
        <w:spacing w:before="0" w:beforeAutospacing="0" w:after="120" w:afterAutospacing="0"/>
        <w:jc w:val="both"/>
        <w:rPr>
          <w:color w:val="000000"/>
        </w:rPr>
      </w:pPr>
      <w:r w:rsidRPr="000032A9">
        <w:rPr>
          <w:color w:val="000000"/>
        </w:rPr>
        <w:t xml:space="preserve">§ 4º. A gratificação natalina corresponde a 1/12 (um doze avos) da remuneração a que o conselheiro </w:t>
      </w:r>
      <w:proofErr w:type="spellStart"/>
      <w:r w:rsidRPr="000032A9">
        <w:rPr>
          <w:color w:val="000000"/>
        </w:rPr>
        <w:t>fizer</w:t>
      </w:r>
      <w:proofErr w:type="spellEnd"/>
      <w:r w:rsidRPr="000032A9">
        <w:rPr>
          <w:color w:val="000000"/>
        </w:rPr>
        <w:t xml:space="preserve"> jus no mês de dezembro, por mês de exercício no respectivo ano, considerando-se a fração igual ou superior a quinze dias como mês integral.</w:t>
      </w:r>
    </w:p>
    <w:p w14:paraId="0E4C26FB" w14:textId="77777777" w:rsidR="006076AC" w:rsidRPr="000032A9" w:rsidRDefault="006076AC" w:rsidP="006076AC">
      <w:pPr>
        <w:pStyle w:val="artart"/>
        <w:spacing w:before="0" w:beforeAutospacing="0" w:after="120" w:afterAutospacing="0"/>
        <w:jc w:val="both"/>
        <w:rPr>
          <w:color w:val="000000"/>
        </w:rPr>
      </w:pPr>
      <w:r w:rsidRPr="000032A9">
        <w:rPr>
          <w:color w:val="000000"/>
        </w:rPr>
        <w:t>§ 5º. O pagamento da gratificação natalina poderá se dar em duas parcelas, seguindo as regras aplicáveis aos servidores públicos municipais.</w:t>
      </w:r>
    </w:p>
    <w:p w14:paraId="1A802136" w14:textId="77777777" w:rsidR="006076AC" w:rsidRPr="000032A9" w:rsidRDefault="006076AC" w:rsidP="006076AC">
      <w:pPr>
        <w:pStyle w:val="artart"/>
        <w:spacing w:before="0" w:beforeAutospacing="0" w:after="120" w:afterAutospacing="0"/>
        <w:jc w:val="both"/>
      </w:pPr>
      <w:r w:rsidRPr="000032A9">
        <w:rPr>
          <w:b/>
        </w:rPr>
        <w:t>Art. 46</w:t>
      </w:r>
      <w:r w:rsidRPr="000032A9">
        <w:t>. Os Conselheiros Tutelares poderão receber diárias quando da participação em eventos oficiais de formação continuada e/ou capacitação e nas situações de representação do Conselhos e outras atividades realizadas fora do município.</w:t>
      </w:r>
    </w:p>
    <w:p w14:paraId="4086C6AB"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47</w:t>
      </w:r>
      <w:r w:rsidRPr="000032A9">
        <w:rPr>
          <w:rFonts w:ascii="Times New Roman" w:hAnsi="Times New Roman" w:cs="Times New Roman"/>
          <w:sz w:val="24"/>
          <w:szCs w:val="24"/>
        </w:rPr>
        <w:t>. O mandato do Conselheiro Tutelar será de 4 (quatro) anos, permitida recondução, sendo vedadas quaisquer medidas de qualquer natureza que abreviem ou prorroguem esse período.</w:t>
      </w:r>
    </w:p>
    <w:p w14:paraId="0D8074DA" w14:textId="77777777" w:rsidR="006076AC" w:rsidRPr="000032A9" w:rsidRDefault="006076AC" w:rsidP="006076AC">
      <w:pPr>
        <w:autoSpaceDE w:val="0"/>
        <w:autoSpaceDN w:val="0"/>
        <w:adjustRightInd w:val="0"/>
        <w:spacing w:after="120"/>
        <w:jc w:val="both"/>
        <w:rPr>
          <w:rFonts w:ascii="Times New Roman" w:hAnsi="Times New Roman" w:cs="Times New Roman"/>
          <w:sz w:val="24"/>
          <w:szCs w:val="24"/>
        </w:rPr>
      </w:pPr>
      <w:r w:rsidRPr="000032A9">
        <w:rPr>
          <w:rFonts w:ascii="Times New Roman" w:hAnsi="Times New Roman" w:cs="Times New Roman"/>
          <w:b/>
          <w:sz w:val="24"/>
          <w:szCs w:val="24"/>
        </w:rPr>
        <w:t>Art. 48</w:t>
      </w:r>
      <w:r w:rsidRPr="000032A9">
        <w:rPr>
          <w:rFonts w:ascii="Times New Roman" w:hAnsi="Times New Roman" w:cs="Times New Roman"/>
          <w:sz w:val="24"/>
          <w:szCs w:val="24"/>
        </w:rPr>
        <w:t>. Tratando-se os membros do Conselho Tutelar de agentes públicos, eleitos para mandatos temporários, mesmo em casos de recondução, na forma desta lei, ao término de seus mandatos, não adquirem direito a efetivação ou estabilidade, nos quadros da administração pública municipal.</w:t>
      </w:r>
    </w:p>
    <w:p w14:paraId="140F83CC" w14:textId="77777777" w:rsidR="006076AC" w:rsidRPr="000032A9" w:rsidRDefault="006076AC" w:rsidP="006076AC">
      <w:pPr>
        <w:spacing w:after="120"/>
        <w:jc w:val="both"/>
        <w:rPr>
          <w:rFonts w:ascii="Times New Roman" w:hAnsi="Times New Roman" w:cs="Times New Roman"/>
          <w:sz w:val="24"/>
          <w:szCs w:val="24"/>
        </w:rPr>
      </w:pPr>
    </w:p>
    <w:p w14:paraId="323FF038" w14:textId="77777777" w:rsidR="006076AC" w:rsidRPr="000032A9" w:rsidRDefault="006076AC" w:rsidP="006076AC">
      <w:pPr>
        <w:pStyle w:val="descricao"/>
        <w:spacing w:before="0" w:beforeAutospacing="0" w:after="120" w:afterAutospacing="0"/>
        <w:jc w:val="center"/>
        <w:rPr>
          <w:b/>
        </w:rPr>
      </w:pPr>
      <w:r w:rsidRPr="000032A9">
        <w:rPr>
          <w:b/>
        </w:rPr>
        <w:t>SEÇAO III</w:t>
      </w:r>
    </w:p>
    <w:p w14:paraId="59EF5648" w14:textId="77777777" w:rsidR="006076AC" w:rsidRPr="000032A9" w:rsidRDefault="006076AC" w:rsidP="006076AC">
      <w:pPr>
        <w:pStyle w:val="descricao"/>
        <w:spacing w:before="0" w:beforeAutospacing="0" w:after="120" w:afterAutospacing="0"/>
        <w:jc w:val="center"/>
        <w:rPr>
          <w:b/>
        </w:rPr>
      </w:pPr>
      <w:r w:rsidRPr="000032A9">
        <w:rPr>
          <w:b/>
        </w:rPr>
        <w:t>Dos suplentes</w:t>
      </w:r>
    </w:p>
    <w:p w14:paraId="4DCDDC00" w14:textId="77777777" w:rsidR="006076AC" w:rsidRPr="000032A9" w:rsidRDefault="006076AC" w:rsidP="006076AC">
      <w:pPr>
        <w:pStyle w:val="descricao"/>
        <w:spacing w:before="0" w:beforeAutospacing="0" w:after="120" w:afterAutospacing="0"/>
        <w:jc w:val="both"/>
      </w:pPr>
    </w:p>
    <w:p w14:paraId="6D7DCFA7" w14:textId="77777777" w:rsidR="006076AC" w:rsidRPr="000032A9" w:rsidRDefault="006076AC" w:rsidP="006076AC">
      <w:pPr>
        <w:pStyle w:val="descricao"/>
        <w:spacing w:before="0" w:beforeAutospacing="0" w:after="120" w:afterAutospacing="0"/>
        <w:jc w:val="both"/>
      </w:pPr>
      <w:r w:rsidRPr="000032A9">
        <w:rPr>
          <w:b/>
        </w:rPr>
        <w:t>Art. 49</w:t>
      </w:r>
      <w:r w:rsidRPr="000032A9">
        <w:t>.  Todos os candidatos que participarem do pleito, a partir do sexto mais votado, e tiverem ao menos 01 (um) voto, serão considerados suplentes.</w:t>
      </w:r>
    </w:p>
    <w:p w14:paraId="0E9429D7" w14:textId="77777777" w:rsidR="006076AC" w:rsidRPr="000032A9" w:rsidRDefault="006076AC" w:rsidP="006076AC">
      <w:pPr>
        <w:pStyle w:val="descricao"/>
        <w:spacing w:before="0" w:beforeAutospacing="0" w:after="120" w:afterAutospacing="0"/>
        <w:jc w:val="both"/>
      </w:pPr>
      <w:r w:rsidRPr="000032A9">
        <w:rPr>
          <w:b/>
        </w:rPr>
        <w:t>Art. 50</w:t>
      </w:r>
      <w:r w:rsidRPr="000032A9">
        <w:t>. Na hipótese de vacância, afastamento ou de substituição temporária por férias ou outra licença do titular, será convocado a assumir o suplente, segundo a ordem de classificação.</w:t>
      </w:r>
    </w:p>
    <w:p w14:paraId="6515CD6F" w14:textId="77777777" w:rsidR="006076AC" w:rsidRPr="000032A9" w:rsidRDefault="006076AC" w:rsidP="006076AC">
      <w:pPr>
        <w:pStyle w:val="descricao"/>
        <w:spacing w:before="0" w:beforeAutospacing="0" w:after="120" w:afterAutospacing="0"/>
        <w:jc w:val="both"/>
        <w:rPr>
          <w:bCs/>
        </w:rPr>
      </w:pPr>
      <w:r w:rsidRPr="000032A9">
        <w:rPr>
          <w:b/>
          <w:bCs/>
        </w:rPr>
        <w:t>Art. 51</w:t>
      </w:r>
      <w:r w:rsidRPr="000032A9">
        <w:rPr>
          <w:bCs/>
        </w:rPr>
        <w:t>. Sempre que necessária a convocação de suplente, e não houver nenhum na lista, cabe ao Conselho Municipal dos Direitos da Criança e do Adolescente realizar processo de escolha para preencher o cargo vago e definir novos suplentes, pelo tempo restante do mandato dos demais membros.</w:t>
      </w:r>
    </w:p>
    <w:p w14:paraId="1076FB3C" w14:textId="77777777" w:rsidR="006076AC" w:rsidRPr="000032A9" w:rsidRDefault="006076AC" w:rsidP="006076AC">
      <w:pPr>
        <w:spacing w:after="120"/>
        <w:jc w:val="both"/>
        <w:rPr>
          <w:rFonts w:ascii="Times New Roman" w:hAnsi="Times New Roman" w:cs="Times New Roman"/>
          <w:bCs/>
          <w:sz w:val="24"/>
          <w:szCs w:val="24"/>
        </w:rPr>
      </w:pPr>
      <w:r w:rsidRPr="000032A9">
        <w:rPr>
          <w:rFonts w:ascii="Times New Roman" w:hAnsi="Times New Roman" w:cs="Times New Roman"/>
          <w:b/>
          <w:bCs/>
          <w:sz w:val="24"/>
          <w:szCs w:val="24"/>
        </w:rPr>
        <w:t>Art. 52</w:t>
      </w:r>
      <w:r w:rsidRPr="000032A9">
        <w:rPr>
          <w:rFonts w:ascii="Times New Roman" w:hAnsi="Times New Roman" w:cs="Times New Roman"/>
          <w:bCs/>
          <w:sz w:val="24"/>
          <w:szCs w:val="24"/>
        </w:rPr>
        <w:t>. Os suplentes serão convocados por ordem de classificação, nos casos de:</w:t>
      </w:r>
    </w:p>
    <w:p w14:paraId="3F90F374" w14:textId="77777777" w:rsidR="006076AC" w:rsidRPr="000032A9" w:rsidRDefault="006076AC" w:rsidP="006076AC">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licenças</w:t>
      </w:r>
      <w:proofErr w:type="gramEnd"/>
      <w:r w:rsidRPr="000032A9">
        <w:rPr>
          <w:rFonts w:ascii="Times New Roman" w:hAnsi="Times New Roman" w:cs="Times New Roman"/>
          <w:bCs/>
          <w:sz w:val="24"/>
          <w:szCs w:val="24"/>
        </w:rPr>
        <w:t xml:space="preserve"> a que fazem jus os titulares;</w:t>
      </w:r>
    </w:p>
    <w:p w14:paraId="36D88DFF" w14:textId="77777777" w:rsidR="006076AC" w:rsidRPr="000032A9" w:rsidRDefault="006076AC" w:rsidP="006076AC">
      <w:pPr>
        <w:spacing w:after="120"/>
        <w:jc w:val="both"/>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férias</w:t>
      </w:r>
      <w:proofErr w:type="gramEnd"/>
      <w:r w:rsidRPr="000032A9">
        <w:rPr>
          <w:rFonts w:ascii="Times New Roman" w:hAnsi="Times New Roman" w:cs="Times New Roman"/>
          <w:bCs/>
          <w:sz w:val="24"/>
          <w:szCs w:val="24"/>
        </w:rPr>
        <w:t xml:space="preserve"> remuneradas dos titulares;</w:t>
      </w:r>
    </w:p>
    <w:p w14:paraId="2CCC35D9" w14:textId="77777777" w:rsidR="006076AC" w:rsidRPr="000032A9" w:rsidRDefault="006076AC" w:rsidP="006076AC">
      <w:pPr>
        <w:pStyle w:val="descricao"/>
        <w:spacing w:before="0" w:beforeAutospacing="0" w:after="120" w:afterAutospacing="0"/>
        <w:jc w:val="both"/>
        <w:rPr>
          <w:bCs/>
        </w:rPr>
      </w:pPr>
      <w:r w:rsidRPr="000032A9">
        <w:rPr>
          <w:bCs/>
        </w:rPr>
        <w:t>III - vacância, por renúncia, destituição ou perda da função, falecimento ou outras hipóteses de afastamento definitivo.</w:t>
      </w:r>
    </w:p>
    <w:p w14:paraId="313A80E0" w14:textId="77777777" w:rsidR="006076AC" w:rsidRPr="000032A9" w:rsidRDefault="006076AC" w:rsidP="006076AC">
      <w:pPr>
        <w:pStyle w:val="descricao"/>
        <w:spacing w:before="0" w:beforeAutospacing="0" w:after="120" w:afterAutospacing="0"/>
        <w:jc w:val="both"/>
      </w:pPr>
      <w:r w:rsidRPr="000032A9">
        <w:rPr>
          <w:bCs/>
        </w:rPr>
        <w:lastRenderedPageBreak/>
        <w:t xml:space="preserve">IV - </w:t>
      </w:r>
      <w:proofErr w:type="gramStart"/>
      <w:r w:rsidRPr="000032A9">
        <w:rPr>
          <w:bCs/>
        </w:rPr>
        <w:t>nas</w:t>
      </w:r>
      <w:proofErr w:type="gramEnd"/>
      <w:r w:rsidRPr="000032A9">
        <w:rPr>
          <w:bCs/>
        </w:rPr>
        <w:t xml:space="preserve"> ausências e impedimentos legais do conselheiro titular, quando superior a 30 (trinta) dias subsequentes.</w:t>
      </w:r>
    </w:p>
    <w:p w14:paraId="2C6EF050"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53</w:t>
      </w:r>
      <w:r w:rsidRPr="000032A9">
        <w:rPr>
          <w:rFonts w:ascii="Times New Roman" w:hAnsi="Times New Roman" w:cs="Times New Roman"/>
          <w:sz w:val="24"/>
          <w:szCs w:val="24"/>
        </w:rPr>
        <w:t>. Durante a substituição temporária, terá o substituto direito à mesma remuneração do substituído e aplicam-se as normas da Administração Pública Municipal.</w:t>
      </w:r>
    </w:p>
    <w:p w14:paraId="3705E5DC" w14:textId="77777777" w:rsidR="006076AC" w:rsidRPr="000032A9" w:rsidRDefault="006076AC" w:rsidP="006076AC">
      <w:pPr>
        <w:spacing w:after="120"/>
        <w:jc w:val="both"/>
        <w:rPr>
          <w:rFonts w:ascii="Times New Roman" w:hAnsi="Times New Roman" w:cs="Times New Roman"/>
          <w:b/>
          <w:sz w:val="24"/>
          <w:szCs w:val="24"/>
        </w:rPr>
      </w:pPr>
    </w:p>
    <w:p w14:paraId="784FF69F" w14:textId="77777777" w:rsidR="006076AC" w:rsidRPr="000032A9" w:rsidRDefault="006076AC" w:rsidP="006076AC">
      <w:pPr>
        <w:pStyle w:val="descricao"/>
        <w:spacing w:before="0" w:beforeAutospacing="0" w:after="120" w:afterAutospacing="0"/>
        <w:jc w:val="center"/>
        <w:rPr>
          <w:b/>
        </w:rPr>
      </w:pPr>
      <w:r w:rsidRPr="000032A9">
        <w:rPr>
          <w:b/>
        </w:rPr>
        <w:t>SEÇÃO IV</w:t>
      </w:r>
    </w:p>
    <w:p w14:paraId="2EB51977" w14:textId="77777777" w:rsidR="006076AC" w:rsidRPr="000032A9" w:rsidRDefault="006076AC" w:rsidP="006076AC">
      <w:pPr>
        <w:spacing w:after="120"/>
        <w:jc w:val="center"/>
        <w:rPr>
          <w:rFonts w:ascii="Times New Roman" w:hAnsi="Times New Roman" w:cs="Times New Roman"/>
          <w:sz w:val="24"/>
          <w:szCs w:val="24"/>
        </w:rPr>
      </w:pPr>
      <w:r w:rsidRPr="000032A9">
        <w:rPr>
          <w:rFonts w:ascii="Times New Roman" w:hAnsi="Times New Roman" w:cs="Times New Roman"/>
          <w:b/>
          <w:sz w:val="24"/>
          <w:szCs w:val="24"/>
        </w:rPr>
        <w:t>Dos seus impedimentos</w:t>
      </w:r>
    </w:p>
    <w:p w14:paraId="749EACB0" w14:textId="77777777" w:rsidR="006076AC" w:rsidRPr="000032A9" w:rsidRDefault="006076AC" w:rsidP="006076AC">
      <w:pPr>
        <w:pStyle w:val="descricao"/>
        <w:spacing w:before="0" w:beforeAutospacing="0" w:after="120" w:afterAutospacing="0"/>
        <w:jc w:val="both"/>
        <w:rPr>
          <w:b/>
        </w:rPr>
      </w:pPr>
    </w:p>
    <w:p w14:paraId="0653E090" w14:textId="77777777" w:rsidR="006076AC" w:rsidRPr="000032A9" w:rsidRDefault="006076AC" w:rsidP="006076AC">
      <w:pPr>
        <w:pStyle w:val="descricao"/>
        <w:spacing w:before="0" w:beforeAutospacing="0" w:after="120" w:afterAutospacing="0"/>
        <w:jc w:val="both"/>
      </w:pPr>
      <w:r w:rsidRPr="000032A9">
        <w:rPr>
          <w:b/>
        </w:rPr>
        <w:t>Art. 54</w:t>
      </w:r>
      <w:r w:rsidRPr="000032A9">
        <w:t xml:space="preserve">. São impedidos de servir no mesmo Conselho </w:t>
      </w:r>
      <w:r w:rsidRPr="000032A9">
        <w:rPr>
          <w:rStyle w:val="fontstyle01"/>
        </w:rPr>
        <w:t>os</w:t>
      </w:r>
      <w:r w:rsidRPr="000032A9">
        <w:rPr>
          <w:color w:val="000000"/>
        </w:rPr>
        <w:t xml:space="preserve"> </w:t>
      </w:r>
      <w:r w:rsidRPr="000032A9">
        <w:rPr>
          <w:rStyle w:val="fontstyle01"/>
        </w:rPr>
        <w:t>cônjuges ou companheiros(as), mesmo que em união estável ou homoafetiva, ou</w:t>
      </w:r>
      <w:r w:rsidRPr="000032A9">
        <w:rPr>
          <w:color w:val="000000"/>
        </w:rPr>
        <w:t xml:space="preserve"> </w:t>
      </w:r>
      <w:r w:rsidRPr="000032A9">
        <w:rPr>
          <w:rStyle w:val="fontstyle01"/>
        </w:rPr>
        <w:t>parentes em linha reta, colateral ou por afinidade, até o terceiro grau</w:t>
      </w:r>
      <w:r w:rsidRPr="000032A9">
        <w:t>.</w:t>
      </w:r>
    </w:p>
    <w:p w14:paraId="5ADABB45"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Estende-se o impedimento do Conselheiro, na forma deste artigo, em relação à autoridade judiciária e ao representante do Ministério Público com atuação na Justiça da Infância e da Juventude, em exercício na comarca, Foro estadual, regional ou distrital.</w:t>
      </w:r>
    </w:p>
    <w:p w14:paraId="144F206F" w14:textId="77777777" w:rsidR="006076AC" w:rsidRPr="000032A9" w:rsidRDefault="006076AC" w:rsidP="006076AC">
      <w:pPr>
        <w:spacing w:after="120"/>
        <w:jc w:val="both"/>
        <w:rPr>
          <w:rFonts w:ascii="Times New Roman" w:hAnsi="Times New Roman" w:cs="Times New Roman"/>
          <w:sz w:val="24"/>
          <w:szCs w:val="24"/>
        </w:rPr>
      </w:pPr>
    </w:p>
    <w:p w14:paraId="3A9BF80C" w14:textId="77777777" w:rsidR="006076AC" w:rsidRPr="000032A9" w:rsidRDefault="006076AC" w:rsidP="006076AC">
      <w:pPr>
        <w:pStyle w:val="Recuodecorpodetexto2"/>
        <w:spacing w:line="240" w:lineRule="auto"/>
        <w:jc w:val="center"/>
        <w:rPr>
          <w:rFonts w:ascii="Times New Roman" w:hAnsi="Times New Roman" w:cs="Times New Roman"/>
          <w:b/>
          <w:bCs/>
          <w:sz w:val="24"/>
          <w:szCs w:val="24"/>
        </w:rPr>
      </w:pPr>
      <w:r w:rsidRPr="000032A9">
        <w:rPr>
          <w:rFonts w:ascii="Times New Roman" w:hAnsi="Times New Roman" w:cs="Times New Roman"/>
          <w:b/>
          <w:bCs/>
          <w:sz w:val="24"/>
          <w:szCs w:val="24"/>
        </w:rPr>
        <w:t>SEÇÃO V</w:t>
      </w:r>
    </w:p>
    <w:p w14:paraId="0C87C745" w14:textId="77777777" w:rsidR="006076AC" w:rsidRPr="000032A9" w:rsidRDefault="006076AC" w:rsidP="006076AC">
      <w:pPr>
        <w:pStyle w:val="Recuodecorpodetexto2"/>
        <w:spacing w:line="240" w:lineRule="auto"/>
        <w:jc w:val="center"/>
        <w:rPr>
          <w:rFonts w:ascii="Times New Roman" w:hAnsi="Times New Roman" w:cs="Times New Roman"/>
          <w:b/>
          <w:bCs/>
          <w:sz w:val="24"/>
          <w:szCs w:val="24"/>
        </w:rPr>
      </w:pPr>
      <w:r w:rsidRPr="000032A9">
        <w:rPr>
          <w:rFonts w:ascii="Times New Roman" w:hAnsi="Times New Roman" w:cs="Times New Roman"/>
          <w:b/>
          <w:bCs/>
          <w:sz w:val="24"/>
          <w:szCs w:val="24"/>
        </w:rPr>
        <w:t>Das faltas funcionais</w:t>
      </w:r>
    </w:p>
    <w:p w14:paraId="4FF44C8D" w14:textId="77777777" w:rsidR="006076AC" w:rsidRPr="000032A9" w:rsidRDefault="006076AC" w:rsidP="006076AC">
      <w:pPr>
        <w:pStyle w:val="Recuodecorpodetexto2"/>
        <w:spacing w:line="240" w:lineRule="auto"/>
        <w:rPr>
          <w:rFonts w:ascii="Times New Roman" w:hAnsi="Times New Roman" w:cs="Times New Roman"/>
          <w:b/>
          <w:bCs/>
          <w:sz w:val="24"/>
          <w:szCs w:val="24"/>
        </w:rPr>
      </w:pPr>
    </w:p>
    <w:p w14:paraId="6A2996AF"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55</w:t>
      </w:r>
      <w:r w:rsidRPr="000032A9">
        <w:rPr>
          <w:rFonts w:ascii="Times New Roman" w:hAnsi="Times New Roman" w:cs="Times New Roman"/>
          <w:bCs/>
          <w:sz w:val="24"/>
          <w:szCs w:val="24"/>
        </w:rPr>
        <w:t>. Comete falta funcional o Conselheiro Tutelar que:</w:t>
      </w:r>
    </w:p>
    <w:p w14:paraId="5886B321"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exercer</w:t>
      </w:r>
      <w:proofErr w:type="gramEnd"/>
      <w:r w:rsidRPr="000032A9">
        <w:rPr>
          <w:rFonts w:ascii="Times New Roman" w:hAnsi="Times New Roman" w:cs="Times New Roman"/>
          <w:bCs/>
          <w:sz w:val="24"/>
          <w:szCs w:val="24"/>
        </w:rPr>
        <w:t xml:space="preserve"> outra atividade incompatível com o exercício do mandato;</w:t>
      </w:r>
    </w:p>
    <w:p w14:paraId="4292E6FC"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exercer</w:t>
      </w:r>
      <w:proofErr w:type="gramEnd"/>
      <w:r w:rsidRPr="000032A9">
        <w:rPr>
          <w:rFonts w:ascii="Times New Roman" w:hAnsi="Times New Roman" w:cs="Times New Roman"/>
          <w:bCs/>
          <w:sz w:val="24"/>
          <w:szCs w:val="24"/>
        </w:rPr>
        <w:t xml:space="preserve"> a função abusivamente em benefício próprio;</w:t>
      </w:r>
    </w:p>
    <w:p w14:paraId="18B41DE7"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receber, em função do cargo, honorários, gratificações, custas, emolumentos e diligencias;</w:t>
      </w:r>
    </w:p>
    <w:p w14:paraId="50EBDDEA"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IV - </w:t>
      </w:r>
      <w:proofErr w:type="gramStart"/>
      <w:r w:rsidRPr="000032A9">
        <w:rPr>
          <w:rFonts w:ascii="Times New Roman" w:hAnsi="Times New Roman" w:cs="Times New Roman"/>
          <w:bCs/>
          <w:sz w:val="24"/>
          <w:szCs w:val="24"/>
        </w:rPr>
        <w:t>ter</w:t>
      </w:r>
      <w:proofErr w:type="gramEnd"/>
      <w:r w:rsidRPr="000032A9">
        <w:rPr>
          <w:rFonts w:ascii="Times New Roman" w:hAnsi="Times New Roman" w:cs="Times New Roman"/>
          <w:bCs/>
          <w:sz w:val="24"/>
          <w:szCs w:val="24"/>
        </w:rPr>
        <w:t xml:space="preserve"> faltas injustificadas;</w:t>
      </w:r>
    </w:p>
    <w:p w14:paraId="03AD404A"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V - </w:t>
      </w:r>
      <w:proofErr w:type="gramStart"/>
      <w:r w:rsidRPr="000032A9">
        <w:rPr>
          <w:rFonts w:ascii="Times New Roman" w:hAnsi="Times New Roman" w:cs="Times New Roman"/>
          <w:bCs/>
          <w:sz w:val="24"/>
          <w:szCs w:val="24"/>
        </w:rPr>
        <w:t>proceder</w:t>
      </w:r>
      <w:proofErr w:type="gramEnd"/>
      <w:r w:rsidRPr="000032A9">
        <w:rPr>
          <w:rFonts w:ascii="Times New Roman" w:hAnsi="Times New Roman" w:cs="Times New Roman"/>
          <w:bCs/>
          <w:sz w:val="24"/>
          <w:szCs w:val="24"/>
        </w:rPr>
        <w:t xml:space="preserve"> de forma desidiosa;</w:t>
      </w:r>
    </w:p>
    <w:p w14:paraId="2888080A"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VI - </w:t>
      </w:r>
      <w:proofErr w:type="gramStart"/>
      <w:r w:rsidRPr="000032A9">
        <w:rPr>
          <w:rFonts w:ascii="Times New Roman" w:hAnsi="Times New Roman" w:cs="Times New Roman"/>
          <w:bCs/>
          <w:sz w:val="24"/>
          <w:szCs w:val="24"/>
        </w:rPr>
        <w:t>não</w:t>
      </w:r>
      <w:proofErr w:type="gramEnd"/>
      <w:r w:rsidRPr="000032A9">
        <w:rPr>
          <w:rFonts w:ascii="Times New Roman" w:hAnsi="Times New Roman" w:cs="Times New Roman"/>
          <w:bCs/>
          <w:sz w:val="24"/>
          <w:szCs w:val="24"/>
        </w:rPr>
        <w:t xml:space="preserve"> cumprir a carga horária, os plantões e sobreavisos;</w:t>
      </w:r>
    </w:p>
    <w:p w14:paraId="05A9211B"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VII - ter conduta moral inidônea;</w:t>
      </w:r>
    </w:p>
    <w:p w14:paraId="4467C87F"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VIII - romper o sigilo legal, repassando informações a pessoas não autorizadas, sobre casos analisados pelo Conselho e das quais dispõe somente em virtude da sua função;</w:t>
      </w:r>
    </w:p>
    <w:p w14:paraId="5C83991C"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IX - </w:t>
      </w:r>
      <w:proofErr w:type="gramStart"/>
      <w:r w:rsidRPr="000032A9">
        <w:rPr>
          <w:rFonts w:ascii="Times New Roman" w:hAnsi="Times New Roman" w:cs="Times New Roman"/>
          <w:bCs/>
          <w:sz w:val="24"/>
          <w:szCs w:val="24"/>
        </w:rPr>
        <w:t>fazer</w:t>
      </w:r>
      <w:proofErr w:type="gramEnd"/>
      <w:r w:rsidRPr="000032A9">
        <w:rPr>
          <w:rFonts w:ascii="Times New Roman" w:hAnsi="Times New Roman" w:cs="Times New Roman"/>
          <w:bCs/>
          <w:sz w:val="24"/>
          <w:szCs w:val="24"/>
        </w:rPr>
        <w:t xml:space="preserve"> propaganda político-partidária no exercício de suas funções;</w:t>
      </w:r>
    </w:p>
    <w:p w14:paraId="3F95B35E"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X - </w:t>
      </w:r>
      <w:proofErr w:type="gramStart"/>
      <w:r w:rsidRPr="000032A9">
        <w:rPr>
          <w:rFonts w:ascii="Times New Roman" w:hAnsi="Times New Roman" w:cs="Times New Roman"/>
          <w:bCs/>
          <w:sz w:val="24"/>
          <w:szCs w:val="24"/>
        </w:rPr>
        <w:t>abusar</w:t>
      </w:r>
      <w:proofErr w:type="gramEnd"/>
      <w:r w:rsidRPr="000032A9">
        <w:rPr>
          <w:rFonts w:ascii="Times New Roman" w:hAnsi="Times New Roman" w:cs="Times New Roman"/>
          <w:bCs/>
          <w:sz w:val="24"/>
          <w:szCs w:val="24"/>
        </w:rPr>
        <w:t xml:space="preserve"> da autoridade que lhe foi conferida, excedendo os justos limites no exercício da função ou exorbitando de suas atribuições no Conselho;</w:t>
      </w:r>
    </w:p>
    <w:p w14:paraId="6D0F0213"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XI - recusar-se ou omitir-se a prestar o atendimento que lhe compete, seja no expediente normal de funcionamento do Conselho Tutelar, seja durante seu turno de plantão ou sobreaviso; </w:t>
      </w:r>
    </w:p>
    <w:p w14:paraId="73CF8670"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XII - aplicar medida contrariando decisão colegiada do Conselho Tutelar, e desta forma causando </w:t>
      </w:r>
      <w:proofErr w:type="spellStart"/>
      <w:r w:rsidRPr="000032A9">
        <w:rPr>
          <w:rFonts w:ascii="Times New Roman" w:hAnsi="Times New Roman" w:cs="Times New Roman"/>
          <w:bCs/>
          <w:sz w:val="24"/>
          <w:szCs w:val="24"/>
        </w:rPr>
        <w:t>dano</w:t>
      </w:r>
      <w:proofErr w:type="spellEnd"/>
      <w:r w:rsidRPr="000032A9">
        <w:rPr>
          <w:rFonts w:ascii="Times New Roman" w:hAnsi="Times New Roman" w:cs="Times New Roman"/>
          <w:bCs/>
          <w:sz w:val="24"/>
          <w:szCs w:val="24"/>
        </w:rPr>
        <w:t>, mesmo que somente em potencial, a criança, adolescente ou a seus pais ou responsável;</w:t>
      </w:r>
    </w:p>
    <w:p w14:paraId="7B657A7C" w14:textId="77777777" w:rsidR="006076AC" w:rsidRPr="000032A9" w:rsidRDefault="006076AC" w:rsidP="006076AC">
      <w:pPr>
        <w:pStyle w:val="Recuodecorpodetexto2"/>
        <w:spacing w:line="240" w:lineRule="auto"/>
        <w:rPr>
          <w:rFonts w:ascii="Times New Roman" w:hAnsi="Times New Roman" w:cs="Times New Roman"/>
          <w:bCs/>
          <w:sz w:val="24"/>
          <w:szCs w:val="24"/>
        </w:rPr>
      </w:pPr>
    </w:p>
    <w:p w14:paraId="7F18D45D" w14:textId="77777777" w:rsidR="006076AC" w:rsidRPr="000032A9" w:rsidRDefault="006076AC" w:rsidP="006076AC">
      <w:pPr>
        <w:pStyle w:val="descricao"/>
        <w:spacing w:before="0" w:beforeAutospacing="0" w:after="120" w:afterAutospacing="0"/>
        <w:jc w:val="center"/>
        <w:rPr>
          <w:b/>
        </w:rPr>
      </w:pPr>
      <w:r w:rsidRPr="000032A9">
        <w:rPr>
          <w:b/>
        </w:rPr>
        <w:t>SEÇÃO VI</w:t>
      </w:r>
    </w:p>
    <w:p w14:paraId="7697F495" w14:textId="77777777" w:rsidR="006076AC" w:rsidRPr="000032A9" w:rsidRDefault="006076AC" w:rsidP="006076AC">
      <w:pPr>
        <w:spacing w:after="120"/>
        <w:jc w:val="center"/>
        <w:rPr>
          <w:rFonts w:ascii="Times New Roman" w:hAnsi="Times New Roman" w:cs="Times New Roman"/>
          <w:b/>
          <w:sz w:val="24"/>
          <w:szCs w:val="24"/>
        </w:rPr>
      </w:pPr>
      <w:r w:rsidRPr="000032A9">
        <w:rPr>
          <w:rFonts w:ascii="Times New Roman" w:hAnsi="Times New Roman" w:cs="Times New Roman"/>
          <w:b/>
          <w:sz w:val="24"/>
          <w:szCs w:val="24"/>
        </w:rPr>
        <w:t>Do processo disciplinar e das sanções disciplinares</w:t>
      </w:r>
    </w:p>
    <w:p w14:paraId="3E8F019F" w14:textId="77777777" w:rsidR="006076AC" w:rsidRPr="000032A9" w:rsidRDefault="006076AC" w:rsidP="006076AC">
      <w:pPr>
        <w:spacing w:after="120"/>
        <w:jc w:val="both"/>
        <w:rPr>
          <w:rFonts w:ascii="Times New Roman" w:hAnsi="Times New Roman" w:cs="Times New Roman"/>
          <w:sz w:val="24"/>
          <w:szCs w:val="24"/>
        </w:rPr>
      </w:pPr>
    </w:p>
    <w:p w14:paraId="0F3E1698"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56</w:t>
      </w:r>
      <w:r w:rsidRPr="000032A9">
        <w:rPr>
          <w:rFonts w:ascii="Times New Roman" w:hAnsi="Times New Roman" w:cs="Times New Roman"/>
          <w:bCs/>
          <w:sz w:val="24"/>
          <w:szCs w:val="24"/>
        </w:rPr>
        <w:t>. O processo disciplinar para apurar os fatos e aplicar penalidade a Conselheiro Tutelar que praticar falta funcional será conduzido por Comissão especialmente designada, formada por 01 (um) representante do Executivo Municipal, 02 (dois) representantes do Conselho Municipal dos Direitos da Criança e do Adolescente, um governamental e outro não-governamental e 01 (um) representante do próprio Conselho Tutelar, de todos sendo exigido conhecimento acerca do Estatuto da Criança e do Adolescente.</w:t>
      </w:r>
    </w:p>
    <w:p w14:paraId="5BF572EC"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57</w:t>
      </w:r>
      <w:r w:rsidRPr="000032A9">
        <w:rPr>
          <w:rFonts w:ascii="Times New Roman" w:hAnsi="Times New Roman" w:cs="Times New Roman"/>
          <w:bCs/>
          <w:sz w:val="24"/>
          <w:szCs w:val="24"/>
        </w:rPr>
        <w:t>. Os representantes supracitados serão indicados, respectivamente:</w:t>
      </w:r>
    </w:p>
    <w:p w14:paraId="7246C04B"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o</w:t>
      </w:r>
      <w:proofErr w:type="gramEnd"/>
      <w:r w:rsidRPr="000032A9">
        <w:rPr>
          <w:rFonts w:ascii="Times New Roman" w:hAnsi="Times New Roman" w:cs="Times New Roman"/>
          <w:bCs/>
          <w:sz w:val="24"/>
          <w:szCs w:val="24"/>
        </w:rPr>
        <w:t xml:space="preserve"> representante do Executivo, pelo(a) Prefeito(a) Municipal;</w:t>
      </w:r>
    </w:p>
    <w:p w14:paraId="1F4BE10E"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o</w:t>
      </w:r>
      <w:proofErr w:type="gramEnd"/>
      <w:r w:rsidRPr="000032A9">
        <w:rPr>
          <w:rFonts w:ascii="Times New Roman" w:hAnsi="Times New Roman" w:cs="Times New Roman"/>
          <w:bCs/>
          <w:sz w:val="24"/>
          <w:szCs w:val="24"/>
        </w:rPr>
        <w:t xml:space="preserve"> representante governamental do CMDCA, pela maioria dos conselheiros governamentais, e o representante não governamental pela maioria dos conselheiros não governamentais do referido Conselho;</w:t>
      </w:r>
    </w:p>
    <w:p w14:paraId="3D058777"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o representante do Conselho Tutelar, pela maioria dos conselheiros tutelares, neste caso estando impedido de votar o indiciado.</w:t>
      </w:r>
    </w:p>
    <w:p w14:paraId="182AAE9C" w14:textId="5875B33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Art. 58</w:t>
      </w:r>
      <w:r w:rsidRPr="000032A9">
        <w:rPr>
          <w:rFonts w:ascii="Times New Roman" w:hAnsi="Times New Roman" w:cs="Times New Roman"/>
          <w:bCs/>
          <w:sz w:val="24"/>
          <w:szCs w:val="24"/>
        </w:rPr>
        <w:t xml:space="preserve">. Conforme a gravidade do fato e das suas </w:t>
      </w:r>
      <w:r w:rsidR="00E1243D" w:rsidRPr="000032A9">
        <w:rPr>
          <w:rFonts w:ascii="Times New Roman" w:hAnsi="Times New Roman" w:cs="Times New Roman"/>
          <w:bCs/>
          <w:sz w:val="24"/>
          <w:szCs w:val="24"/>
        </w:rPr>
        <w:t>consequências</w:t>
      </w:r>
      <w:r w:rsidRPr="000032A9">
        <w:rPr>
          <w:rFonts w:ascii="Times New Roman" w:hAnsi="Times New Roman" w:cs="Times New Roman"/>
          <w:bCs/>
          <w:sz w:val="24"/>
          <w:szCs w:val="24"/>
        </w:rPr>
        <w:t xml:space="preserve"> e a reincidência ou não, poderão ser aplicadas as seguintes penalidades:</w:t>
      </w:r>
    </w:p>
    <w:p w14:paraId="38794A00"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 - </w:t>
      </w:r>
      <w:proofErr w:type="gramStart"/>
      <w:r w:rsidRPr="000032A9">
        <w:rPr>
          <w:rFonts w:ascii="Times New Roman" w:hAnsi="Times New Roman" w:cs="Times New Roman"/>
          <w:bCs/>
          <w:sz w:val="24"/>
          <w:szCs w:val="24"/>
        </w:rPr>
        <w:t>advertência</w:t>
      </w:r>
      <w:proofErr w:type="gramEnd"/>
      <w:r w:rsidRPr="000032A9">
        <w:rPr>
          <w:rFonts w:ascii="Times New Roman" w:hAnsi="Times New Roman" w:cs="Times New Roman"/>
          <w:bCs/>
          <w:sz w:val="24"/>
          <w:szCs w:val="24"/>
        </w:rPr>
        <w:t>;</w:t>
      </w:r>
    </w:p>
    <w:p w14:paraId="2018A5BD"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 xml:space="preserve">II - </w:t>
      </w:r>
      <w:proofErr w:type="gramStart"/>
      <w:r w:rsidRPr="000032A9">
        <w:rPr>
          <w:rFonts w:ascii="Times New Roman" w:hAnsi="Times New Roman" w:cs="Times New Roman"/>
          <w:bCs/>
          <w:sz w:val="24"/>
          <w:szCs w:val="24"/>
        </w:rPr>
        <w:t>suspensão</w:t>
      </w:r>
      <w:proofErr w:type="gramEnd"/>
      <w:r w:rsidRPr="000032A9">
        <w:rPr>
          <w:rFonts w:ascii="Times New Roman" w:hAnsi="Times New Roman" w:cs="Times New Roman"/>
          <w:bCs/>
          <w:sz w:val="24"/>
          <w:szCs w:val="24"/>
        </w:rPr>
        <w:t xml:space="preserve"> não remunerada de 01 (um) a 90 (noventa) dias;</w:t>
      </w:r>
    </w:p>
    <w:p w14:paraId="6C9AFEED"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Cs/>
          <w:sz w:val="24"/>
          <w:szCs w:val="24"/>
        </w:rPr>
        <w:t>III - perda do mandato.</w:t>
      </w:r>
    </w:p>
    <w:p w14:paraId="1132BDF1" w14:textId="77777777" w:rsidR="006076AC" w:rsidRPr="000032A9" w:rsidRDefault="006076AC" w:rsidP="006076AC">
      <w:pPr>
        <w:pStyle w:val="Recuodecorpodetexto2"/>
        <w:spacing w:line="240" w:lineRule="auto"/>
        <w:rPr>
          <w:rFonts w:ascii="Times New Roman" w:hAnsi="Times New Roman" w:cs="Times New Roman"/>
          <w:bCs/>
          <w:sz w:val="24"/>
          <w:szCs w:val="24"/>
        </w:rPr>
      </w:pPr>
      <w:r w:rsidRPr="000032A9">
        <w:rPr>
          <w:rFonts w:ascii="Times New Roman" w:hAnsi="Times New Roman" w:cs="Times New Roman"/>
          <w:b/>
          <w:bCs/>
          <w:sz w:val="24"/>
          <w:szCs w:val="24"/>
        </w:rPr>
        <w:t>Parágrafo único</w:t>
      </w:r>
      <w:r w:rsidRPr="000032A9">
        <w:rPr>
          <w:rFonts w:ascii="Times New Roman" w:hAnsi="Times New Roman" w:cs="Times New Roman"/>
          <w:bCs/>
          <w:sz w:val="24"/>
          <w:szCs w:val="24"/>
        </w:rPr>
        <w:t>. A penalidade de suspensão não-remunerada poderá ser convertida em multa, na mesma proporção de dias.</w:t>
      </w:r>
    </w:p>
    <w:p w14:paraId="62AD7322"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59</w:t>
      </w:r>
      <w:r w:rsidRPr="000032A9">
        <w:rPr>
          <w:rFonts w:ascii="Times New Roman" w:hAnsi="Times New Roman" w:cs="Times New Roman"/>
          <w:sz w:val="24"/>
          <w:szCs w:val="24"/>
        </w:rPr>
        <w:t>. O processo disciplinar terá início mediante peça informativa escrita de iniciativa de membro do CMDCA, do Ministério Público ou de qualquer interessado, contendo a descrição dos fatos e, se possível, a indicação de meios de prova dos mesmos.</w:t>
      </w:r>
    </w:p>
    <w:p w14:paraId="3326BC1D"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Fica assegurado o direito ao devido processo legal, à ampla defesa e ao exercício do contraditório, garantida a presença de advogado.</w:t>
      </w:r>
    </w:p>
    <w:p w14:paraId="700B796D"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60</w:t>
      </w:r>
      <w:r w:rsidRPr="000032A9">
        <w:rPr>
          <w:rFonts w:ascii="Times New Roman" w:hAnsi="Times New Roman" w:cs="Times New Roman"/>
          <w:sz w:val="24"/>
          <w:szCs w:val="24"/>
        </w:rPr>
        <w:t>. Instaurado o processo disciplinar, o indiciado será citado pessoalmente, com antecedência mínima de 72 (setenta e duas) horas, para ser interrogado.</w:t>
      </w:r>
    </w:p>
    <w:p w14:paraId="033E4316"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xml:space="preserve">§ 1º. Esquivando-se o indiciado da citação, será o fato declarado por 2 (duas) testemunhas, e dar-se-á prosseguimento ao processo disciplinar à sua revelia. Se o citado, deixar de comparecer, o processo também seguirá. </w:t>
      </w:r>
    </w:p>
    <w:p w14:paraId="06A05978"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2º. Comparecendo o indiciado, assumirá o processo no estágio em que se encontrar.</w:t>
      </w:r>
    </w:p>
    <w:p w14:paraId="50950618"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61</w:t>
      </w:r>
      <w:r w:rsidRPr="000032A9">
        <w:rPr>
          <w:rFonts w:ascii="Times New Roman" w:hAnsi="Times New Roman" w:cs="Times New Roman"/>
          <w:sz w:val="24"/>
          <w:szCs w:val="24"/>
        </w:rPr>
        <w:t>. Após o interrogatório o indiciado será intimado do prazo de 03 (três) dias úteis para apresentação de defesa prévia, em que poderá juntar documentos, solicitar diligências e arrolar testemunhas, no número máximo de 03 (três).</w:t>
      </w:r>
    </w:p>
    <w:p w14:paraId="0017ABB8"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62</w:t>
      </w:r>
      <w:r w:rsidRPr="000032A9">
        <w:rPr>
          <w:rFonts w:ascii="Times New Roman" w:hAnsi="Times New Roman" w:cs="Times New Roman"/>
          <w:sz w:val="24"/>
          <w:szCs w:val="24"/>
        </w:rPr>
        <w:t>. Na oitiva das testemunhas, primeiro serão ouvidas as indicadas na denúncia e as de interesse da Comissão, sendo por último as arroladas pela defesa.</w:t>
      </w:r>
    </w:p>
    <w:p w14:paraId="27235057"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O indiciado será intimado das datas e horários das audiências, podendo se fazer presente e participar.</w:t>
      </w:r>
    </w:p>
    <w:p w14:paraId="10CDF0AD"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63</w:t>
      </w:r>
      <w:r w:rsidRPr="000032A9">
        <w:rPr>
          <w:rFonts w:ascii="Times New Roman" w:hAnsi="Times New Roman" w:cs="Times New Roman"/>
          <w:sz w:val="24"/>
          <w:szCs w:val="24"/>
        </w:rPr>
        <w:t>. Concluída a instrução do processo disciplinar, o indiciado será intimado do prazo de 10 (dez) dias para a apresentação de defesa final.</w:t>
      </w:r>
    </w:p>
    <w:p w14:paraId="4796E082"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bCs/>
          <w:sz w:val="24"/>
          <w:szCs w:val="24"/>
        </w:rPr>
        <w:lastRenderedPageBreak/>
        <w:t>Parágrafo único</w:t>
      </w:r>
      <w:r w:rsidRPr="000032A9">
        <w:rPr>
          <w:rFonts w:ascii="Times New Roman" w:hAnsi="Times New Roman" w:cs="Times New Roman"/>
          <w:bCs/>
          <w:sz w:val="24"/>
          <w:szCs w:val="24"/>
        </w:rPr>
        <w:t xml:space="preserve">. Encerrado o prazo, a Comissão emitirá relatório conclusivo no prazo de 10 </w:t>
      </w:r>
      <w:r w:rsidRPr="000032A9">
        <w:rPr>
          <w:rFonts w:ascii="Times New Roman" w:hAnsi="Times New Roman" w:cs="Times New Roman"/>
          <w:sz w:val="24"/>
          <w:szCs w:val="24"/>
        </w:rPr>
        <w:t>(dez) dias, manifestando-se quanto à procedência ou não da acusação, e no primeiro caso, sugerindo ao Conselho Municipal dos Direitos da Criança e do Adolescente a penalidade a ser aplicada.</w:t>
      </w:r>
    </w:p>
    <w:p w14:paraId="022FB5E5"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b/>
          <w:sz w:val="24"/>
          <w:szCs w:val="24"/>
        </w:rPr>
        <w:t>Art. 64</w:t>
      </w:r>
      <w:r w:rsidRPr="000032A9">
        <w:rPr>
          <w:rFonts w:ascii="Times New Roman" w:hAnsi="Times New Roman" w:cs="Times New Roman"/>
          <w:sz w:val="24"/>
          <w:szCs w:val="24"/>
        </w:rPr>
        <w:t>. A Plenária do Conselho Municipal dos Direitos da Criança e do Adolescente, pela maioria absoluta de seus membros, decidirá o caso.</w:t>
      </w:r>
    </w:p>
    <w:p w14:paraId="7B61BD6C"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1º. Para aplicar a penalidade mais grave, que é a de perda da função pública de Conselheiro Tutelar, faz-se necessária a maioria qualificada de 2/3 (dois terços) de todos os seus membros.</w:t>
      </w:r>
    </w:p>
    <w:p w14:paraId="6FACD105" w14:textId="77777777" w:rsidR="006076AC" w:rsidRPr="000032A9" w:rsidRDefault="006076AC" w:rsidP="006076AC">
      <w:pPr>
        <w:pStyle w:val="Recuodecorpodetexto2"/>
        <w:spacing w:line="240" w:lineRule="auto"/>
        <w:rPr>
          <w:rFonts w:ascii="Times New Roman" w:hAnsi="Times New Roman" w:cs="Times New Roman"/>
          <w:sz w:val="24"/>
          <w:szCs w:val="24"/>
        </w:rPr>
      </w:pPr>
      <w:r w:rsidRPr="000032A9">
        <w:rPr>
          <w:rFonts w:ascii="Times New Roman" w:hAnsi="Times New Roman" w:cs="Times New Roman"/>
          <w:sz w:val="24"/>
          <w:szCs w:val="24"/>
        </w:rPr>
        <w:t>§ 2º. Da decisão que aplicar qualquer medida disciplinar, em 10 (dez) dias, poderá ser apresentado recurso ao(à) Prefeito(a) Municipal, de cuja decisão final não caberá qualquer outro recurso administrativo, dando-se então publicidade e comunicando-se ao denunciante.</w:t>
      </w:r>
    </w:p>
    <w:p w14:paraId="53DB963D" w14:textId="77777777" w:rsidR="006076AC" w:rsidRPr="000032A9" w:rsidRDefault="006076AC" w:rsidP="006076AC">
      <w:pPr>
        <w:spacing w:after="120"/>
        <w:jc w:val="both"/>
        <w:rPr>
          <w:rFonts w:ascii="Times New Roman" w:hAnsi="Times New Roman" w:cs="Times New Roman"/>
          <w:b/>
          <w:sz w:val="24"/>
          <w:szCs w:val="24"/>
        </w:rPr>
      </w:pPr>
      <w:r w:rsidRPr="000032A9">
        <w:rPr>
          <w:rFonts w:ascii="Times New Roman" w:hAnsi="Times New Roman" w:cs="Times New Roman"/>
          <w:sz w:val="24"/>
          <w:szCs w:val="24"/>
        </w:rPr>
        <w:t>§ 3º. Constatada a prática de crime ou contravenção penal, o fato será ainda informado ao Ministério Público, com cópia da decisão final.</w:t>
      </w:r>
    </w:p>
    <w:p w14:paraId="2A1F91E1"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65</w:t>
      </w:r>
      <w:r w:rsidRPr="000032A9">
        <w:rPr>
          <w:rFonts w:ascii="Times New Roman" w:hAnsi="Times New Roman" w:cs="Times New Roman"/>
          <w:sz w:val="24"/>
          <w:szCs w:val="24"/>
        </w:rPr>
        <w:t>. Perderá o mandato o Conselheiro Tutelar que:</w:t>
      </w:r>
    </w:p>
    <w:p w14:paraId="182C37E9"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 - </w:t>
      </w:r>
      <w:proofErr w:type="gramStart"/>
      <w:r w:rsidRPr="000032A9">
        <w:rPr>
          <w:rFonts w:ascii="Times New Roman" w:hAnsi="Times New Roman" w:cs="Times New Roman"/>
          <w:sz w:val="24"/>
          <w:szCs w:val="24"/>
        </w:rPr>
        <w:t>receber</w:t>
      </w:r>
      <w:proofErr w:type="gramEnd"/>
      <w:r w:rsidRPr="000032A9">
        <w:rPr>
          <w:rFonts w:ascii="Times New Roman" w:hAnsi="Times New Roman" w:cs="Times New Roman"/>
          <w:sz w:val="24"/>
          <w:szCs w:val="24"/>
        </w:rPr>
        <w:t xml:space="preserve"> esta penalidade em processo administrativo-disciplinar;</w:t>
      </w:r>
    </w:p>
    <w:p w14:paraId="7369B0F2"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 xml:space="preserve">II - </w:t>
      </w:r>
      <w:proofErr w:type="gramStart"/>
      <w:r w:rsidRPr="000032A9">
        <w:rPr>
          <w:rFonts w:ascii="Times New Roman" w:hAnsi="Times New Roman" w:cs="Times New Roman"/>
          <w:sz w:val="24"/>
          <w:szCs w:val="24"/>
        </w:rPr>
        <w:t>deixar</w:t>
      </w:r>
      <w:proofErr w:type="gramEnd"/>
      <w:r w:rsidRPr="000032A9">
        <w:rPr>
          <w:rFonts w:ascii="Times New Roman" w:hAnsi="Times New Roman" w:cs="Times New Roman"/>
          <w:sz w:val="24"/>
          <w:szCs w:val="24"/>
        </w:rPr>
        <w:t xml:space="preserve"> de residir no município;</w:t>
      </w:r>
    </w:p>
    <w:p w14:paraId="38B622CF"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sz w:val="24"/>
          <w:szCs w:val="24"/>
        </w:rPr>
        <w:t>III - for condenado por decisão irrecorrível pela prática de crime ou contravenção penal incompatíveis com o exercício da função.</w:t>
      </w:r>
    </w:p>
    <w:p w14:paraId="3E623272"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Parágrafo único.</w:t>
      </w:r>
      <w:r w:rsidRPr="000032A9">
        <w:rPr>
          <w:rFonts w:ascii="Times New Roman" w:hAnsi="Times New Roman" w:cs="Times New Roman"/>
          <w:sz w:val="24"/>
          <w:szCs w:val="24"/>
        </w:rPr>
        <w:t xml:space="preserve"> A perda do mandato será decretada por ato do(a) Prefeito(a) Municipal após deliberação neste sentido pela maioria de 2/3 (dois terços) dos membros do Conselho Municipal dos Direitos da Criança e do Adolescente.</w:t>
      </w:r>
    </w:p>
    <w:p w14:paraId="583611AF" w14:textId="77777777" w:rsidR="006076AC" w:rsidRPr="000032A9" w:rsidRDefault="006076AC" w:rsidP="006076AC">
      <w:pPr>
        <w:pStyle w:val="descricao"/>
        <w:spacing w:before="0" w:beforeAutospacing="0" w:after="120" w:afterAutospacing="0"/>
        <w:jc w:val="both"/>
      </w:pPr>
      <w:r w:rsidRPr="000032A9">
        <w:rPr>
          <w:b/>
        </w:rPr>
        <w:t>Art. 66</w:t>
      </w:r>
      <w:r w:rsidRPr="000032A9">
        <w:t>. Em qualquer uma das hipóteses dos artigos anteriores, bem como nos casos de morte ou renúncia, o Conselho Municipal dos Direitos da Criança e do Adolescente deverá declarar vago o cargo e convocar o respectivo suplente.</w:t>
      </w:r>
    </w:p>
    <w:p w14:paraId="2D515159" w14:textId="77777777" w:rsidR="006076AC" w:rsidRPr="000032A9" w:rsidRDefault="006076AC" w:rsidP="006076AC">
      <w:pPr>
        <w:pStyle w:val="descricao"/>
        <w:spacing w:before="0" w:beforeAutospacing="0" w:after="120" w:afterAutospacing="0"/>
        <w:jc w:val="both"/>
      </w:pPr>
    </w:p>
    <w:p w14:paraId="23AA96F4" w14:textId="77777777" w:rsidR="006076AC" w:rsidRPr="000032A9" w:rsidRDefault="006076AC" w:rsidP="006076AC">
      <w:pPr>
        <w:pStyle w:val="descricao"/>
        <w:spacing w:before="0" w:beforeAutospacing="0" w:after="120" w:afterAutospacing="0"/>
        <w:jc w:val="center"/>
        <w:rPr>
          <w:b/>
        </w:rPr>
      </w:pPr>
      <w:r w:rsidRPr="000032A9">
        <w:rPr>
          <w:b/>
        </w:rPr>
        <w:t>TITULO V</w:t>
      </w:r>
    </w:p>
    <w:p w14:paraId="626DDD63" w14:textId="77777777" w:rsidR="006076AC" w:rsidRPr="000032A9" w:rsidRDefault="006076AC" w:rsidP="006076AC">
      <w:pPr>
        <w:pStyle w:val="descricao"/>
        <w:spacing w:before="0" w:beforeAutospacing="0" w:after="120" w:afterAutospacing="0"/>
        <w:jc w:val="center"/>
        <w:rPr>
          <w:b/>
        </w:rPr>
      </w:pPr>
      <w:r w:rsidRPr="000032A9">
        <w:rPr>
          <w:b/>
        </w:rPr>
        <w:t>DAS DISPOSIÇOES FINAIS E TRANSITÓRIAS</w:t>
      </w:r>
    </w:p>
    <w:p w14:paraId="2BD31B7F" w14:textId="77777777" w:rsidR="006076AC" w:rsidRPr="000032A9" w:rsidRDefault="006076AC" w:rsidP="006076AC">
      <w:pPr>
        <w:pStyle w:val="descricao"/>
        <w:spacing w:before="0" w:beforeAutospacing="0" w:after="120" w:afterAutospacing="0"/>
        <w:jc w:val="both"/>
        <w:rPr>
          <w:b/>
        </w:rPr>
      </w:pPr>
    </w:p>
    <w:p w14:paraId="5CD2ACA1" w14:textId="77777777" w:rsidR="006076AC" w:rsidRPr="000032A9" w:rsidRDefault="006076AC" w:rsidP="006076AC">
      <w:pPr>
        <w:pStyle w:val="descricao"/>
        <w:spacing w:before="0" w:beforeAutospacing="0" w:after="120" w:afterAutospacing="0"/>
        <w:jc w:val="both"/>
      </w:pPr>
      <w:r w:rsidRPr="000032A9">
        <w:rPr>
          <w:b/>
        </w:rPr>
        <w:t>Art. 67</w:t>
      </w:r>
      <w:r w:rsidRPr="000032A9">
        <w:t>. O Conselho Municipal dos Direitos da Criança e do Adolescente, nos termos desta lei revisará seu Regimento Interno no prazo de 90 (noventa) dias.</w:t>
      </w:r>
    </w:p>
    <w:p w14:paraId="19357FFF" w14:textId="77777777" w:rsidR="006076AC" w:rsidRPr="000032A9" w:rsidRDefault="006076AC" w:rsidP="006076AC">
      <w:pPr>
        <w:pStyle w:val="descricao"/>
        <w:spacing w:before="0" w:beforeAutospacing="0" w:after="120" w:afterAutospacing="0"/>
        <w:jc w:val="both"/>
      </w:pPr>
      <w:r w:rsidRPr="000032A9">
        <w:rPr>
          <w:b/>
        </w:rPr>
        <w:t>Art. 68</w:t>
      </w:r>
      <w:r w:rsidRPr="000032A9">
        <w:t>. O Conselho Tutelar atualizará o seu Regimento Interno, nos termos desta lei, e dará ciência ao Conselho Municipal de Direitos da Criança e do Adolescente no prazo de (90) dias.</w:t>
      </w:r>
    </w:p>
    <w:p w14:paraId="347C1581" w14:textId="77777777" w:rsidR="006076AC" w:rsidRPr="000032A9" w:rsidRDefault="006076AC" w:rsidP="006076AC">
      <w:pPr>
        <w:pStyle w:val="descricao"/>
        <w:spacing w:before="0" w:beforeAutospacing="0" w:after="120" w:afterAutospacing="0"/>
        <w:jc w:val="both"/>
        <w:rPr>
          <w:color w:val="000000"/>
        </w:rPr>
      </w:pPr>
      <w:r w:rsidRPr="000032A9">
        <w:rPr>
          <w:b/>
        </w:rPr>
        <w:t>Art. 69</w:t>
      </w:r>
      <w:r w:rsidRPr="000032A9">
        <w:t>. O F</w:t>
      </w:r>
      <w:r w:rsidRPr="000032A9">
        <w:rPr>
          <w:color w:val="000000"/>
        </w:rPr>
        <w:t>órum Municipal da Sociedade Civil pelos Direitos da Criança e do Adolescente (Fórum DCA) uma vez constituído será reconhecido pelo Colegiado do Conselho de Direitos.</w:t>
      </w:r>
    </w:p>
    <w:p w14:paraId="1751D4BA" w14:textId="77777777" w:rsidR="006076AC" w:rsidRPr="000032A9" w:rsidRDefault="006076AC" w:rsidP="006076AC">
      <w:pPr>
        <w:spacing w:after="120"/>
        <w:jc w:val="both"/>
        <w:rPr>
          <w:rFonts w:ascii="Times New Roman" w:hAnsi="Times New Roman" w:cs="Times New Roman"/>
          <w:sz w:val="24"/>
          <w:szCs w:val="24"/>
        </w:rPr>
      </w:pPr>
      <w:r w:rsidRPr="000032A9">
        <w:rPr>
          <w:rFonts w:ascii="Times New Roman" w:hAnsi="Times New Roman" w:cs="Times New Roman"/>
          <w:b/>
          <w:sz w:val="24"/>
          <w:szCs w:val="24"/>
        </w:rPr>
        <w:t>Art. 70</w:t>
      </w:r>
      <w:r w:rsidRPr="000032A9">
        <w:rPr>
          <w:rFonts w:ascii="Times New Roman" w:hAnsi="Times New Roman" w:cs="Times New Roman"/>
          <w:sz w:val="24"/>
          <w:szCs w:val="24"/>
        </w:rPr>
        <w:t>. Revogam-se as disposições em contrário, em especial a Lei Municipal nº 700 de 26 de março de 1997 e suas alterações.</w:t>
      </w:r>
    </w:p>
    <w:p w14:paraId="395A9566" w14:textId="77777777" w:rsidR="006076AC" w:rsidRPr="000032A9" w:rsidRDefault="006076AC" w:rsidP="006076AC">
      <w:pPr>
        <w:spacing w:after="120"/>
        <w:jc w:val="both"/>
        <w:rPr>
          <w:rFonts w:ascii="Times New Roman" w:hAnsi="Times New Roman" w:cs="Times New Roman"/>
          <w:sz w:val="24"/>
          <w:szCs w:val="24"/>
        </w:rPr>
      </w:pPr>
    </w:p>
    <w:p w14:paraId="63223BE0" w14:textId="77777777" w:rsidR="006076AC" w:rsidRPr="000032A9" w:rsidRDefault="006076AC" w:rsidP="006076AC">
      <w:pPr>
        <w:jc w:val="center"/>
        <w:rPr>
          <w:rFonts w:ascii="Times New Roman" w:hAnsi="Times New Roman" w:cs="Times New Roman"/>
          <w:sz w:val="24"/>
          <w:szCs w:val="24"/>
        </w:rPr>
      </w:pPr>
      <w:r w:rsidRPr="000032A9">
        <w:rPr>
          <w:rFonts w:ascii="Times New Roman" w:hAnsi="Times New Roman" w:cs="Times New Roman"/>
          <w:sz w:val="24"/>
          <w:szCs w:val="24"/>
        </w:rPr>
        <w:t>Cruzeta/RN, 03 de março de 2023.</w:t>
      </w:r>
    </w:p>
    <w:p w14:paraId="335FE7B4" w14:textId="77777777" w:rsidR="006076AC" w:rsidRPr="000032A9" w:rsidRDefault="006076AC" w:rsidP="006076AC">
      <w:pPr>
        <w:jc w:val="center"/>
        <w:rPr>
          <w:rFonts w:ascii="Times New Roman" w:hAnsi="Times New Roman" w:cs="Times New Roman"/>
          <w:sz w:val="24"/>
          <w:szCs w:val="24"/>
        </w:rPr>
      </w:pPr>
    </w:p>
    <w:p w14:paraId="0148AA61" w14:textId="77777777" w:rsidR="006076AC" w:rsidRPr="000032A9" w:rsidRDefault="006076AC" w:rsidP="006076AC">
      <w:pPr>
        <w:jc w:val="center"/>
        <w:rPr>
          <w:rFonts w:ascii="Times New Roman" w:hAnsi="Times New Roman" w:cs="Times New Roman"/>
          <w:sz w:val="24"/>
          <w:szCs w:val="24"/>
        </w:rPr>
      </w:pPr>
    </w:p>
    <w:p w14:paraId="5BBCF160" w14:textId="77777777" w:rsidR="006076AC" w:rsidRPr="000032A9" w:rsidRDefault="006076AC" w:rsidP="006076AC">
      <w:pPr>
        <w:jc w:val="center"/>
        <w:rPr>
          <w:rFonts w:ascii="Times New Roman" w:hAnsi="Times New Roman" w:cs="Times New Roman"/>
          <w:sz w:val="24"/>
          <w:szCs w:val="24"/>
        </w:rPr>
      </w:pPr>
    </w:p>
    <w:p w14:paraId="7A84DB2C" w14:textId="77777777" w:rsidR="006076AC" w:rsidRPr="000032A9" w:rsidRDefault="006076AC" w:rsidP="006076AC">
      <w:pPr>
        <w:jc w:val="center"/>
        <w:rPr>
          <w:rFonts w:ascii="Times New Roman" w:hAnsi="Times New Roman" w:cs="Times New Roman"/>
          <w:b/>
          <w:bCs/>
          <w:sz w:val="24"/>
          <w:szCs w:val="24"/>
        </w:rPr>
      </w:pPr>
      <w:r w:rsidRPr="000032A9">
        <w:rPr>
          <w:rFonts w:ascii="Times New Roman" w:hAnsi="Times New Roman" w:cs="Times New Roman"/>
          <w:b/>
          <w:bCs/>
          <w:sz w:val="24"/>
          <w:szCs w:val="24"/>
        </w:rPr>
        <w:t>JOAQUIM JOSÉ DE MEDEIROS</w:t>
      </w:r>
    </w:p>
    <w:p w14:paraId="55D9107B" w14:textId="77777777" w:rsidR="006076AC" w:rsidRDefault="006076AC" w:rsidP="006076AC">
      <w:pPr>
        <w:jc w:val="center"/>
        <w:rPr>
          <w:rFonts w:ascii="Times New Roman" w:hAnsi="Times New Roman" w:cs="Times New Roman"/>
          <w:b/>
          <w:sz w:val="24"/>
          <w:szCs w:val="24"/>
        </w:rPr>
      </w:pPr>
      <w:r w:rsidRPr="000032A9">
        <w:rPr>
          <w:rFonts w:ascii="Times New Roman" w:hAnsi="Times New Roman" w:cs="Times New Roman"/>
          <w:b/>
          <w:sz w:val="24"/>
          <w:szCs w:val="24"/>
        </w:rPr>
        <w:t>Prefeito Municipal</w:t>
      </w:r>
    </w:p>
    <w:p w14:paraId="0D29DD74" w14:textId="77777777" w:rsidR="00CA11EB" w:rsidRDefault="00CA11EB" w:rsidP="006076AC">
      <w:pPr>
        <w:tabs>
          <w:tab w:val="center" w:pos="4252"/>
          <w:tab w:val="right" w:pos="8504"/>
        </w:tabs>
        <w:spacing w:after="0" w:line="240" w:lineRule="auto"/>
        <w:jc w:val="center"/>
        <w:rPr>
          <w:szCs w:val="24"/>
        </w:rPr>
      </w:pPr>
    </w:p>
    <w:p w14:paraId="102BA310" w14:textId="77777777" w:rsidR="00CA11EB" w:rsidRDefault="00CA11EB" w:rsidP="006076AC">
      <w:pPr>
        <w:tabs>
          <w:tab w:val="center" w:pos="4252"/>
          <w:tab w:val="right" w:pos="8504"/>
        </w:tabs>
        <w:spacing w:after="0" w:line="240" w:lineRule="auto"/>
        <w:jc w:val="center"/>
        <w:rPr>
          <w:szCs w:val="24"/>
        </w:rPr>
      </w:pPr>
    </w:p>
    <w:p w14:paraId="325FEA04" w14:textId="77777777" w:rsidR="00CA11EB" w:rsidRDefault="00CA11EB" w:rsidP="006076AC">
      <w:pPr>
        <w:tabs>
          <w:tab w:val="center" w:pos="4252"/>
          <w:tab w:val="right" w:pos="8504"/>
        </w:tabs>
        <w:spacing w:after="0" w:line="240" w:lineRule="auto"/>
        <w:jc w:val="center"/>
        <w:rPr>
          <w:szCs w:val="24"/>
        </w:rPr>
      </w:pPr>
    </w:p>
    <w:p w14:paraId="5E32318B" w14:textId="77777777" w:rsidR="00CA11EB" w:rsidRDefault="00CA11EB" w:rsidP="006076AC">
      <w:pPr>
        <w:tabs>
          <w:tab w:val="center" w:pos="4252"/>
          <w:tab w:val="right" w:pos="8504"/>
        </w:tabs>
        <w:spacing w:after="0" w:line="240" w:lineRule="auto"/>
        <w:jc w:val="center"/>
        <w:rPr>
          <w:szCs w:val="24"/>
        </w:rPr>
      </w:pPr>
    </w:p>
    <w:p w14:paraId="0846A959" w14:textId="77777777" w:rsidR="00CA11EB" w:rsidRDefault="00CA11EB" w:rsidP="006076AC">
      <w:pPr>
        <w:tabs>
          <w:tab w:val="center" w:pos="4252"/>
          <w:tab w:val="right" w:pos="8504"/>
        </w:tabs>
        <w:spacing w:after="0" w:line="240" w:lineRule="auto"/>
        <w:jc w:val="center"/>
        <w:rPr>
          <w:szCs w:val="24"/>
        </w:rPr>
      </w:pPr>
    </w:p>
    <w:p w14:paraId="1516ABC4" w14:textId="77777777" w:rsidR="00CA11EB" w:rsidRDefault="00CA11EB" w:rsidP="006076AC">
      <w:pPr>
        <w:tabs>
          <w:tab w:val="center" w:pos="4252"/>
          <w:tab w:val="right" w:pos="8504"/>
        </w:tabs>
        <w:spacing w:after="0" w:line="240" w:lineRule="auto"/>
        <w:jc w:val="center"/>
        <w:rPr>
          <w:szCs w:val="24"/>
        </w:rPr>
      </w:pPr>
    </w:p>
    <w:p w14:paraId="1AF5518E" w14:textId="77777777" w:rsidR="00CA11EB" w:rsidRDefault="00CA11EB" w:rsidP="006076AC">
      <w:pPr>
        <w:tabs>
          <w:tab w:val="center" w:pos="4252"/>
          <w:tab w:val="right" w:pos="8504"/>
        </w:tabs>
        <w:spacing w:after="0" w:line="240" w:lineRule="auto"/>
        <w:jc w:val="center"/>
        <w:rPr>
          <w:szCs w:val="24"/>
        </w:rPr>
      </w:pPr>
    </w:p>
    <w:p w14:paraId="68FFD174" w14:textId="77777777" w:rsidR="00CA11EB" w:rsidRDefault="00CA11EB" w:rsidP="006076AC">
      <w:pPr>
        <w:tabs>
          <w:tab w:val="center" w:pos="4252"/>
          <w:tab w:val="right" w:pos="8504"/>
        </w:tabs>
        <w:spacing w:after="0" w:line="240" w:lineRule="auto"/>
        <w:jc w:val="center"/>
        <w:rPr>
          <w:szCs w:val="24"/>
        </w:rPr>
      </w:pPr>
    </w:p>
    <w:p w14:paraId="035A354D" w14:textId="4A66E8DA" w:rsidR="006076AC" w:rsidRDefault="006076AC" w:rsidP="006076AC">
      <w:pPr>
        <w:tabs>
          <w:tab w:val="center" w:pos="4252"/>
          <w:tab w:val="right" w:pos="8504"/>
        </w:tabs>
        <w:spacing w:after="0" w:line="240" w:lineRule="auto"/>
        <w:jc w:val="center"/>
        <w:rPr>
          <w:szCs w:val="24"/>
        </w:rPr>
      </w:pPr>
      <w:r w:rsidRPr="00A73C6A">
        <w:rPr>
          <w:noProof/>
          <w:color w:val="0000FF"/>
          <w:szCs w:val="24"/>
        </w:rPr>
        <w:drawing>
          <wp:inline distT="0" distB="0" distL="0" distR="0" wp14:anchorId="027E6A34" wp14:editId="46BCEDA2">
            <wp:extent cx="581025" cy="571500"/>
            <wp:effectExtent l="0" t="0" r="9525" b="0"/>
            <wp:docPr id="5" name="Imagem 5" descr="Descrição: Miniatura ''(thumbnail)'' da versão das 19h31min de 2 de junho de 20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1415948A" w14:textId="77777777" w:rsidR="00CA11EB" w:rsidRPr="00A766A5" w:rsidRDefault="00CA11EB" w:rsidP="006076AC">
      <w:pPr>
        <w:tabs>
          <w:tab w:val="center" w:pos="4252"/>
          <w:tab w:val="right" w:pos="8504"/>
        </w:tabs>
        <w:spacing w:after="0" w:line="240" w:lineRule="auto"/>
        <w:jc w:val="center"/>
        <w:rPr>
          <w:szCs w:val="24"/>
        </w:rPr>
      </w:pPr>
    </w:p>
    <w:p w14:paraId="36BB6CB1" w14:textId="77777777" w:rsidR="006076AC" w:rsidRPr="007C418F" w:rsidRDefault="006076AC" w:rsidP="006076A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4F459219" w14:textId="77777777" w:rsidR="006076AC" w:rsidRPr="007C418F" w:rsidRDefault="006076AC" w:rsidP="006076A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3B02B415" w14:textId="77777777" w:rsidR="006076AC" w:rsidRPr="007C418F" w:rsidRDefault="006076AC" w:rsidP="006076A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71C34BCA" w14:textId="77777777" w:rsidR="006076AC" w:rsidRPr="007C418F" w:rsidRDefault="006076AC" w:rsidP="006076A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6C3F6D21" w14:textId="77777777" w:rsidR="006076AC" w:rsidRDefault="00E1243D" w:rsidP="006076AC">
      <w:pPr>
        <w:tabs>
          <w:tab w:val="center" w:pos="4252"/>
          <w:tab w:val="right" w:pos="8504"/>
        </w:tabs>
        <w:spacing w:after="0" w:line="240" w:lineRule="auto"/>
        <w:jc w:val="center"/>
        <w:rPr>
          <w:rFonts w:ascii="Palatino Linotype" w:hAnsi="Palatino Linotype"/>
          <w:b/>
          <w:sz w:val="24"/>
          <w:szCs w:val="24"/>
        </w:rPr>
      </w:pPr>
      <w:hyperlink r:id="rId14" w:history="1">
        <w:r w:rsidR="006076AC" w:rsidRPr="007C418F">
          <w:rPr>
            <w:rStyle w:val="Hyperlink"/>
            <w:rFonts w:ascii="Palatino Linotype" w:hAnsi="Palatino Linotype"/>
            <w:b/>
            <w:sz w:val="24"/>
            <w:szCs w:val="24"/>
          </w:rPr>
          <w:t>www.cruzeta.rn.leg.br</w:t>
        </w:r>
      </w:hyperlink>
      <w:r w:rsidR="006076AC" w:rsidRPr="007C418F">
        <w:rPr>
          <w:rFonts w:ascii="Palatino Linotype" w:hAnsi="Palatino Linotype"/>
          <w:b/>
          <w:sz w:val="24"/>
          <w:szCs w:val="24"/>
        </w:rPr>
        <w:t xml:space="preserve"> </w:t>
      </w:r>
      <w:r w:rsidR="006076AC" w:rsidRPr="007C418F">
        <w:rPr>
          <w:rFonts w:ascii="Palatino Linotype" w:hAnsi="Palatino Linotype"/>
          <w:b/>
          <w:color w:val="2E74B5"/>
          <w:sz w:val="24"/>
          <w:szCs w:val="24"/>
        </w:rPr>
        <w:t>–</w:t>
      </w:r>
      <w:r w:rsidR="006076AC" w:rsidRPr="007C418F">
        <w:rPr>
          <w:rFonts w:ascii="Palatino Linotype" w:hAnsi="Palatino Linotype"/>
          <w:b/>
          <w:sz w:val="24"/>
          <w:szCs w:val="24"/>
        </w:rPr>
        <w:t xml:space="preserve"> </w:t>
      </w:r>
      <w:hyperlink r:id="rId15" w:history="1">
        <w:r w:rsidR="006076AC" w:rsidRPr="009929F1">
          <w:rPr>
            <w:rStyle w:val="Hyperlink"/>
            <w:rFonts w:ascii="Palatino Linotype" w:hAnsi="Palatino Linotype"/>
            <w:b/>
            <w:sz w:val="24"/>
            <w:szCs w:val="24"/>
          </w:rPr>
          <w:t>camaracruzeta@yahoo.com.br</w:t>
        </w:r>
      </w:hyperlink>
    </w:p>
    <w:p w14:paraId="584A88CB" w14:textId="77777777" w:rsidR="006076AC" w:rsidRDefault="006076AC" w:rsidP="006076AC">
      <w:pPr>
        <w:rPr>
          <w:sz w:val="28"/>
          <w:szCs w:val="28"/>
        </w:rPr>
      </w:pPr>
    </w:p>
    <w:p w14:paraId="3E6EACB0" w14:textId="77777777" w:rsidR="006076AC" w:rsidRPr="005539DC" w:rsidRDefault="006076AC" w:rsidP="006076AC">
      <w:pPr>
        <w:autoSpaceDE w:val="0"/>
        <w:autoSpaceDN w:val="0"/>
        <w:adjustRightInd w:val="0"/>
        <w:jc w:val="right"/>
        <w:rPr>
          <w:rFonts w:ascii="Palatino Linotype" w:hAnsi="Palatino Linotype"/>
          <w:b/>
          <w:bCs/>
          <w:sz w:val="24"/>
          <w:szCs w:val="24"/>
        </w:rPr>
      </w:pPr>
      <w:r w:rsidRPr="005539DC">
        <w:rPr>
          <w:rFonts w:ascii="Palatino Linotype" w:hAnsi="Palatino Linotype"/>
          <w:b/>
          <w:bCs/>
          <w:sz w:val="24"/>
          <w:szCs w:val="24"/>
        </w:rPr>
        <w:t xml:space="preserve">Processo nº </w:t>
      </w:r>
      <w:r>
        <w:rPr>
          <w:rFonts w:ascii="Palatino Linotype" w:hAnsi="Palatino Linotype"/>
          <w:b/>
          <w:bCs/>
          <w:sz w:val="24"/>
          <w:szCs w:val="24"/>
        </w:rPr>
        <w:t>59</w:t>
      </w:r>
      <w:r w:rsidRPr="005539DC">
        <w:rPr>
          <w:rFonts w:ascii="Palatino Linotype" w:hAnsi="Palatino Linotype"/>
          <w:b/>
          <w:bCs/>
          <w:sz w:val="24"/>
          <w:szCs w:val="24"/>
        </w:rPr>
        <w:t xml:space="preserve">/2023 </w:t>
      </w:r>
    </w:p>
    <w:p w14:paraId="36E3A6B8" w14:textId="77777777" w:rsidR="006076AC" w:rsidRPr="005539DC" w:rsidRDefault="006076AC" w:rsidP="006076AC">
      <w:pPr>
        <w:autoSpaceDE w:val="0"/>
        <w:autoSpaceDN w:val="0"/>
        <w:adjustRightInd w:val="0"/>
        <w:jc w:val="center"/>
        <w:rPr>
          <w:rFonts w:ascii="Palatino Linotype" w:hAnsi="Palatino Linotype"/>
          <w:b/>
          <w:bCs/>
          <w:sz w:val="24"/>
          <w:szCs w:val="24"/>
        </w:rPr>
      </w:pPr>
      <w:r w:rsidRPr="005539DC">
        <w:rPr>
          <w:rFonts w:ascii="Palatino Linotype" w:hAnsi="Palatino Linotype"/>
          <w:b/>
          <w:bCs/>
          <w:sz w:val="24"/>
          <w:szCs w:val="24"/>
        </w:rPr>
        <w:t xml:space="preserve">PROJETO DE LEI Nº </w:t>
      </w:r>
      <w:r>
        <w:rPr>
          <w:rFonts w:ascii="Palatino Linotype" w:hAnsi="Palatino Linotype"/>
          <w:b/>
          <w:bCs/>
          <w:sz w:val="24"/>
          <w:szCs w:val="24"/>
        </w:rPr>
        <w:t>07</w:t>
      </w:r>
      <w:r w:rsidRPr="005539DC">
        <w:rPr>
          <w:rFonts w:ascii="Palatino Linotype" w:hAnsi="Palatino Linotype"/>
          <w:b/>
          <w:bCs/>
          <w:sz w:val="24"/>
          <w:szCs w:val="24"/>
        </w:rPr>
        <w:t>/2023</w:t>
      </w:r>
    </w:p>
    <w:p w14:paraId="567F9EF5" w14:textId="77777777" w:rsidR="006076AC" w:rsidRPr="005539DC" w:rsidRDefault="006076AC" w:rsidP="006076AC">
      <w:pPr>
        <w:autoSpaceDE w:val="0"/>
        <w:autoSpaceDN w:val="0"/>
        <w:adjustRightInd w:val="0"/>
        <w:jc w:val="center"/>
        <w:rPr>
          <w:rFonts w:ascii="Palatino Linotype" w:hAnsi="Palatino Linotype"/>
          <w:b/>
          <w:bCs/>
          <w:sz w:val="24"/>
          <w:szCs w:val="24"/>
        </w:rPr>
      </w:pPr>
    </w:p>
    <w:p w14:paraId="79020D18" w14:textId="77777777" w:rsidR="006076AC" w:rsidRPr="005539DC" w:rsidRDefault="006076AC" w:rsidP="006076AC">
      <w:pPr>
        <w:ind w:left="4536"/>
        <w:jc w:val="both"/>
        <w:rPr>
          <w:rFonts w:ascii="Palatino Linotype" w:hAnsi="Palatino Linotype" w:cs="Arial"/>
          <w:sz w:val="24"/>
          <w:szCs w:val="24"/>
        </w:rPr>
      </w:pPr>
      <w:r w:rsidRPr="005539DC">
        <w:rPr>
          <w:rFonts w:ascii="Palatino Linotype" w:hAnsi="Palatino Linotype" w:cs="Arial"/>
          <w:sz w:val="24"/>
          <w:szCs w:val="24"/>
        </w:rPr>
        <w:t>Autoriza a desafetação de bem móvel de propriedade da Câmara Municipal de Cruzeta/RN, conforme especifica e dá outras providências.</w:t>
      </w:r>
    </w:p>
    <w:p w14:paraId="5EBD47BB" w14:textId="77777777" w:rsidR="006076AC" w:rsidRPr="005539DC" w:rsidRDefault="006076AC" w:rsidP="006076AC">
      <w:pPr>
        <w:jc w:val="both"/>
        <w:rPr>
          <w:rFonts w:ascii="Palatino Linotype" w:hAnsi="Palatino Linotype" w:cs="Arial"/>
          <w:sz w:val="24"/>
          <w:szCs w:val="24"/>
        </w:rPr>
      </w:pPr>
    </w:p>
    <w:p w14:paraId="1E75AE12"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A CÂMARA MUNICIPAL DE CRUZETA, ESTADO DO RIO GRANDE DO NORTE, NO USO DE SUAS ATRIBUIÇÕES LEGAIS, FAZ SABER QUE APROVOU E O PREFEITO MUNICIPAL, SANCIONA A SEGUINTE LEI:</w:t>
      </w:r>
    </w:p>
    <w:p w14:paraId="23A3B9EA"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Art. 1° - Para fins de atendimento ao previsto no Art. 85 da Lei Orgânica do Município, fica desafetado de sua primitiva condição de bem de uso específico, locado na Câmara Municipal de Cruzeta, passando à categoria de bem disponível, o discriminado abaixo:</w:t>
      </w:r>
    </w:p>
    <w:p w14:paraId="5B200386"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§1º - 01 (um) monitor de cristal líquido modelo LP 517, marca PROVIEW;</w:t>
      </w:r>
    </w:p>
    <w:p w14:paraId="76340A63"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lastRenderedPageBreak/>
        <w:t xml:space="preserve">Art. 2° - Fica o Chefe do Poder </w:t>
      </w:r>
      <w:r>
        <w:rPr>
          <w:rFonts w:ascii="Palatino Linotype" w:hAnsi="Palatino Linotype" w:cs="Arial"/>
          <w:sz w:val="24"/>
          <w:szCs w:val="24"/>
        </w:rPr>
        <w:t>Legislativo</w:t>
      </w:r>
      <w:r w:rsidRPr="005539DC">
        <w:rPr>
          <w:rFonts w:ascii="Palatino Linotype" w:hAnsi="Palatino Linotype" w:cs="Arial"/>
          <w:sz w:val="24"/>
          <w:szCs w:val="24"/>
        </w:rPr>
        <w:t xml:space="preserve"> Municipal autorizado, nos termos do Art. 85, Parágrafo único, da Lei Orgânica do Município de Cruzeta, a proceder doação dos bens descrito no § l º, do Art. 1 º, para a </w:t>
      </w:r>
      <w:r>
        <w:rPr>
          <w:rFonts w:ascii="Palatino Linotype" w:hAnsi="Palatino Linotype" w:cs="Arial"/>
          <w:sz w:val="24"/>
          <w:szCs w:val="24"/>
        </w:rPr>
        <w:t>E</w:t>
      </w:r>
      <w:r w:rsidRPr="005539DC">
        <w:rPr>
          <w:rFonts w:ascii="Palatino Linotype" w:hAnsi="Palatino Linotype" w:cs="Arial"/>
          <w:sz w:val="24"/>
          <w:szCs w:val="24"/>
        </w:rPr>
        <w:t xml:space="preserve">scola de </w:t>
      </w:r>
      <w:r>
        <w:rPr>
          <w:rFonts w:ascii="Palatino Linotype" w:hAnsi="Palatino Linotype" w:cs="Arial"/>
          <w:sz w:val="24"/>
          <w:szCs w:val="24"/>
        </w:rPr>
        <w:t>I</w:t>
      </w:r>
      <w:r w:rsidRPr="005539DC">
        <w:rPr>
          <w:rFonts w:ascii="Palatino Linotype" w:hAnsi="Palatino Linotype" w:cs="Arial"/>
          <w:sz w:val="24"/>
          <w:szCs w:val="24"/>
        </w:rPr>
        <w:t>nformática da Escola Estadual Joaquim José de Medeiros.</w:t>
      </w:r>
    </w:p>
    <w:p w14:paraId="457F6895"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Art. 3º - Esta Lei entra em vigor na data de sua publicação, revogadas as disposições em contrário.</w:t>
      </w:r>
    </w:p>
    <w:p w14:paraId="43DBF645" w14:textId="77777777" w:rsidR="006076A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Cruzeta/RN, em 07 de março de 2023.</w:t>
      </w:r>
    </w:p>
    <w:p w14:paraId="68837C3F" w14:textId="77777777" w:rsidR="006076AC" w:rsidRDefault="006076AC" w:rsidP="006076AC">
      <w:pPr>
        <w:ind w:firstLine="1134"/>
        <w:jc w:val="both"/>
        <w:rPr>
          <w:rFonts w:ascii="Palatino Linotype" w:hAnsi="Palatino Linotype" w:cs="Arial"/>
          <w:sz w:val="24"/>
          <w:szCs w:val="24"/>
        </w:rPr>
      </w:pPr>
    </w:p>
    <w:p w14:paraId="17426C28" w14:textId="77777777" w:rsidR="006076AC" w:rsidRPr="005539DC" w:rsidRDefault="006076AC" w:rsidP="006076AC">
      <w:pPr>
        <w:ind w:firstLine="1134"/>
        <w:jc w:val="both"/>
        <w:rPr>
          <w:rFonts w:ascii="Palatino Linotype" w:hAnsi="Palatino Linotype" w:cs="Arial"/>
          <w:sz w:val="24"/>
          <w:szCs w:val="24"/>
        </w:rPr>
      </w:pPr>
    </w:p>
    <w:p w14:paraId="6A3C0A41" w14:textId="77777777" w:rsidR="006076AC" w:rsidRPr="005539DC" w:rsidRDefault="006076AC" w:rsidP="006076AC">
      <w:pPr>
        <w:pStyle w:val="NormalWeb"/>
        <w:spacing w:before="0" w:line="210" w:lineRule="atLeast"/>
        <w:ind w:firstLine="1134"/>
        <w:textAlignment w:val="baseline"/>
        <w:rPr>
          <w:rFonts w:ascii="Palatino Linotype" w:hAnsi="Palatino Linotype"/>
          <w:b/>
        </w:rPr>
      </w:pPr>
    </w:p>
    <w:p w14:paraId="1C6243A5" w14:textId="77777777" w:rsidR="006076AC" w:rsidRPr="00F039CD" w:rsidRDefault="006076AC" w:rsidP="006076AC">
      <w:pPr>
        <w:pStyle w:val="NormalWeb"/>
        <w:spacing w:before="0" w:line="210" w:lineRule="atLeast"/>
        <w:jc w:val="center"/>
        <w:textAlignment w:val="baseline"/>
        <w:rPr>
          <w:rFonts w:ascii="Times New Roman" w:hAnsi="Times New Roman" w:cs="Times New Roman"/>
          <w:sz w:val="28"/>
          <w:szCs w:val="28"/>
        </w:rPr>
      </w:pPr>
      <w:r w:rsidRPr="00F039CD">
        <w:rPr>
          <w:rFonts w:ascii="Times New Roman" w:hAnsi="Times New Roman" w:cs="Times New Roman"/>
          <w:sz w:val="28"/>
          <w:szCs w:val="28"/>
        </w:rPr>
        <w:t>___________________________________________</w:t>
      </w:r>
    </w:p>
    <w:p w14:paraId="00C9D73A" w14:textId="77777777" w:rsidR="006076AC" w:rsidRPr="00F039CD" w:rsidRDefault="006076AC" w:rsidP="006076AC">
      <w:pPr>
        <w:pStyle w:val="NormalWeb"/>
        <w:spacing w:before="0" w:line="210" w:lineRule="atLeast"/>
        <w:jc w:val="center"/>
        <w:textAlignment w:val="baseline"/>
        <w:rPr>
          <w:rFonts w:ascii="Times New Roman" w:hAnsi="Times New Roman" w:cs="Times New Roman"/>
          <w:b/>
          <w:sz w:val="28"/>
          <w:szCs w:val="28"/>
        </w:rPr>
      </w:pPr>
      <w:r w:rsidRPr="00F039CD">
        <w:rPr>
          <w:rFonts w:ascii="Times New Roman" w:hAnsi="Times New Roman" w:cs="Times New Roman"/>
          <w:b/>
          <w:sz w:val="28"/>
          <w:szCs w:val="28"/>
        </w:rPr>
        <w:t>Ver. Itan Lobo de Medeiros</w:t>
      </w:r>
    </w:p>
    <w:p w14:paraId="5A528E15" w14:textId="77777777" w:rsidR="006076AC" w:rsidRPr="007D5EA0" w:rsidRDefault="006076AC" w:rsidP="006076AC">
      <w:pPr>
        <w:pStyle w:val="NormalWeb"/>
        <w:spacing w:before="0" w:line="210" w:lineRule="atLeast"/>
        <w:ind w:left="0"/>
        <w:jc w:val="center"/>
        <w:textAlignment w:val="baseline"/>
        <w:rPr>
          <w:rFonts w:ascii="Palatino Linotype" w:hAnsi="Palatino Linotype" w:cs="Arial"/>
          <w:b/>
          <w:sz w:val="16"/>
          <w:szCs w:val="16"/>
        </w:rPr>
      </w:pPr>
      <w:r w:rsidRPr="007D5EA0">
        <w:rPr>
          <w:rFonts w:ascii="Times New Roman" w:hAnsi="Times New Roman" w:cs="Times New Roman"/>
          <w:b/>
          <w:sz w:val="24"/>
          <w:szCs w:val="24"/>
        </w:rPr>
        <w:t>Presidente da Câmara</w:t>
      </w:r>
    </w:p>
    <w:p w14:paraId="2C219672" w14:textId="77777777" w:rsidR="006076AC" w:rsidRPr="007D5EA0" w:rsidRDefault="006076AC" w:rsidP="006076AC">
      <w:pPr>
        <w:pStyle w:val="NormalWeb"/>
        <w:spacing w:before="0" w:line="210" w:lineRule="atLeast"/>
        <w:ind w:left="0"/>
        <w:jc w:val="center"/>
        <w:textAlignment w:val="baseline"/>
        <w:rPr>
          <w:rFonts w:ascii="Palatino Linotype" w:hAnsi="Palatino Linotype" w:cs="Arial"/>
          <w:b/>
          <w:sz w:val="16"/>
          <w:szCs w:val="16"/>
        </w:rPr>
      </w:pPr>
    </w:p>
    <w:p w14:paraId="1F95580D" w14:textId="77777777" w:rsidR="006076AC" w:rsidRDefault="006076AC" w:rsidP="006076AC">
      <w:pPr>
        <w:pStyle w:val="NormalWeb"/>
        <w:spacing w:before="0" w:line="210" w:lineRule="atLeast"/>
        <w:ind w:left="0"/>
        <w:textAlignment w:val="baseline"/>
        <w:rPr>
          <w:rFonts w:ascii="Palatino Linotype" w:hAnsi="Palatino Linotype" w:cs="Arial"/>
          <w:b/>
        </w:rPr>
      </w:pPr>
    </w:p>
    <w:p w14:paraId="3F5FACE2" w14:textId="77777777" w:rsidR="006076AC" w:rsidRDefault="006076AC" w:rsidP="006076AC">
      <w:pPr>
        <w:pStyle w:val="NormalWeb"/>
        <w:spacing w:before="0" w:line="210" w:lineRule="atLeast"/>
        <w:ind w:left="0"/>
        <w:textAlignment w:val="baseline"/>
        <w:rPr>
          <w:rFonts w:ascii="Palatino Linotype" w:hAnsi="Palatino Linotype" w:cs="Arial"/>
          <w:b/>
        </w:rPr>
      </w:pPr>
    </w:p>
    <w:p w14:paraId="34A2CDB1" w14:textId="77777777" w:rsidR="006076AC" w:rsidRPr="009F4F48" w:rsidRDefault="006076AC" w:rsidP="006076AC">
      <w:pPr>
        <w:pStyle w:val="NormalWeb"/>
        <w:spacing w:before="0"/>
        <w:jc w:val="center"/>
        <w:textAlignment w:val="baseline"/>
        <w:rPr>
          <w:rFonts w:ascii="Times New Roman" w:hAnsi="Times New Roman" w:cs="Times New Roman"/>
          <w:b/>
          <w:sz w:val="26"/>
          <w:szCs w:val="26"/>
        </w:rPr>
      </w:pPr>
    </w:p>
    <w:p w14:paraId="64B9BE17" w14:textId="77777777" w:rsidR="006076AC" w:rsidRPr="009F4F48" w:rsidRDefault="006076AC" w:rsidP="006076AC">
      <w:pPr>
        <w:spacing w:line="240" w:lineRule="auto"/>
        <w:jc w:val="center"/>
        <w:rPr>
          <w:rFonts w:ascii="Times New Roman" w:eastAsia="Times New Roman" w:hAnsi="Times New Roman" w:cs="Times New Roman"/>
          <w:b/>
          <w:color w:val="00000A"/>
          <w:sz w:val="26"/>
          <w:szCs w:val="26"/>
          <w:lang w:eastAsia="pt-BR"/>
        </w:rPr>
      </w:pPr>
      <w:r w:rsidRPr="00027000">
        <w:rPr>
          <w:noProof/>
        </w:rPr>
        <w:drawing>
          <wp:inline distT="0" distB="0" distL="0" distR="0" wp14:anchorId="71D79077" wp14:editId="75CE0C54">
            <wp:extent cx="662940" cy="622935"/>
            <wp:effectExtent l="0" t="0" r="3810" b="571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940" cy="622935"/>
                    </a:xfrm>
                    <a:prstGeom prst="rect">
                      <a:avLst/>
                    </a:prstGeom>
                    <a:noFill/>
                    <a:ln>
                      <a:noFill/>
                    </a:ln>
                  </pic:spPr>
                </pic:pic>
              </a:graphicData>
            </a:graphic>
          </wp:inline>
        </w:drawing>
      </w:r>
    </w:p>
    <w:p w14:paraId="44BE5A70" w14:textId="77777777" w:rsidR="006076AC" w:rsidRPr="0089060A" w:rsidRDefault="006076AC" w:rsidP="006076AC">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55A04B9C" w14:textId="77777777" w:rsidR="006076AC" w:rsidRPr="004A1E73" w:rsidRDefault="006076AC" w:rsidP="006076AC">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CÂMARA MUNICIPAL DE CRUZETA</w:t>
      </w:r>
    </w:p>
    <w:p w14:paraId="0181801C" w14:textId="77777777" w:rsidR="006076AC" w:rsidRPr="004A1E73" w:rsidRDefault="006076AC" w:rsidP="006076AC">
      <w:pPr>
        <w:tabs>
          <w:tab w:val="center" w:pos="4252"/>
          <w:tab w:val="right" w:pos="8504"/>
        </w:tabs>
        <w:spacing w:after="0"/>
        <w:jc w:val="center"/>
        <w:rPr>
          <w:rFonts w:ascii="Palatino Linotype" w:hAnsi="Palatino Linotype"/>
          <w:b/>
          <w:sz w:val="24"/>
          <w:szCs w:val="24"/>
        </w:rPr>
      </w:pPr>
      <w:r w:rsidRPr="004A1E73">
        <w:rPr>
          <w:rFonts w:ascii="Palatino Linotype" w:hAnsi="Palatino Linotype"/>
          <w:b/>
          <w:sz w:val="24"/>
          <w:szCs w:val="24"/>
        </w:rPr>
        <w:t>Praça Celso Azevedo, 127 – Cep. 59.375-000 – Telefone/WhatsApp (84) 3473-2358</w:t>
      </w:r>
    </w:p>
    <w:p w14:paraId="601C5CE1" w14:textId="77777777" w:rsidR="006076AC" w:rsidRPr="004A1E73" w:rsidRDefault="006076AC" w:rsidP="006076AC">
      <w:pPr>
        <w:spacing w:after="0"/>
        <w:jc w:val="center"/>
        <w:rPr>
          <w:rStyle w:val="Hyperlink"/>
          <w:rFonts w:ascii="Palatino Linotype" w:hAnsi="Palatino Linotype"/>
          <w:b/>
          <w:szCs w:val="24"/>
        </w:rPr>
      </w:pPr>
      <w:r w:rsidRPr="004A1E73">
        <w:rPr>
          <w:rFonts w:ascii="Palatino Linotype" w:hAnsi="Palatino Linotype"/>
          <w:b/>
          <w:sz w:val="24"/>
          <w:szCs w:val="24"/>
        </w:rPr>
        <w:t xml:space="preserve">CNPJ 10.727.485/0001-73 – E-mail: </w:t>
      </w:r>
      <w:hyperlink r:id="rId16" w:history="1">
        <w:r w:rsidRPr="004A1E73">
          <w:rPr>
            <w:rStyle w:val="Hyperlink"/>
            <w:rFonts w:ascii="Palatino Linotype" w:hAnsi="Palatino Linotype"/>
            <w:szCs w:val="24"/>
          </w:rPr>
          <w:t>camaracruzeta@yahoo.com.br</w:t>
        </w:r>
      </w:hyperlink>
      <w:r w:rsidRPr="004A1E73">
        <w:rPr>
          <w:rStyle w:val="Hyperlink"/>
          <w:rFonts w:ascii="Palatino Linotype" w:hAnsi="Palatino Linotype"/>
          <w:szCs w:val="24"/>
        </w:rPr>
        <w:t xml:space="preserve"> </w:t>
      </w:r>
    </w:p>
    <w:p w14:paraId="3B24121C" w14:textId="77777777" w:rsidR="006076AC" w:rsidRDefault="006076AC" w:rsidP="006076AC">
      <w:pPr>
        <w:pStyle w:val="Cabealho"/>
        <w:jc w:val="center"/>
        <w:rPr>
          <w:rStyle w:val="Hyperlink"/>
          <w:rFonts w:ascii="Palatino Linotype" w:hAnsi="Palatino Linotype"/>
          <w:sz w:val="24"/>
          <w:szCs w:val="24"/>
        </w:rPr>
      </w:pPr>
      <w:r w:rsidRPr="004A1E73">
        <w:rPr>
          <w:rStyle w:val="Hyperlink"/>
          <w:rFonts w:ascii="Palatino Linotype" w:hAnsi="Palatino Linotype"/>
          <w:szCs w:val="24"/>
        </w:rPr>
        <w:t xml:space="preserve">Site: </w:t>
      </w:r>
      <w:hyperlink r:id="rId17" w:history="1">
        <w:r w:rsidRPr="004A1E73">
          <w:rPr>
            <w:rStyle w:val="Hyperlink"/>
            <w:rFonts w:ascii="Palatino Linotype" w:hAnsi="Palatino Linotype"/>
            <w:szCs w:val="24"/>
          </w:rPr>
          <w:t>https://www.cruzeta.rn.leg.br/</w:t>
        </w:r>
      </w:hyperlink>
    </w:p>
    <w:p w14:paraId="547842DA" w14:textId="7CBBF051" w:rsidR="006076AC" w:rsidRDefault="006076AC" w:rsidP="006076AC">
      <w:pPr>
        <w:pStyle w:val="NormalWeb"/>
        <w:spacing w:before="0" w:line="210" w:lineRule="atLeast"/>
        <w:ind w:left="0"/>
        <w:textAlignment w:val="baseline"/>
        <w:rPr>
          <w:rFonts w:ascii="Palatino Linotype" w:hAnsi="Palatino Linotype" w:cs="Arial"/>
          <w:b/>
        </w:rPr>
      </w:pPr>
    </w:p>
    <w:p w14:paraId="50FF52BA" w14:textId="77777777" w:rsidR="006076AC" w:rsidRDefault="006076AC" w:rsidP="006076AC">
      <w:pPr>
        <w:pStyle w:val="NormalWeb"/>
        <w:spacing w:before="0" w:line="210" w:lineRule="atLeast"/>
        <w:ind w:left="0"/>
        <w:textAlignment w:val="baseline"/>
        <w:rPr>
          <w:rFonts w:ascii="Palatino Linotype" w:hAnsi="Palatino Linotype" w:cs="Arial"/>
          <w:b/>
        </w:rPr>
      </w:pPr>
    </w:p>
    <w:p w14:paraId="24A97C7D" w14:textId="77777777" w:rsidR="006076AC" w:rsidRDefault="006076AC" w:rsidP="006076AC">
      <w:pPr>
        <w:pStyle w:val="NormalWeb"/>
        <w:spacing w:before="0" w:line="210" w:lineRule="atLeast"/>
        <w:ind w:left="0"/>
        <w:textAlignment w:val="baseline"/>
        <w:rPr>
          <w:rFonts w:ascii="Palatino Linotype" w:hAnsi="Palatino Linotype" w:cs="Arial"/>
          <w:b/>
        </w:rPr>
      </w:pPr>
    </w:p>
    <w:p w14:paraId="15199257" w14:textId="77777777" w:rsidR="006076AC" w:rsidRPr="004E59A4" w:rsidRDefault="006076AC" w:rsidP="006076AC">
      <w:pPr>
        <w:pStyle w:val="NormalWeb"/>
        <w:spacing w:before="0" w:line="210" w:lineRule="atLeast"/>
        <w:ind w:left="0"/>
        <w:jc w:val="center"/>
        <w:textAlignment w:val="baseline"/>
        <w:rPr>
          <w:rFonts w:ascii="Palatino Linotype" w:hAnsi="Palatino Linotype" w:cs="Arial"/>
          <w:b/>
        </w:rPr>
      </w:pPr>
      <w:r w:rsidRPr="00F039CD">
        <w:rPr>
          <w:rFonts w:ascii="Times New Roman" w:hAnsi="Times New Roman" w:cs="Times New Roman"/>
          <w:b/>
          <w:color w:val="00000A"/>
          <w:sz w:val="32"/>
          <w:szCs w:val="32"/>
          <w:u w:val="single"/>
        </w:rPr>
        <w:t>JUSTIFICATIVA AO PROJETO DE LEI Nº 07/2023</w:t>
      </w:r>
    </w:p>
    <w:p w14:paraId="110FDFA9" w14:textId="77777777" w:rsidR="006076AC" w:rsidRPr="005539DC" w:rsidRDefault="006076AC" w:rsidP="006076AC">
      <w:pPr>
        <w:spacing w:line="360" w:lineRule="auto"/>
        <w:jc w:val="center"/>
        <w:rPr>
          <w:rFonts w:ascii="Palatino Linotype" w:hAnsi="Palatino Linotype"/>
          <w:b/>
          <w:sz w:val="24"/>
          <w:szCs w:val="24"/>
        </w:rPr>
      </w:pPr>
    </w:p>
    <w:p w14:paraId="290417E2" w14:textId="77777777" w:rsidR="006076AC" w:rsidRPr="005539DC" w:rsidRDefault="006076AC" w:rsidP="006076AC">
      <w:pPr>
        <w:spacing w:line="360" w:lineRule="auto"/>
        <w:rPr>
          <w:rFonts w:ascii="Palatino Linotype" w:hAnsi="Palatino Linotype"/>
          <w:b/>
          <w:sz w:val="24"/>
          <w:szCs w:val="24"/>
        </w:rPr>
      </w:pPr>
      <w:r w:rsidRPr="005539DC">
        <w:rPr>
          <w:rFonts w:ascii="Palatino Linotype" w:hAnsi="Palatino Linotype"/>
          <w:b/>
          <w:sz w:val="24"/>
          <w:szCs w:val="24"/>
        </w:rPr>
        <w:t>EXCELENTÍSSIMOS SENHORES</w:t>
      </w:r>
    </w:p>
    <w:p w14:paraId="1D150981" w14:textId="77777777" w:rsidR="006076AC" w:rsidRPr="005539DC" w:rsidRDefault="006076AC" w:rsidP="006076AC">
      <w:pPr>
        <w:spacing w:line="360" w:lineRule="auto"/>
        <w:rPr>
          <w:rFonts w:ascii="Palatino Linotype" w:hAnsi="Palatino Linotype"/>
          <w:b/>
          <w:sz w:val="24"/>
          <w:szCs w:val="24"/>
        </w:rPr>
      </w:pPr>
      <w:r w:rsidRPr="005539DC">
        <w:rPr>
          <w:rFonts w:ascii="Palatino Linotype" w:hAnsi="Palatino Linotype"/>
          <w:b/>
          <w:sz w:val="24"/>
          <w:szCs w:val="24"/>
        </w:rPr>
        <w:t>VEREADORES E VEREADORAS</w:t>
      </w:r>
    </w:p>
    <w:p w14:paraId="4B1A4984" w14:textId="77777777" w:rsidR="006076AC" w:rsidRPr="005539DC" w:rsidRDefault="006076AC" w:rsidP="006076AC">
      <w:pPr>
        <w:spacing w:line="360" w:lineRule="auto"/>
        <w:jc w:val="both"/>
        <w:rPr>
          <w:rFonts w:ascii="Palatino Linotype" w:hAnsi="Palatino Linotype" w:cs="Arial"/>
          <w:sz w:val="24"/>
          <w:szCs w:val="24"/>
        </w:rPr>
      </w:pPr>
    </w:p>
    <w:p w14:paraId="4A833ADF" w14:textId="77777777" w:rsidR="006076AC" w:rsidRPr="005539DC" w:rsidRDefault="006076AC" w:rsidP="006076AC">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t>O presente Projeto de Lei visa atender ao que determina o Art. 85, da Lei Orgânica Municipal, no tocante à alienação, a qualquer título, dos bens municipais.</w:t>
      </w:r>
    </w:p>
    <w:p w14:paraId="277668C3" w14:textId="77777777" w:rsidR="006076AC" w:rsidRPr="005539DC" w:rsidRDefault="006076AC" w:rsidP="006076AC">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lastRenderedPageBreak/>
        <w:t xml:space="preserve">Ademais, os bens que ora se quer desafetar e doar </w:t>
      </w:r>
      <w:r w:rsidRPr="00F944CA">
        <w:rPr>
          <w:rFonts w:ascii="Palatino Linotype" w:hAnsi="Palatino Linotype" w:cs="Arial"/>
          <w:sz w:val="24"/>
          <w:szCs w:val="24"/>
        </w:rPr>
        <w:t>para a escola de informática da Escola Estadual Joaquim José de Medeiros</w:t>
      </w:r>
      <w:r w:rsidRPr="005539DC">
        <w:rPr>
          <w:rFonts w:ascii="Palatino Linotype" w:hAnsi="Palatino Linotype" w:cs="Arial"/>
          <w:sz w:val="24"/>
          <w:szCs w:val="24"/>
        </w:rPr>
        <w:t xml:space="preserve">, haja visto que se encontra disponível e sem utilização pelo Poder Legislativo em razão da aquisição de novos </w:t>
      </w:r>
      <w:r>
        <w:rPr>
          <w:rFonts w:ascii="Palatino Linotype" w:hAnsi="Palatino Linotype" w:cs="Arial"/>
          <w:sz w:val="24"/>
          <w:szCs w:val="24"/>
        </w:rPr>
        <w:t>dispositivos</w:t>
      </w:r>
      <w:r w:rsidRPr="005539DC">
        <w:rPr>
          <w:rFonts w:ascii="Palatino Linotype" w:hAnsi="Palatino Linotype" w:cs="Arial"/>
          <w:sz w:val="24"/>
          <w:szCs w:val="24"/>
        </w:rPr>
        <w:t xml:space="preserve">, e será de grande valia, uma vez que poderá ser utilizado </w:t>
      </w:r>
      <w:r>
        <w:rPr>
          <w:rFonts w:ascii="Palatino Linotype" w:hAnsi="Palatino Linotype" w:cs="Arial"/>
          <w:sz w:val="24"/>
          <w:szCs w:val="24"/>
        </w:rPr>
        <w:t>pelos alunos da referida escola</w:t>
      </w:r>
      <w:r w:rsidRPr="005539DC">
        <w:rPr>
          <w:rFonts w:ascii="Palatino Linotype" w:hAnsi="Palatino Linotype" w:cs="Arial"/>
          <w:sz w:val="24"/>
          <w:szCs w:val="24"/>
        </w:rPr>
        <w:t>.</w:t>
      </w:r>
    </w:p>
    <w:p w14:paraId="049DBBF6" w14:textId="77777777" w:rsidR="006076AC" w:rsidRPr="005539DC" w:rsidRDefault="006076AC" w:rsidP="006076AC">
      <w:pPr>
        <w:spacing w:line="360" w:lineRule="auto"/>
        <w:ind w:firstLine="1134"/>
        <w:jc w:val="both"/>
        <w:rPr>
          <w:rFonts w:ascii="Palatino Linotype" w:hAnsi="Palatino Linotype" w:cs="Arial"/>
          <w:sz w:val="24"/>
          <w:szCs w:val="24"/>
        </w:rPr>
      </w:pPr>
      <w:r w:rsidRPr="005539DC">
        <w:rPr>
          <w:rFonts w:ascii="Palatino Linotype" w:hAnsi="Palatino Linotype" w:cs="Arial"/>
          <w:sz w:val="24"/>
          <w:szCs w:val="24"/>
        </w:rPr>
        <w:t>Portanto, necessário se faz a aprovação do presente Projeto de Lei, ao qual requer apoio dos Vereadores desta Casa para chancela ao Projeto em análise.</w:t>
      </w:r>
    </w:p>
    <w:p w14:paraId="32408BE8" w14:textId="77777777" w:rsidR="006076AC" w:rsidRPr="005539DC" w:rsidRDefault="006076AC" w:rsidP="006076AC">
      <w:pPr>
        <w:ind w:firstLine="1134"/>
        <w:jc w:val="both"/>
        <w:rPr>
          <w:rFonts w:ascii="Palatino Linotype" w:hAnsi="Palatino Linotype" w:cs="Arial"/>
          <w:sz w:val="24"/>
          <w:szCs w:val="24"/>
        </w:rPr>
      </w:pPr>
      <w:r w:rsidRPr="005539DC">
        <w:rPr>
          <w:rFonts w:ascii="Palatino Linotype" w:hAnsi="Palatino Linotype" w:cs="Arial"/>
          <w:sz w:val="24"/>
          <w:szCs w:val="24"/>
        </w:rPr>
        <w:t>Cruzeta/RN, em 07 de março de 2023.</w:t>
      </w:r>
    </w:p>
    <w:p w14:paraId="71441E51" w14:textId="77777777" w:rsidR="006076AC" w:rsidRPr="005539DC" w:rsidRDefault="006076AC" w:rsidP="006076AC">
      <w:pPr>
        <w:spacing w:after="0" w:line="210" w:lineRule="atLeast"/>
        <w:ind w:firstLine="1134"/>
        <w:textAlignment w:val="baseline"/>
        <w:rPr>
          <w:rFonts w:ascii="Palatino Linotype" w:eastAsia="Times New Roman" w:hAnsi="Palatino Linotype"/>
          <w:b/>
          <w:color w:val="000000"/>
          <w:sz w:val="24"/>
          <w:szCs w:val="24"/>
          <w:lang w:eastAsia="pt-BR"/>
        </w:rPr>
      </w:pPr>
    </w:p>
    <w:p w14:paraId="5D4BFDDD" w14:textId="77777777" w:rsidR="006076AC" w:rsidRPr="00F039CD" w:rsidRDefault="006076AC" w:rsidP="006076AC">
      <w:pPr>
        <w:spacing w:after="0" w:line="210" w:lineRule="atLeast"/>
        <w:jc w:val="center"/>
        <w:textAlignment w:val="baseline"/>
        <w:rPr>
          <w:rFonts w:ascii="Palatino Linotype" w:eastAsia="Times New Roman" w:hAnsi="Palatino Linotype" w:cs="Arial"/>
          <w:color w:val="000000"/>
          <w:sz w:val="28"/>
          <w:szCs w:val="28"/>
          <w:lang w:eastAsia="pt-BR"/>
        </w:rPr>
      </w:pPr>
      <w:r w:rsidRPr="00F039CD">
        <w:rPr>
          <w:rFonts w:ascii="Palatino Linotype" w:eastAsia="Times New Roman" w:hAnsi="Palatino Linotype" w:cs="Arial"/>
          <w:color w:val="000000"/>
          <w:sz w:val="28"/>
          <w:szCs w:val="28"/>
          <w:lang w:eastAsia="pt-BR"/>
        </w:rPr>
        <w:t>___________________________________________</w:t>
      </w:r>
    </w:p>
    <w:p w14:paraId="4756EB9D" w14:textId="77777777" w:rsidR="006076AC" w:rsidRPr="00F039CD" w:rsidRDefault="006076AC" w:rsidP="006076AC">
      <w:pPr>
        <w:spacing w:after="0" w:line="210" w:lineRule="atLeast"/>
        <w:jc w:val="center"/>
        <w:textAlignment w:val="baseline"/>
        <w:rPr>
          <w:rFonts w:ascii="Palatino Linotype" w:eastAsia="Times New Roman" w:hAnsi="Palatino Linotype" w:cs="Arial"/>
          <w:b/>
          <w:color w:val="000000"/>
          <w:sz w:val="28"/>
          <w:szCs w:val="28"/>
          <w:lang w:eastAsia="pt-BR"/>
        </w:rPr>
      </w:pPr>
      <w:r w:rsidRPr="00F039CD">
        <w:rPr>
          <w:rFonts w:ascii="Palatino Linotype" w:eastAsia="Times New Roman" w:hAnsi="Palatino Linotype" w:cs="Arial"/>
          <w:b/>
          <w:color w:val="000000"/>
          <w:sz w:val="28"/>
          <w:szCs w:val="28"/>
          <w:lang w:eastAsia="pt-BR"/>
        </w:rPr>
        <w:t>Ver. Itan Lobo de Medeiros</w:t>
      </w:r>
    </w:p>
    <w:p w14:paraId="6C99C830" w14:textId="77777777" w:rsidR="006076AC" w:rsidRPr="00F039CD" w:rsidRDefault="006076AC" w:rsidP="006076AC">
      <w:pPr>
        <w:jc w:val="center"/>
        <w:rPr>
          <w:rFonts w:ascii="Palatino Linotype" w:hAnsi="Palatino Linotype"/>
          <w:sz w:val="28"/>
          <w:szCs w:val="28"/>
        </w:rPr>
      </w:pPr>
      <w:r w:rsidRPr="00F039CD">
        <w:rPr>
          <w:rFonts w:ascii="Palatino Linotype" w:hAnsi="Palatino Linotype" w:cs="Arial"/>
          <w:b/>
          <w:color w:val="000000"/>
          <w:sz w:val="28"/>
          <w:szCs w:val="28"/>
        </w:rPr>
        <w:t>Presidente da Câmara</w:t>
      </w:r>
    </w:p>
    <w:p w14:paraId="75DC7DAF" w14:textId="77777777" w:rsidR="006076AC" w:rsidRDefault="006076AC" w:rsidP="006076AC">
      <w:pPr>
        <w:jc w:val="both"/>
        <w:rPr>
          <w:rFonts w:ascii="Times New Roman" w:hAnsi="Times New Roman" w:cs="Times New Roman"/>
          <w:b/>
          <w:bCs/>
          <w:sz w:val="40"/>
          <w:szCs w:val="40"/>
        </w:rPr>
      </w:pPr>
    </w:p>
    <w:p w14:paraId="6009D8D8" w14:textId="77777777" w:rsidR="009F4F48" w:rsidRDefault="009F4F48" w:rsidP="000255BF">
      <w:pPr>
        <w:pStyle w:val="Recuodecorpodetexto"/>
        <w:ind w:left="-284"/>
        <w:jc w:val="both"/>
        <w:rPr>
          <w:rFonts w:ascii="Times New Roman" w:hAnsi="Times New Roman"/>
          <w:b/>
          <w:bCs/>
          <w:sz w:val="40"/>
          <w:szCs w:val="40"/>
        </w:rPr>
      </w:pPr>
    </w:p>
    <w:p w14:paraId="23B76922" w14:textId="02ADC922" w:rsidR="000255BF" w:rsidRPr="000255BF" w:rsidRDefault="000255BF" w:rsidP="000255BF">
      <w:pPr>
        <w:pStyle w:val="Recuodecorpodetexto"/>
        <w:ind w:left="-284"/>
        <w:jc w:val="both"/>
        <w:rPr>
          <w:rFonts w:ascii="Times New Roman" w:hAnsi="Times New Roman"/>
          <w:b/>
          <w:bCs/>
          <w:sz w:val="96"/>
          <w:szCs w:val="96"/>
        </w:rPr>
      </w:pPr>
      <w:r w:rsidRPr="00E53F93">
        <w:rPr>
          <w:rFonts w:ascii="Times New Roman" w:hAnsi="Times New Roman"/>
          <w:b/>
          <w:bCs/>
          <w:sz w:val="40"/>
          <w:szCs w:val="40"/>
        </w:rPr>
        <w:t xml:space="preserve">EM FASE DE </w:t>
      </w:r>
      <w:r>
        <w:rPr>
          <w:rFonts w:ascii="Times New Roman" w:hAnsi="Times New Roman"/>
          <w:b/>
          <w:bCs/>
          <w:sz w:val="40"/>
          <w:szCs w:val="40"/>
        </w:rPr>
        <w:t>PRIMEIRA</w:t>
      </w:r>
      <w:r w:rsidRPr="00E53F93">
        <w:rPr>
          <w:rFonts w:ascii="Times New Roman" w:hAnsi="Times New Roman"/>
          <w:b/>
          <w:bCs/>
          <w:sz w:val="40"/>
          <w:szCs w:val="40"/>
        </w:rPr>
        <w:t xml:space="preserve"> DISCUSSÃO E VOTAÇÃO  </w:t>
      </w:r>
    </w:p>
    <w:p w14:paraId="065060A2" w14:textId="77777777" w:rsidR="009F4F48" w:rsidRDefault="009F4F48" w:rsidP="00AF00D2">
      <w:pPr>
        <w:pStyle w:val="Recuodecorpodetexto"/>
        <w:ind w:left="-284"/>
        <w:jc w:val="both"/>
        <w:rPr>
          <w:rFonts w:ascii="Times New Roman" w:hAnsi="Times New Roman"/>
          <w:b/>
          <w:bCs/>
          <w:sz w:val="28"/>
          <w:szCs w:val="28"/>
          <w:shd w:val="clear" w:color="auto" w:fill="FFFFFF"/>
        </w:rPr>
      </w:pPr>
    </w:p>
    <w:p w14:paraId="28C230E4" w14:textId="74D0B8D9" w:rsidR="006F2F2A" w:rsidRPr="00E35E65" w:rsidRDefault="009F4F48" w:rsidP="00AF00D2">
      <w:pPr>
        <w:pStyle w:val="Recuodecorpodetexto"/>
        <w:ind w:left="-284"/>
        <w:jc w:val="both"/>
        <w:rPr>
          <w:rFonts w:ascii="Times New Roman" w:hAnsi="Times New Roman"/>
          <w:b/>
          <w:bCs/>
          <w:sz w:val="28"/>
          <w:szCs w:val="28"/>
          <w:shd w:val="clear" w:color="auto" w:fill="FFFFFF"/>
        </w:rPr>
      </w:pPr>
      <w:r w:rsidRPr="000032A9">
        <w:rPr>
          <w:noProof/>
        </w:rPr>
        <w:drawing>
          <wp:anchor distT="0" distB="0" distL="114300" distR="114300" simplePos="0" relativeHeight="251659264" behindDoc="1" locked="0" layoutInCell="1" allowOverlap="1" wp14:anchorId="3B81C6DB" wp14:editId="3C85E79A">
            <wp:simplePos x="0" y="0"/>
            <wp:positionH relativeFrom="margin">
              <wp:align>left</wp:align>
            </wp:positionH>
            <wp:positionV relativeFrom="paragraph">
              <wp:posOffset>311150</wp:posOffset>
            </wp:positionV>
            <wp:extent cx="5915025" cy="115062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15025"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A97546" w14:textId="7812DC28" w:rsidR="006C756B" w:rsidRDefault="006C756B" w:rsidP="00AF00D2">
      <w:pPr>
        <w:rPr>
          <w:sz w:val="28"/>
          <w:szCs w:val="28"/>
        </w:rPr>
      </w:pPr>
    </w:p>
    <w:p w14:paraId="0694D9E1" w14:textId="7314EC90" w:rsidR="009F4F48" w:rsidRDefault="009F4F48" w:rsidP="00AF00D2">
      <w:pPr>
        <w:rPr>
          <w:sz w:val="28"/>
          <w:szCs w:val="28"/>
        </w:rPr>
      </w:pPr>
    </w:p>
    <w:p w14:paraId="04C435D8" w14:textId="765257BD" w:rsidR="009F4F48" w:rsidRDefault="009F4F48" w:rsidP="00AF00D2">
      <w:pPr>
        <w:rPr>
          <w:sz w:val="28"/>
          <w:szCs w:val="28"/>
        </w:rPr>
      </w:pPr>
    </w:p>
    <w:p w14:paraId="4FFCD74F" w14:textId="31DCD009" w:rsidR="009F4F48" w:rsidRDefault="009F4F48" w:rsidP="00AF00D2">
      <w:pPr>
        <w:rPr>
          <w:sz w:val="28"/>
          <w:szCs w:val="28"/>
        </w:rPr>
      </w:pPr>
    </w:p>
    <w:p w14:paraId="7F25B70B" w14:textId="64EC0FAA" w:rsidR="009F4F48" w:rsidRDefault="009F4F48" w:rsidP="00AF00D2">
      <w:pPr>
        <w:rPr>
          <w:sz w:val="28"/>
          <w:szCs w:val="28"/>
        </w:rPr>
      </w:pPr>
    </w:p>
    <w:p w14:paraId="5F705A5F" w14:textId="77777777" w:rsidR="009F4F48" w:rsidRPr="007B0353" w:rsidRDefault="009F4F48" w:rsidP="009F4F48">
      <w:pPr>
        <w:jc w:val="right"/>
        <w:rPr>
          <w:rFonts w:ascii="Times New Roman" w:hAnsi="Times New Roman"/>
          <w:b/>
          <w:sz w:val="24"/>
          <w:szCs w:val="24"/>
        </w:rPr>
      </w:pPr>
      <w:r w:rsidRPr="007B0353">
        <w:rPr>
          <w:rFonts w:ascii="Times New Roman" w:hAnsi="Times New Roman"/>
          <w:b/>
          <w:sz w:val="24"/>
          <w:szCs w:val="24"/>
        </w:rPr>
        <w:t xml:space="preserve">                 Processo </w:t>
      </w:r>
      <w:r>
        <w:rPr>
          <w:rFonts w:ascii="Times New Roman" w:hAnsi="Times New Roman"/>
          <w:b/>
          <w:sz w:val="24"/>
          <w:szCs w:val="24"/>
        </w:rPr>
        <w:t xml:space="preserve">n° </w:t>
      </w:r>
      <w:r w:rsidRPr="007B0353">
        <w:rPr>
          <w:rFonts w:ascii="Times New Roman" w:hAnsi="Times New Roman"/>
          <w:b/>
          <w:sz w:val="24"/>
          <w:szCs w:val="24"/>
        </w:rPr>
        <w:t>61/2023</w:t>
      </w:r>
    </w:p>
    <w:p w14:paraId="7447D409" w14:textId="77777777" w:rsidR="009F4F48" w:rsidRPr="007D08CD" w:rsidRDefault="009F4F48" w:rsidP="009F4F48">
      <w:pPr>
        <w:jc w:val="both"/>
        <w:rPr>
          <w:rFonts w:ascii="Times New Roman" w:hAnsi="Times New Roman"/>
          <w:b/>
        </w:rPr>
      </w:pPr>
      <w:r w:rsidRPr="007D08CD">
        <w:rPr>
          <w:rFonts w:ascii="Times New Roman" w:hAnsi="Times New Roman"/>
          <w:b/>
        </w:rPr>
        <w:t xml:space="preserve">PROJETO DE LEI Nº </w:t>
      </w:r>
      <w:r>
        <w:rPr>
          <w:rFonts w:ascii="Times New Roman" w:hAnsi="Times New Roman"/>
          <w:b/>
        </w:rPr>
        <w:t>08</w:t>
      </w:r>
      <w:r w:rsidRPr="007D08CD">
        <w:rPr>
          <w:rFonts w:ascii="Times New Roman" w:hAnsi="Times New Roman"/>
          <w:b/>
        </w:rPr>
        <w:t>, DE 14 DE MARÇO DE 2023.</w:t>
      </w:r>
    </w:p>
    <w:p w14:paraId="029E6232" w14:textId="77777777" w:rsidR="009F4F48" w:rsidRPr="007B0353" w:rsidRDefault="009F4F48" w:rsidP="009F4F48">
      <w:pPr>
        <w:jc w:val="both"/>
        <w:rPr>
          <w:rFonts w:ascii="Times New Roman" w:hAnsi="Times New Roman"/>
          <w:sz w:val="24"/>
          <w:szCs w:val="24"/>
        </w:rPr>
      </w:pPr>
    </w:p>
    <w:p w14:paraId="1129D4A2" w14:textId="77777777" w:rsidR="009F4F48" w:rsidRPr="007B0353" w:rsidRDefault="009F4F48" w:rsidP="009F4F48">
      <w:pPr>
        <w:jc w:val="both"/>
        <w:rPr>
          <w:rFonts w:ascii="Times New Roman" w:hAnsi="Times New Roman"/>
          <w:sz w:val="24"/>
          <w:szCs w:val="24"/>
        </w:rPr>
      </w:pPr>
    </w:p>
    <w:p w14:paraId="0CCF14BD" w14:textId="77777777" w:rsidR="009F4F48" w:rsidRPr="007B0353" w:rsidRDefault="009F4F48" w:rsidP="009F4F48">
      <w:pPr>
        <w:ind w:left="2880"/>
        <w:jc w:val="both"/>
        <w:rPr>
          <w:rFonts w:ascii="Times New Roman" w:hAnsi="Times New Roman"/>
          <w:sz w:val="24"/>
          <w:szCs w:val="24"/>
        </w:rPr>
      </w:pPr>
      <w:r w:rsidRPr="007B0353">
        <w:rPr>
          <w:rFonts w:ascii="Times New Roman" w:hAnsi="Times New Roman"/>
          <w:sz w:val="24"/>
          <w:szCs w:val="24"/>
        </w:rPr>
        <w:t>Dispõe sobre a extinção e criação de cargo público de provimento em comissão do Quadro de Pessoal da Prefeitura de Cruzeta/RN e dá outras providências.</w:t>
      </w:r>
    </w:p>
    <w:p w14:paraId="7F5B3E85" w14:textId="77777777" w:rsidR="009F4F48" w:rsidRPr="007B0353" w:rsidRDefault="009F4F48" w:rsidP="009F4F48">
      <w:pPr>
        <w:jc w:val="both"/>
        <w:rPr>
          <w:rFonts w:ascii="Times New Roman" w:hAnsi="Times New Roman"/>
          <w:sz w:val="24"/>
          <w:szCs w:val="24"/>
        </w:rPr>
      </w:pPr>
    </w:p>
    <w:p w14:paraId="6A7A666E" w14:textId="77777777" w:rsidR="009F4F48" w:rsidRPr="007B0353" w:rsidRDefault="009F4F48" w:rsidP="009F4F48">
      <w:pPr>
        <w:spacing w:line="360" w:lineRule="auto"/>
        <w:jc w:val="both"/>
        <w:rPr>
          <w:rFonts w:ascii="Times New Roman" w:hAnsi="Times New Roman"/>
          <w:sz w:val="24"/>
          <w:szCs w:val="24"/>
        </w:rPr>
      </w:pPr>
    </w:p>
    <w:p w14:paraId="74B87C60" w14:textId="77777777" w:rsidR="009F4F48" w:rsidRPr="007B0353" w:rsidRDefault="009F4F48" w:rsidP="009F4F48">
      <w:pPr>
        <w:spacing w:line="360" w:lineRule="auto"/>
        <w:ind w:firstLine="708"/>
        <w:jc w:val="both"/>
        <w:rPr>
          <w:rFonts w:ascii="Times New Roman" w:hAnsi="Times New Roman"/>
          <w:sz w:val="24"/>
          <w:szCs w:val="24"/>
        </w:rPr>
      </w:pPr>
      <w:r w:rsidRPr="007B0353">
        <w:rPr>
          <w:rFonts w:ascii="Times New Roman" w:hAnsi="Times New Roman"/>
          <w:bCs/>
          <w:color w:val="000000"/>
          <w:sz w:val="24"/>
          <w:szCs w:val="24"/>
          <w:shd w:val="clear" w:color="auto" w:fill="FFFFFF"/>
        </w:rPr>
        <w:t>O Prefeito Municipal de Cruzeta, Estado do Rio Grande do Norte, no uso de suas atribuições legais, nos termos do que prevê a Lei Orgânica do Município, faz saber que a Câmara Municipal aprovou e ele sanciona a seguinte Lei:</w:t>
      </w:r>
    </w:p>
    <w:p w14:paraId="648856B9" w14:textId="77777777" w:rsidR="009F4F48" w:rsidRPr="007B0353" w:rsidRDefault="009F4F48" w:rsidP="009F4F48">
      <w:pPr>
        <w:spacing w:line="360" w:lineRule="auto"/>
        <w:jc w:val="both"/>
        <w:rPr>
          <w:rFonts w:ascii="Times New Roman" w:hAnsi="Times New Roman"/>
          <w:sz w:val="24"/>
          <w:szCs w:val="24"/>
        </w:rPr>
      </w:pPr>
      <w:r w:rsidRPr="007B0353">
        <w:rPr>
          <w:rFonts w:ascii="Times New Roman" w:hAnsi="Times New Roman"/>
          <w:sz w:val="24"/>
          <w:szCs w:val="24"/>
        </w:rPr>
        <w:t>Art. 1º.</w:t>
      </w:r>
      <w:r w:rsidRPr="007B0353">
        <w:rPr>
          <w:rFonts w:ascii="Times New Roman" w:hAnsi="Times New Roman"/>
          <w:sz w:val="24"/>
          <w:szCs w:val="24"/>
        </w:rPr>
        <w:tab/>
        <w:t xml:space="preserve"> Fica extinto do Quadro Geral de Cargos de Provimento em Comissão da Prefeitura de Cruzeta, o cargo de Administrador do Abatedouro Público Municipal, símbolo CC-3, criado pela Lei Municipal n º 908, de 16 de dezembro de 2008.</w:t>
      </w:r>
    </w:p>
    <w:p w14:paraId="5D73EE1E" w14:textId="77777777" w:rsidR="009F4F48" w:rsidRPr="007B0353" w:rsidRDefault="009F4F48" w:rsidP="009F4F48">
      <w:pPr>
        <w:spacing w:line="360" w:lineRule="auto"/>
        <w:jc w:val="both"/>
        <w:rPr>
          <w:rFonts w:ascii="Times New Roman" w:hAnsi="Times New Roman"/>
          <w:sz w:val="24"/>
          <w:szCs w:val="24"/>
        </w:rPr>
      </w:pPr>
      <w:r w:rsidRPr="007B0353">
        <w:rPr>
          <w:rFonts w:ascii="Times New Roman" w:hAnsi="Times New Roman"/>
          <w:sz w:val="24"/>
          <w:szCs w:val="24"/>
        </w:rPr>
        <w:t>Art. 2º Fica criado, no Quadro Geral de Cargos de Provimento em Comissão da Prefeitura de Cruzeta, o cargo de Subcoordenador de Apoio Administrativo, símbolo CC-3, vinculado à Secretaria Municipal de Administração, com as seguintes atribuições:</w:t>
      </w:r>
    </w:p>
    <w:p w14:paraId="4382D8DA" w14:textId="77777777" w:rsidR="009F4F48" w:rsidRPr="007B0353" w:rsidRDefault="009F4F48" w:rsidP="009F4F48">
      <w:pPr>
        <w:jc w:val="both"/>
        <w:rPr>
          <w:rFonts w:ascii="Times New Roman" w:hAnsi="Times New Roman"/>
          <w:sz w:val="24"/>
          <w:szCs w:val="24"/>
        </w:rPr>
      </w:pPr>
    </w:p>
    <w:p w14:paraId="0DC608E0" w14:textId="77777777" w:rsidR="009F4F48" w:rsidRPr="007B0353" w:rsidRDefault="009F4F48" w:rsidP="009F4F48">
      <w:pPr>
        <w:jc w:val="both"/>
        <w:rPr>
          <w:rFonts w:ascii="Times New Roman" w:hAnsi="Times New Roman"/>
          <w:sz w:val="24"/>
          <w:szCs w:val="24"/>
        </w:rPr>
      </w:pPr>
    </w:p>
    <w:p w14:paraId="014F3F83"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Gerir os contratos administrativos, fiscalizando, acompanhando e verificando sua perfeita execução, em todas as fases, até o recebimento do objeto;</w:t>
      </w:r>
    </w:p>
    <w:p w14:paraId="584438AA" w14:textId="77777777" w:rsidR="009F4F48" w:rsidRPr="007B0353" w:rsidRDefault="009F4F48" w:rsidP="009F4F48">
      <w:pPr>
        <w:ind w:left="426"/>
        <w:jc w:val="both"/>
        <w:rPr>
          <w:rFonts w:ascii="Times New Roman" w:hAnsi="Times New Roman"/>
          <w:sz w:val="24"/>
          <w:szCs w:val="24"/>
        </w:rPr>
      </w:pPr>
    </w:p>
    <w:p w14:paraId="4C3EB4D0"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Assessorar e/ou assistir ao superior hierárquico, no desempenho de suas funções administrativas;</w:t>
      </w:r>
    </w:p>
    <w:p w14:paraId="1CAB79D0" w14:textId="77777777" w:rsidR="009F4F48" w:rsidRPr="007B0353" w:rsidRDefault="009F4F48" w:rsidP="009F4F48">
      <w:pPr>
        <w:pStyle w:val="PargrafodaLista"/>
        <w:ind w:left="426"/>
        <w:rPr>
          <w:sz w:val="28"/>
          <w:szCs w:val="28"/>
        </w:rPr>
      </w:pPr>
    </w:p>
    <w:p w14:paraId="796CE9C4"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Propor planos e programas de trabalho a serem aprovados pelo Secretário e/ou auxiliar na sua formulação;</w:t>
      </w:r>
    </w:p>
    <w:p w14:paraId="6250EFCC" w14:textId="77777777" w:rsidR="009F4F48" w:rsidRPr="007B0353" w:rsidRDefault="009F4F48" w:rsidP="009F4F48">
      <w:pPr>
        <w:pStyle w:val="PargrafodaLista"/>
        <w:ind w:left="426"/>
        <w:rPr>
          <w:sz w:val="28"/>
          <w:szCs w:val="28"/>
        </w:rPr>
      </w:pPr>
    </w:p>
    <w:p w14:paraId="560C5F04"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Propor normas e procedimentos com vistas à melhoria do desempenho organizacional;</w:t>
      </w:r>
    </w:p>
    <w:p w14:paraId="33A60A99" w14:textId="77777777" w:rsidR="009F4F48" w:rsidRPr="007B0353" w:rsidRDefault="009F4F48" w:rsidP="009F4F48">
      <w:pPr>
        <w:pStyle w:val="PargrafodaLista"/>
        <w:ind w:left="426"/>
        <w:rPr>
          <w:sz w:val="28"/>
          <w:szCs w:val="28"/>
        </w:rPr>
      </w:pPr>
    </w:p>
    <w:p w14:paraId="03F169E0"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xml:space="preserve">– Articular- se sempre com as demais coordenadorias no sentido de desenvolver um trabalho integrado; </w:t>
      </w:r>
    </w:p>
    <w:p w14:paraId="5F776521" w14:textId="77777777" w:rsidR="009F4F48" w:rsidRPr="007B0353" w:rsidRDefault="009F4F48" w:rsidP="009F4F48">
      <w:pPr>
        <w:pStyle w:val="PargrafodaLista"/>
        <w:ind w:left="426"/>
        <w:rPr>
          <w:sz w:val="28"/>
          <w:szCs w:val="28"/>
        </w:rPr>
      </w:pPr>
    </w:p>
    <w:p w14:paraId="026F8A05"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Promover a administração, a coordenação e o controle dos processos administrativos;</w:t>
      </w:r>
    </w:p>
    <w:p w14:paraId="0C0E8BEE" w14:textId="77777777" w:rsidR="009F4F48" w:rsidRPr="007B0353" w:rsidRDefault="009F4F48" w:rsidP="009F4F48">
      <w:pPr>
        <w:pStyle w:val="PargrafodaLista"/>
        <w:ind w:left="426"/>
        <w:rPr>
          <w:sz w:val="28"/>
          <w:szCs w:val="28"/>
        </w:rPr>
      </w:pPr>
    </w:p>
    <w:p w14:paraId="251AE017"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Efetuar levantamentos de dados e informações com o fim de proceder as estatísticas do órgão;</w:t>
      </w:r>
    </w:p>
    <w:p w14:paraId="1313866D" w14:textId="77777777" w:rsidR="009F4F48" w:rsidRPr="007B0353" w:rsidRDefault="009F4F48" w:rsidP="009F4F48">
      <w:pPr>
        <w:pStyle w:val="PargrafodaLista"/>
        <w:ind w:left="426"/>
        <w:rPr>
          <w:sz w:val="28"/>
          <w:szCs w:val="28"/>
        </w:rPr>
      </w:pPr>
    </w:p>
    <w:p w14:paraId="6F18B10A" w14:textId="77777777" w:rsidR="009F4F48" w:rsidRPr="007B0353" w:rsidRDefault="009F4F48" w:rsidP="009F4F48">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Exercer outras atividades correlatas, especialmente as que lhe forem atribuídas pelo Chefe do Executivo Municipal.</w:t>
      </w:r>
    </w:p>
    <w:p w14:paraId="214CBFFD" w14:textId="77777777" w:rsidR="009F4F48" w:rsidRPr="007B0353" w:rsidRDefault="009F4F48" w:rsidP="009F4F48">
      <w:pPr>
        <w:jc w:val="both"/>
        <w:rPr>
          <w:rFonts w:ascii="Times New Roman" w:hAnsi="Times New Roman"/>
          <w:sz w:val="24"/>
          <w:szCs w:val="24"/>
        </w:rPr>
      </w:pPr>
      <w:r w:rsidRPr="007B0353">
        <w:rPr>
          <w:rFonts w:ascii="Times New Roman" w:hAnsi="Times New Roman"/>
          <w:sz w:val="24"/>
          <w:szCs w:val="24"/>
        </w:rPr>
        <w:t xml:space="preserve"> </w:t>
      </w:r>
    </w:p>
    <w:p w14:paraId="186E05A2" w14:textId="77777777" w:rsidR="009F4F48" w:rsidRPr="007B0353" w:rsidRDefault="009F4F48" w:rsidP="009F4F48">
      <w:pPr>
        <w:jc w:val="both"/>
        <w:rPr>
          <w:rFonts w:ascii="Times New Roman" w:hAnsi="Times New Roman"/>
          <w:sz w:val="24"/>
          <w:szCs w:val="24"/>
        </w:rPr>
      </w:pPr>
      <w:r w:rsidRPr="007B0353">
        <w:rPr>
          <w:rFonts w:ascii="Times New Roman" w:hAnsi="Times New Roman"/>
          <w:sz w:val="24"/>
          <w:szCs w:val="24"/>
        </w:rPr>
        <w:t>Art. 3º. As despesas decorrentes desta Lei serão custeadas mediante o remanejamento dos recursos oriundos de dotações orçamentárias próprias da Lei Orçamentária Anual.</w:t>
      </w:r>
    </w:p>
    <w:p w14:paraId="4FDADE95" w14:textId="77777777" w:rsidR="009F4F48" w:rsidRPr="007B0353" w:rsidRDefault="009F4F48" w:rsidP="009F4F48">
      <w:pPr>
        <w:jc w:val="both"/>
        <w:rPr>
          <w:rFonts w:ascii="Times New Roman" w:hAnsi="Times New Roman"/>
          <w:sz w:val="24"/>
          <w:szCs w:val="24"/>
        </w:rPr>
      </w:pPr>
    </w:p>
    <w:p w14:paraId="1A99E5F4" w14:textId="77777777" w:rsidR="009F4F48" w:rsidRPr="007B0353" w:rsidRDefault="009F4F48" w:rsidP="009F4F48">
      <w:pPr>
        <w:jc w:val="both"/>
        <w:rPr>
          <w:rFonts w:ascii="Times New Roman" w:hAnsi="Times New Roman"/>
          <w:sz w:val="24"/>
          <w:szCs w:val="24"/>
        </w:rPr>
      </w:pPr>
      <w:r w:rsidRPr="007B0353">
        <w:rPr>
          <w:rFonts w:ascii="Times New Roman" w:hAnsi="Times New Roman"/>
          <w:sz w:val="24"/>
          <w:szCs w:val="24"/>
        </w:rPr>
        <w:lastRenderedPageBreak/>
        <w:t>Art. 4º - Esta Lei entra em vigor na data de sua publicação, revogadas as disposições em contrário.</w:t>
      </w:r>
    </w:p>
    <w:p w14:paraId="1D1783BB" w14:textId="77777777" w:rsidR="009F4F48" w:rsidRPr="007B0353" w:rsidRDefault="009F4F48" w:rsidP="009F4F48">
      <w:pPr>
        <w:jc w:val="both"/>
        <w:rPr>
          <w:rFonts w:ascii="Times New Roman" w:hAnsi="Times New Roman"/>
          <w:sz w:val="24"/>
          <w:szCs w:val="24"/>
        </w:rPr>
      </w:pPr>
    </w:p>
    <w:p w14:paraId="2A25585A" w14:textId="77777777" w:rsidR="009F4F48" w:rsidRPr="007B0353" w:rsidRDefault="009F4F48" w:rsidP="009F4F48">
      <w:pPr>
        <w:jc w:val="both"/>
        <w:rPr>
          <w:rFonts w:ascii="Times New Roman" w:hAnsi="Times New Roman"/>
          <w:sz w:val="24"/>
          <w:szCs w:val="24"/>
        </w:rPr>
      </w:pPr>
      <w:r w:rsidRPr="007B0353">
        <w:rPr>
          <w:rFonts w:ascii="Times New Roman" w:hAnsi="Times New Roman"/>
          <w:sz w:val="24"/>
          <w:szCs w:val="24"/>
        </w:rPr>
        <w:tab/>
        <w:t>Cruzeta, 14 de março de 2023.</w:t>
      </w:r>
    </w:p>
    <w:p w14:paraId="75BB501B" w14:textId="77777777" w:rsidR="009F4F48" w:rsidRPr="008D7BFE" w:rsidRDefault="009F4F48" w:rsidP="009F4F48">
      <w:pPr>
        <w:jc w:val="both"/>
        <w:rPr>
          <w:rFonts w:ascii="Times New Roman" w:hAnsi="Times New Roman"/>
        </w:rPr>
      </w:pPr>
    </w:p>
    <w:p w14:paraId="2DFD0CBA" w14:textId="77777777" w:rsidR="009F4F48" w:rsidRPr="008D7BFE" w:rsidRDefault="009F4F48" w:rsidP="009F4F48">
      <w:pPr>
        <w:jc w:val="both"/>
        <w:rPr>
          <w:rFonts w:ascii="Times New Roman" w:hAnsi="Times New Roman"/>
        </w:rPr>
      </w:pPr>
    </w:p>
    <w:p w14:paraId="5FDE0B38" w14:textId="77777777" w:rsidR="009F4F48" w:rsidRPr="008D7BFE" w:rsidRDefault="009F4F48" w:rsidP="009F4F48">
      <w:pPr>
        <w:jc w:val="center"/>
        <w:rPr>
          <w:rFonts w:ascii="Times New Roman" w:hAnsi="Times New Roman"/>
          <w:b/>
          <w:bCs/>
        </w:rPr>
      </w:pPr>
      <w:r w:rsidRPr="008D7BFE">
        <w:rPr>
          <w:rFonts w:ascii="Times New Roman" w:hAnsi="Times New Roman"/>
          <w:b/>
          <w:bCs/>
        </w:rPr>
        <w:t>JOAQUIM JOSÉ DE MEDEIROS</w:t>
      </w:r>
    </w:p>
    <w:p w14:paraId="64614067" w14:textId="77777777" w:rsidR="009F4F48" w:rsidRPr="007B0353" w:rsidRDefault="009F4F48" w:rsidP="009F4F48">
      <w:pPr>
        <w:jc w:val="center"/>
        <w:rPr>
          <w:rFonts w:ascii="Times New Roman" w:hAnsi="Times New Roman"/>
          <w:b/>
          <w:bCs/>
        </w:rPr>
      </w:pPr>
      <w:r w:rsidRPr="008D7BFE">
        <w:rPr>
          <w:rFonts w:ascii="Times New Roman" w:hAnsi="Times New Roman"/>
          <w:b/>
          <w:bCs/>
        </w:rPr>
        <w:t>Prefeito Municipal</w:t>
      </w:r>
    </w:p>
    <w:p w14:paraId="4F21D189" w14:textId="133BFDB2" w:rsidR="009F4F48" w:rsidRDefault="009F4F48" w:rsidP="00AF00D2">
      <w:pPr>
        <w:rPr>
          <w:sz w:val="28"/>
          <w:szCs w:val="28"/>
        </w:rPr>
      </w:pPr>
    </w:p>
    <w:p w14:paraId="7F80446A" w14:textId="76CDA3E5" w:rsidR="009F4F48" w:rsidRDefault="009F4F48" w:rsidP="00AF00D2">
      <w:pPr>
        <w:rPr>
          <w:sz w:val="28"/>
          <w:szCs w:val="28"/>
        </w:rPr>
      </w:pPr>
    </w:p>
    <w:p w14:paraId="7EFCAA0F" w14:textId="77777777" w:rsidR="009F4F48" w:rsidRDefault="009F4F48" w:rsidP="009F4F48">
      <w:pPr>
        <w:jc w:val="both"/>
        <w:rPr>
          <w:rFonts w:ascii="Times New Roman" w:hAnsi="Times New Roman" w:cs="Times New Roman"/>
          <w:b/>
          <w:bCs/>
          <w:sz w:val="40"/>
          <w:szCs w:val="40"/>
        </w:rPr>
      </w:pPr>
    </w:p>
    <w:p w14:paraId="3E14F7E9" w14:textId="77777777" w:rsidR="009F4F48" w:rsidRDefault="009F4F48" w:rsidP="009F4F48">
      <w:pPr>
        <w:jc w:val="both"/>
        <w:rPr>
          <w:rFonts w:ascii="Times New Roman" w:hAnsi="Times New Roman" w:cs="Times New Roman"/>
          <w:b/>
          <w:bCs/>
          <w:sz w:val="40"/>
          <w:szCs w:val="40"/>
        </w:rPr>
      </w:pPr>
    </w:p>
    <w:p w14:paraId="4577863A" w14:textId="77777777" w:rsidR="009F4F48" w:rsidRDefault="009F4F48" w:rsidP="009F4F48">
      <w:pPr>
        <w:jc w:val="both"/>
        <w:rPr>
          <w:rFonts w:ascii="Times New Roman" w:hAnsi="Times New Roman" w:cs="Times New Roman"/>
          <w:b/>
          <w:bCs/>
          <w:sz w:val="40"/>
          <w:szCs w:val="40"/>
        </w:rPr>
      </w:pPr>
    </w:p>
    <w:p w14:paraId="15653E15" w14:textId="77777777" w:rsidR="009F4F48" w:rsidRDefault="009F4F48" w:rsidP="009F4F48">
      <w:pPr>
        <w:jc w:val="both"/>
        <w:rPr>
          <w:rFonts w:ascii="Times New Roman" w:hAnsi="Times New Roman" w:cs="Times New Roman"/>
          <w:b/>
          <w:bCs/>
          <w:sz w:val="40"/>
          <w:szCs w:val="40"/>
        </w:rPr>
      </w:pPr>
    </w:p>
    <w:p w14:paraId="680B6B64" w14:textId="77777777" w:rsidR="009F4F48" w:rsidRDefault="009F4F48" w:rsidP="009F4F48">
      <w:pPr>
        <w:jc w:val="both"/>
        <w:rPr>
          <w:rFonts w:ascii="Times New Roman" w:hAnsi="Times New Roman" w:cs="Times New Roman"/>
          <w:b/>
          <w:bCs/>
          <w:sz w:val="40"/>
          <w:szCs w:val="40"/>
        </w:rPr>
      </w:pPr>
    </w:p>
    <w:p w14:paraId="60E9AEB2" w14:textId="77777777" w:rsidR="009F4F48" w:rsidRPr="00E35E65" w:rsidRDefault="009F4F48" w:rsidP="00AF00D2">
      <w:pPr>
        <w:rPr>
          <w:sz w:val="28"/>
          <w:szCs w:val="28"/>
        </w:rPr>
      </w:pPr>
    </w:p>
    <w:sectPr w:rsidR="009F4F48" w:rsidRPr="00E35E65" w:rsidSect="00CA11EB">
      <w:pgSz w:w="11906" w:h="16838"/>
      <w:pgMar w:top="1417" w:right="991"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75CCB"/>
    <w:multiLevelType w:val="hybridMultilevel"/>
    <w:tmpl w:val="543009DA"/>
    <w:lvl w:ilvl="0" w:tplc="7256C992">
      <w:start w:val="1"/>
      <w:numFmt w:val="upperRoman"/>
      <w:lvlText w:val="%1"/>
      <w:lvlJc w:val="left"/>
      <w:pPr>
        <w:ind w:left="1728" w:hanging="142"/>
      </w:pPr>
      <w:rPr>
        <w:rFonts w:ascii="Times New Roman" w:eastAsia="Times New Roman" w:hAnsi="Times New Roman" w:cs="Times New Roman" w:hint="default"/>
        <w:w w:val="100"/>
        <w:sz w:val="20"/>
        <w:szCs w:val="20"/>
        <w:lang w:val="pt-PT" w:eastAsia="en-US" w:bidi="ar-SA"/>
      </w:rPr>
    </w:lvl>
    <w:lvl w:ilvl="1" w:tplc="62C46340">
      <w:numFmt w:val="bullet"/>
      <w:lvlText w:val="•"/>
      <w:lvlJc w:val="left"/>
      <w:pPr>
        <w:ind w:left="2401" w:hanging="142"/>
      </w:pPr>
      <w:rPr>
        <w:rFonts w:hint="default"/>
        <w:lang w:val="pt-PT" w:eastAsia="en-US" w:bidi="ar-SA"/>
      </w:rPr>
    </w:lvl>
    <w:lvl w:ilvl="2" w:tplc="2026C3BC">
      <w:numFmt w:val="bullet"/>
      <w:lvlText w:val="•"/>
      <w:lvlJc w:val="left"/>
      <w:pPr>
        <w:ind w:left="3083" w:hanging="142"/>
      </w:pPr>
      <w:rPr>
        <w:rFonts w:hint="default"/>
        <w:lang w:val="pt-PT" w:eastAsia="en-US" w:bidi="ar-SA"/>
      </w:rPr>
    </w:lvl>
    <w:lvl w:ilvl="3" w:tplc="9ED003D6">
      <w:numFmt w:val="bullet"/>
      <w:lvlText w:val="•"/>
      <w:lvlJc w:val="left"/>
      <w:pPr>
        <w:ind w:left="3765" w:hanging="142"/>
      </w:pPr>
      <w:rPr>
        <w:rFonts w:hint="default"/>
        <w:lang w:val="pt-PT" w:eastAsia="en-US" w:bidi="ar-SA"/>
      </w:rPr>
    </w:lvl>
    <w:lvl w:ilvl="4" w:tplc="7AC446B8">
      <w:numFmt w:val="bullet"/>
      <w:lvlText w:val="•"/>
      <w:lvlJc w:val="left"/>
      <w:pPr>
        <w:ind w:left="4447" w:hanging="142"/>
      </w:pPr>
      <w:rPr>
        <w:rFonts w:hint="default"/>
        <w:lang w:val="pt-PT" w:eastAsia="en-US" w:bidi="ar-SA"/>
      </w:rPr>
    </w:lvl>
    <w:lvl w:ilvl="5" w:tplc="712E960A">
      <w:numFmt w:val="bullet"/>
      <w:lvlText w:val="•"/>
      <w:lvlJc w:val="left"/>
      <w:pPr>
        <w:ind w:left="5129" w:hanging="142"/>
      </w:pPr>
      <w:rPr>
        <w:rFonts w:hint="default"/>
        <w:lang w:val="pt-PT" w:eastAsia="en-US" w:bidi="ar-SA"/>
      </w:rPr>
    </w:lvl>
    <w:lvl w:ilvl="6" w:tplc="7BC6FE4A">
      <w:numFmt w:val="bullet"/>
      <w:lvlText w:val="•"/>
      <w:lvlJc w:val="left"/>
      <w:pPr>
        <w:ind w:left="5811" w:hanging="142"/>
      </w:pPr>
      <w:rPr>
        <w:rFonts w:hint="default"/>
        <w:lang w:val="pt-PT" w:eastAsia="en-US" w:bidi="ar-SA"/>
      </w:rPr>
    </w:lvl>
    <w:lvl w:ilvl="7" w:tplc="22FECCC6">
      <w:numFmt w:val="bullet"/>
      <w:lvlText w:val="•"/>
      <w:lvlJc w:val="left"/>
      <w:pPr>
        <w:ind w:left="6493" w:hanging="142"/>
      </w:pPr>
      <w:rPr>
        <w:rFonts w:hint="default"/>
        <w:lang w:val="pt-PT" w:eastAsia="en-US" w:bidi="ar-SA"/>
      </w:rPr>
    </w:lvl>
    <w:lvl w:ilvl="8" w:tplc="5B6CA88A">
      <w:numFmt w:val="bullet"/>
      <w:lvlText w:val="•"/>
      <w:lvlJc w:val="left"/>
      <w:pPr>
        <w:ind w:left="7175" w:hanging="142"/>
      </w:pPr>
      <w:rPr>
        <w:rFonts w:hint="default"/>
        <w:lang w:val="pt-PT" w:eastAsia="en-US" w:bidi="ar-SA"/>
      </w:rPr>
    </w:lvl>
  </w:abstractNum>
  <w:abstractNum w:abstractNumId="1" w15:restartNumberingAfterBreak="0">
    <w:nsid w:val="303F14C0"/>
    <w:multiLevelType w:val="hybridMultilevel"/>
    <w:tmpl w:val="635077D0"/>
    <w:lvl w:ilvl="0" w:tplc="D578D914">
      <w:start w:val="1"/>
      <w:numFmt w:val="upperRoman"/>
      <w:lvlText w:val="%1"/>
      <w:lvlJc w:val="left"/>
      <w:pPr>
        <w:ind w:left="1728" w:hanging="129"/>
      </w:pPr>
      <w:rPr>
        <w:rFonts w:ascii="Times New Roman" w:eastAsia="Times New Roman" w:hAnsi="Times New Roman" w:cs="Times New Roman" w:hint="default"/>
        <w:w w:val="100"/>
        <w:sz w:val="20"/>
        <w:szCs w:val="20"/>
        <w:lang w:val="pt-PT" w:eastAsia="en-US" w:bidi="ar-SA"/>
      </w:rPr>
    </w:lvl>
    <w:lvl w:ilvl="1" w:tplc="65DAE3D8">
      <w:numFmt w:val="bullet"/>
      <w:lvlText w:val="•"/>
      <w:lvlJc w:val="left"/>
      <w:pPr>
        <w:ind w:left="2401" w:hanging="129"/>
      </w:pPr>
      <w:rPr>
        <w:rFonts w:hint="default"/>
        <w:lang w:val="pt-PT" w:eastAsia="en-US" w:bidi="ar-SA"/>
      </w:rPr>
    </w:lvl>
    <w:lvl w:ilvl="2" w:tplc="5832CEC8">
      <w:numFmt w:val="bullet"/>
      <w:lvlText w:val="•"/>
      <w:lvlJc w:val="left"/>
      <w:pPr>
        <w:ind w:left="3083" w:hanging="129"/>
      </w:pPr>
      <w:rPr>
        <w:rFonts w:hint="default"/>
        <w:lang w:val="pt-PT" w:eastAsia="en-US" w:bidi="ar-SA"/>
      </w:rPr>
    </w:lvl>
    <w:lvl w:ilvl="3" w:tplc="7026D16A">
      <w:numFmt w:val="bullet"/>
      <w:lvlText w:val="•"/>
      <w:lvlJc w:val="left"/>
      <w:pPr>
        <w:ind w:left="3765" w:hanging="129"/>
      </w:pPr>
      <w:rPr>
        <w:rFonts w:hint="default"/>
        <w:lang w:val="pt-PT" w:eastAsia="en-US" w:bidi="ar-SA"/>
      </w:rPr>
    </w:lvl>
    <w:lvl w:ilvl="4" w:tplc="71F8B038">
      <w:numFmt w:val="bullet"/>
      <w:lvlText w:val="•"/>
      <w:lvlJc w:val="left"/>
      <w:pPr>
        <w:ind w:left="4447" w:hanging="129"/>
      </w:pPr>
      <w:rPr>
        <w:rFonts w:hint="default"/>
        <w:lang w:val="pt-PT" w:eastAsia="en-US" w:bidi="ar-SA"/>
      </w:rPr>
    </w:lvl>
    <w:lvl w:ilvl="5" w:tplc="D1681526">
      <w:numFmt w:val="bullet"/>
      <w:lvlText w:val="•"/>
      <w:lvlJc w:val="left"/>
      <w:pPr>
        <w:ind w:left="5129" w:hanging="129"/>
      </w:pPr>
      <w:rPr>
        <w:rFonts w:hint="default"/>
        <w:lang w:val="pt-PT" w:eastAsia="en-US" w:bidi="ar-SA"/>
      </w:rPr>
    </w:lvl>
    <w:lvl w:ilvl="6" w:tplc="AB2E8D36">
      <w:numFmt w:val="bullet"/>
      <w:lvlText w:val="•"/>
      <w:lvlJc w:val="left"/>
      <w:pPr>
        <w:ind w:left="5811" w:hanging="129"/>
      </w:pPr>
      <w:rPr>
        <w:rFonts w:hint="default"/>
        <w:lang w:val="pt-PT" w:eastAsia="en-US" w:bidi="ar-SA"/>
      </w:rPr>
    </w:lvl>
    <w:lvl w:ilvl="7" w:tplc="BA22502A">
      <w:numFmt w:val="bullet"/>
      <w:lvlText w:val="•"/>
      <w:lvlJc w:val="left"/>
      <w:pPr>
        <w:ind w:left="6493" w:hanging="129"/>
      </w:pPr>
      <w:rPr>
        <w:rFonts w:hint="default"/>
        <w:lang w:val="pt-PT" w:eastAsia="en-US" w:bidi="ar-SA"/>
      </w:rPr>
    </w:lvl>
    <w:lvl w:ilvl="8" w:tplc="DA34B6B8">
      <w:numFmt w:val="bullet"/>
      <w:lvlText w:val="•"/>
      <w:lvlJc w:val="left"/>
      <w:pPr>
        <w:ind w:left="7175" w:hanging="129"/>
      </w:pPr>
      <w:rPr>
        <w:rFonts w:hint="default"/>
        <w:lang w:val="pt-PT" w:eastAsia="en-US" w:bidi="ar-SA"/>
      </w:rPr>
    </w:lvl>
  </w:abstractNum>
  <w:abstractNum w:abstractNumId="2" w15:restartNumberingAfterBreak="0">
    <w:nsid w:val="34FB42BE"/>
    <w:multiLevelType w:val="hybridMultilevel"/>
    <w:tmpl w:val="882C61E2"/>
    <w:lvl w:ilvl="0" w:tplc="AA9A3F9A">
      <w:start w:val="3"/>
      <w:numFmt w:val="upperRoman"/>
      <w:lvlText w:val="%1"/>
      <w:lvlJc w:val="left"/>
      <w:pPr>
        <w:ind w:left="1728" w:hanging="360"/>
        <w:jc w:val="left"/>
      </w:pPr>
      <w:rPr>
        <w:rFonts w:ascii="Times New Roman" w:eastAsia="Times New Roman" w:hAnsi="Times New Roman" w:cs="Times New Roman" w:hint="default"/>
        <w:w w:val="100"/>
        <w:sz w:val="20"/>
        <w:szCs w:val="20"/>
        <w:lang w:val="pt-PT" w:eastAsia="en-US" w:bidi="ar-SA"/>
      </w:rPr>
    </w:lvl>
    <w:lvl w:ilvl="1" w:tplc="54744CD2">
      <w:numFmt w:val="bullet"/>
      <w:lvlText w:val="•"/>
      <w:lvlJc w:val="left"/>
      <w:pPr>
        <w:ind w:left="2401" w:hanging="360"/>
      </w:pPr>
      <w:rPr>
        <w:rFonts w:hint="default"/>
        <w:lang w:val="pt-PT" w:eastAsia="en-US" w:bidi="ar-SA"/>
      </w:rPr>
    </w:lvl>
    <w:lvl w:ilvl="2" w:tplc="9528B114">
      <w:numFmt w:val="bullet"/>
      <w:lvlText w:val="•"/>
      <w:lvlJc w:val="left"/>
      <w:pPr>
        <w:ind w:left="3083" w:hanging="360"/>
      </w:pPr>
      <w:rPr>
        <w:rFonts w:hint="default"/>
        <w:lang w:val="pt-PT" w:eastAsia="en-US" w:bidi="ar-SA"/>
      </w:rPr>
    </w:lvl>
    <w:lvl w:ilvl="3" w:tplc="C7D4BB1C">
      <w:numFmt w:val="bullet"/>
      <w:lvlText w:val="•"/>
      <w:lvlJc w:val="left"/>
      <w:pPr>
        <w:ind w:left="3765" w:hanging="360"/>
      </w:pPr>
      <w:rPr>
        <w:rFonts w:hint="default"/>
        <w:lang w:val="pt-PT" w:eastAsia="en-US" w:bidi="ar-SA"/>
      </w:rPr>
    </w:lvl>
    <w:lvl w:ilvl="4" w:tplc="A66AB75C">
      <w:numFmt w:val="bullet"/>
      <w:lvlText w:val="•"/>
      <w:lvlJc w:val="left"/>
      <w:pPr>
        <w:ind w:left="4447" w:hanging="360"/>
      </w:pPr>
      <w:rPr>
        <w:rFonts w:hint="default"/>
        <w:lang w:val="pt-PT" w:eastAsia="en-US" w:bidi="ar-SA"/>
      </w:rPr>
    </w:lvl>
    <w:lvl w:ilvl="5" w:tplc="CE0A0636">
      <w:numFmt w:val="bullet"/>
      <w:lvlText w:val="•"/>
      <w:lvlJc w:val="left"/>
      <w:pPr>
        <w:ind w:left="5129" w:hanging="360"/>
      </w:pPr>
      <w:rPr>
        <w:rFonts w:hint="default"/>
        <w:lang w:val="pt-PT" w:eastAsia="en-US" w:bidi="ar-SA"/>
      </w:rPr>
    </w:lvl>
    <w:lvl w:ilvl="6" w:tplc="960254AA">
      <w:numFmt w:val="bullet"/>
      <w:lvlText w:val="•"/>
      <w:lvlJc w:val="left"/>
      <w:pPr>
        <w:ind w:left="5811" w:hanging="360"/>
      </w:pPr>
      <w:rPr>
        <w:rFonts w:hint="default"/>
        <w:lang w:val="pt-PT" w:eastAsia="en-US" w:bidi="ar-SA"/>
      </w:rPr>
    </w:lvl>
    <w:lvl w:ilvl="7" w:tplc="7730DE8E">
      <w:numFmt w:val="bullet"/>
      <w:lvlText w:val="•"/>
      <w:lvlJc w:val="left"/>
      <w:pPr>
        <w:ind w:left="6493" w:hanging="360"/>
      </w:pPr>
      <w:rPr>
        <w:rFonts w:hint="default"/>
        <w:lang w:val="pt-PT" w:eastAsia="en-US" w:bidi="ar-SA"/>
      </w:rPr>
    </w:lvl>
    <w:lvl w:ilvl="8" w:tplc="7AC41BB2">
      <w:numFmt w:val="bullet"/>
      <w:lvlText w:val="•"/>
      <w:lvlJc w:val="left"/>
      <w:pPr>
        <w:ind w:left="7175" w:hanging="360"/>
      </w:pPr>
      <w:rPr>
        <w:rFonts w:hint="default"/>
        <w:lang w:val="pt-PT" w:eastAsia="en-US" w:bidi="ar-SA"/>
      </w:rPr>
    </w:lvl>
  </w:abstractNum>
  <w:abstractNum w:abstractNumId="3" w15:restartNumberingAfterBreak="0">
    <w:nsid w:val="5A8856FA"/>
    <w:multiLevelType w:val="hybridMultilevel"/>
    <w:tmpl w:val="0E3A4AC0"/>
    <w:lvl w:ilvl="0" w:tplc="2458AB70">
      <w:start w:val="1"/>
      <w:numFmt w:val="upperRoman"/>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3C1D9E">
      <w:start w:val="1"/>
      <w:numFmt w:val="lowerLetter"/>
      <w:lvlText w:val="%2"/>
      <w:lvlJc w:val="left"/>
      <w:pPr>
        <w:ind w:left="108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2" w:tplc="8E421934">
      <w:start w:val="1"/>
      <w:numFmt w:val="lowerRoman"/>
      <w:lvlText w:val="%3"/>
      <w:lvlJc w:val="left"/>
      <w:pPr>
        <w:ind w:left="180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3" w:tplc="6A2A3B14">
      <w:start w:val="1"/>
      <w:numFmt w:val="decimal"/>
      <w:lvlText w:val="%4"/>
      <w:lvlJc w:val="left"/>
      <w:pPr>
        <w:ind w:left="252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4" w:tplc="F994573E">
      <w:start w:val="1"/>
      <w:numFmt w:val="lowerLetter"/>
      <w:lvlText w:val="%5"/>
      <w:lvlJc w:val="left"/>
      <w:pPr>
        <w:ind w:left="324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5" w:tplc="5266A3BA">
      <w:start w:val="1"/>
      <w:numFmt w:val="lowerRoman"/>
      <w:lvlText w:val="%6"/>
      <w:lvlJc w:val="left"/>
      <w:pPr>
        <w:ind w:left="396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6" w:tplc="C91E04C6">
      <w:start w:val="1"/>
      <w:numFmt w:val="decimal"/>
      <w:lvlText w:val="%7"/>
      <w:lvlJc w:val="left"/>
      <w:pPr>
        <w:ind w:left="468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7" w:tplc="6D26CB0E">
      <w:start w:val="1"/>
      <w:numFmt w:val="lowerLetter"/>
      <w:lvlText w:val="%8"/>
      <w:lvlJc w:val="left"/>
      <w:pPr>
        <w:ind w:left="540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8" w:tplc="6C22EDA0">
      <w:start w:val="1"/>
      <w:numFmt w:val="lowerRoman"/>
      <w:lvlText w:val="%9"/>
      <w:lvlJc w:val="left"/>
      <w:pPr>
        <w:ind w:left="612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abstractNum>
  <w:abstractNum w:abstractNumId="4" w15:restartNumberingAfterBreak="0">
    <w:nsid w:val="754B1522"/>
    <w:multiLevelType w:val="hybridMultilevel"/>
    <w:tmpl w:val="FFA03BDA"/>
    <w:lvl w:ilvl="0" w:tplc="65422A04">
      <w:start w:val="1"/>
      <w:numFmt w:val="upperRoman"/>
      <w:lvlText w:val="%1"/>
      <w:lvlJc w:val="left"/>
      <w:pPr>
        <w:ind w:left="1728" w:hanging="214"/>
        <w:jc w:val="left"/>
      </w:pPr>
      <w:rPr>
        <w:rFonts w:ascii="Times New Roman" w:eastAsia="Times New Roman" w:hAnsi="Times New Roman" w:cs="Times New Roman" w:hint="default"/>
        <w:w w:val="100"/>
        <w:sz w:val="20"/>
        <w:szCs w:val="20"/>
        <w:lang w:val="pt-PT" w:eastAsia="en-US" w:bidi="ar-SA"/>
      </w:rPr>
    </w:lvl>
    <w:lvl w:ilvl="1" w:tplc="6860868A">
      <w:numFmt w:val="bullet"/>
      <w:lvlText w:val="•"/>
      <w:lvlJc w:val="left"/>
      <w:pPr>
        <w:ind w:left="2401" w:hanging="214"/>
      </w:pPr>
      <w:rPr>
        <w:rFonts w:hint="default"/>
        <w:lang w:val="pt-PT" w:eastAsia="en-US" w:bidi="ar-SA"/>
      </w:rPr>
    </w:lvl>
    <w:lvl w:ilvl="2" w:tplc="E164457A">
      <w:numFmt w:val="bullet"/>
      <w:lvlText w:val="•"/>
      <w:lvlJc w:val="left"/>
      <w:pPr>
        <w:ind w:left="3083" w:hanging="214"/>
      </w:pPr>
      <w:rPr>
        <w:rFonts w:hint="default"/>
        <w:lang w:val="pt-PT" w:eastAsia="en-US" w:bidi="ar-SA"/>
      </w:rPr>
    </w:lvl>
    <w:lvl w:ilvl="3" w:tplc="D3E48194">
      <w:numFmt w:val="bullet"/>
      <w:lvlText w:val="•"/>
      <w:lvlJc w:val="left"/>
      <w:pPr>
        <w:ind w:left="3765" w:hanging="214"/>
      </w:pPr>
      <w:rPr>
        <w:rFonts w:hint="default"/>
        <w:lang w:val="pt-PT" w:eastAsia="en-US" w:bidi="ar-SA"/>
      </w:rPr>
    </w:lvl>
    <w:lvl w:ilvl="4" w:tplc="7AA8FF24">
      <w:numFmt w:val="bullet"/>
      <w:lvlText w:val="•"/>
      <w:lvlJc w:val="left"/>
      <w:pPr>
        <w:ind w:left="4447" w:hanging="214"/>
      </w:pPr>
      <w:rPr>
        <w:rFonts w:hint="default"/>
        <w:lang w:val="pt-PT" w:eastAsia="en-US" w:bidi="ar-SA"/>
      </w:rPr>
    </w:lvl>
    <w:lvl w:ilvl="5" w:tplc="8BB41926">
      <w:numFmt w:val="bullet"/>
      <w:lvlText w:val="•"/>
      <w:lvlJc w:val="left"/>
      <w:pPr>
        <w:ind w:left="5129" w:hanging="214"/>
      </w:pPr>
      <w:rPr>
        <w:rFonts w:hint="default"/>
        <w:lang w:val="pt-PT" w:eastAsia="en-US" w:bidi="ar-SA"/>
      </w:rPr>
    </w:lvl>
    <w:lvl w:ilvl="6" w:tplc="095C6E4E">
      <w:numFmt w:val="bullet"/>
      <w:lvlText w:val="•"/>
      <w:lvlJc w:val="left"/>
      <w:pPr>
        <w:ind w:left="5811" w:hanging="214"/>
      </w:pPr>
      <w:rPr>
        <w:rFonts w:hint="default"/>
        <w:lang w:val="pt-PT" w:eastAsia="en-US" w:bidi="ar-SA"/>
      </w:rPr>
    </w:lvl>
    <w:lvl w:ilvl="7" w:tplc="0782511E">
      <w:numFmt w:val="bullet"/>
      <w:lvlText w:val="•"/>
      <w:lvlJc w:val="left"/>
      <w:pPr>
        <w:ind w:left="6493" w:hanging="214"/>
      </w:pPr>
      <w:rPr>
        <w:rFonts w:hint="default"/>
        <w:lang w:val="pt-PT" w:eastAsia="en-US" w:bidi="ar-SA"/>
      </w:rPr>
    </w:lvl>
    <w:lvl w:ilvl="8" w:tplc="50A40E9E">
      <w:numFmt w:val="bullet"/>
      <w:lvlText w:val="•"/>
      <w:lvlJc w:val="left"/>
      <w:pPr>
        <w:ind w:left="7175" w:hanging="214"/>
      </w:pPr>
      <w:rPr>
        <w:rFonts w:hint="default"/>
        <w:lang w:val="pt-PT" w:eastAsia="en-US" w:bidi="ar-SA"/>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D2"/>
    <w:rsid w:val="000255BF"/>
    <w:rsid w:val="00171927"/>
    <w:rsid w:val="001D68AA"/>
    <w:rsid w:val="00237496"/>
    <w:rsid w:val="005254D9"/>
    <w:rsid w:val="006076AC"/>
    <w:rsid w:val="006C756B"/>
    <w:rsid w:val="006E52DA"/>
    <w:rsid w:val="006F2F2A"/>
    <w:rsid w:val="008E4F77"/>
    <w:rsid w:val="009F4F48"/>
    <w:rsid w:val="00AF00D2"/>
    <w:rsid w:val="00B52118"/>
    <w:rsid w:val="00C36553"/>
    <w:rsid w:val="00CA11EB"/>
    <w:rsid w:val="00D74AC7"/>
    <w:rsid w:val="00E1243D"/>
    <w:rsid w:val="00E35E65"/>
    <w:rsid w:val="00F823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20A6F"/>
  <w15:chartTrackingRefBased/>
  <w15:docId w15:val="{DD1555C6-21DD-4FA4-9729-40208ED0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F823E5"/>
    <w:pPr>
      <w:keepNext/>
      <w:spacing w:after="0" w:line="240" w:lineRule="auto"/>
      <w:jc w:val="right"/>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AF00D2"/>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AF00D2"/>
    <w:rPr>
      <w:rFonts w:ascii="Calibri" w:eastAsia="Calibri" w:hAnsi="Calibri" w:cs="Times New Roman"/>
    </w:rPr>
  </w:style>
  <w:style w:type="character" w:customStyle="1" w:styleId="Ttulo1Char">
    <w:name w:val="Título 1 Char"/>
    <w:basedOn w:val="Fontepargpadro"/>
    <w:link w:val="Ttulo1"/>
    <w:rsid w:val="00F823E5"/>
    <w:rPr>
      <w:rFonts w:ascii="Times New Roman" w:eastAsia="Times New Roman" w:hAnsi="Times New Roman" w:cs="Times New Roman"/>
      <w:b/>
      <w:sz w:val="24"/>
      <w:szCs w:val="20"/>
      <w:lang w:eastAsia="pt-BR"/>
    </w:rPr>
  </w:style>
  <w:style w:type="paragraph" w:styleId="PargrafodaLista">
    <w:name w:val="List Paragraph"/>
    <w:basedOn w:val="Normal"/>
    <w:uiPriority w:val="34"/>
    <w:qFormat/>
    <w:rsid w:val="009F4F48"/>
    <w:pPr>
      <w:spacing w:after="0" w:line="240" w:lineRule="auto"/>
      <w:ind w:left="708"/>
    </w:pPr>
    <w:rPr>
      <w:rFonts w:ascii="Times New Roman" w:eastAsia="Times New Roman" w:hAnsi="Times New Roman" w:cs="Times New Roman"/>
      <w:sz w:val="24"/>
      <w:szCs w:val="24"/>
      <w:lang w:eastAsia="pt-BR"/>
    </w:rPr>
  </w:style>
  <w:style w:type="paragraph" w:styleId="NormalWeb">
    <w:name w:val="Normal (Web)"/>
    <w:basedOn w:val="Normal"/>
    <w:rsid w:val="009F4F48"/>
    <w:pPr>
      <w:spacing w:before="75" w:after="0" w:line="240" w:lineRule="auto"/>
      <w:ind w:left="150" w:right="150"/>
    </w:pPr>
    <w:rPr>
      <w:rFonts w:ascii="Tahoma" w:eastAsia="Times New Roman" w:hAnsi="Tahoma" w:cs="Tahoma"/>
      <w:color w:val="000000"/>
      <w:sz w:val="17"/>
      <w:szCs w:val="17"/>
      <w:lang w:eastAsia="pt-BR"/>
    </w:rPr>
  </w:style>
  <w:style w:type="paragraph" w:styleId="Corpodetexto">
    <w:name w:val="Body Text"/>
    <w:basedOn w:val="Normal"/>
    <w:link w:val="CorpodetextoChar"/>
    <w:unhideWhenUsed/>
    <w:rsid w:val="009F4F48"/>
    <w:pPr>
      <w:spacing w:after="120"/>
    </w:pPr>
  </w:style>
  <w:style w:type="character" w:customStyle="1" w:styleId="CorpodetextoChar">
    <w:name w:val="Corpo de texto Char"/>
    <w:basedOn w:val="Fontepargpadro"/>
    <w:link w:val="Corpodetexto"/>
    <w:rsid w:val="009F4F48"/>
  </w:style>
  <w:style w:type="paragraph" w:styleId="Recuodecorpodetexto2">
    <w:name w:val="Body Text Indent 2"/>
    <w:basedOn w:val="Normal"/>
    <w:link w:val="Recuodecorpodetexto2Char"/>
    <w:unhideWhenUsed/>
    <w:rsid w:val="009F4F48"/>
    <w:pPr>
      <w:spacing w:after="120" w:line="480" w:lineRule="auto"/>
      <w:ind w:left="283"/>
    </w:pPr>
  </w:style>
  <w:style w:type="character" w:customStyle="1" w:styleId="Recuodecorpodetexto2Char">
    <w:name w:val="Recuo de corpo de texto 2 Char"/>
    <w:basedOn w:val="Fontepargpadro"/>
    <w:link w:val="Recuodecorpodetexto2"/>
    <w:rsid w:val="009F4F48"/>
  </w:style>
  <w:style w:type="paragraph" w:customStyle="1" w:styleId="descricao">
    <w:name w:val="descricao"/>
    <w:basedOn w:val="Normal"/>
    <w:rsid w:val="009F4F4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art">
    <w:name w:val="artart"/>
    <w:basedOn w:val="Normal"/>
    <w:rsid w:val="009F4F4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0">
    <w:name w:val="[Normal]"/>
    <w:basedOn w:val="Normal"/>
    <w:uiPriority w:val="99"/>
    <w:rsid w:val="009F4F48"/>
    <w:pPr>
      <w:autoSpaceDE w:val="0"/>
      <w:autoSpaceDN w:val="0"/>
      <w:spacing w:after="0" w:line="240" w:lineRule="auto"/>
    </w:pPr>
    <w:rPr>
      <w:rFonts w:ascii="Arial" w:eastAsia="Calibri" w:hAnsi="Arial" w:cs="Arial"/>
      <w:sz w:val="24"/>
      <w:szCs w:val="24"/>
      <w:lang w:eastAsia="pt-BR"/>
    </w:rPr>
  </w:style>
  <w:style w:type="character" w:customStyle="1" w:styleId="fontstyle01">
    <w:name w:val="fontstyle01"/>
    <w:rsid w:val="009F4F48"/>
    <w:rPr>
      <w:rFonts w:ascii="TimesNewRomanPSMT" w:hAnsi="TimesNewRomanPSMT" w:hint="default"/>
      <w:b w:val="0"/>
      <w:bCs w:val="0"/>
      <w:i w:val="0"/>
      <w:iCs w:val="0"/>
      <w:color w:val="000000"/>
      <w:sz w:val="18"/>
      <w:szCs w:val="18"/>
    </w:rPr>
  </w:style>
  <w:style w:type="character" w:styleId="Hyperlink">
    <w:name w:val="Hyperlink"/>
    <w:basedOn w:val="Fontepargpadro"/>
    <w:uiPriority w:val="99"/>
    <w:rsid w:val="009F4F48"/>
    <w:rPr>
      <w:color w:val="0000FF"/>
      <w:u w:val="single"/>
    </w:rPr>
  </w:style>
  <w:style w:type="paragraph" w:styleId="Cabealho">
    <w:name w:val="header"/>
    <w:basedOn w:val="Normal"/>
    <w:link w:val="CabealhoChar"/>
    <w:uiPriority w:val="99"/>
    <w:unhideWhenUsed/>
    <w:rsid w:val="009F4F48"/>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rsid w:val="009F4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zeta.rn.leg.br/"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maracruzeta@yahoo.com.br" TargetMode="External"/><Relationship Id="rId12" Type="http://schemas.openxmlformats.org/officeDocument/2006/relationships/hyperlink" Target="http://upload.wikimedia.org/wikipedia/commons/d/d0/Bras%C3%A3o-Cruzeta.jpg" TargetMode="External"/><Relationship Id="rId17" Type="http://schemas.openxmlformats.org/officeDocument/2006/relationships/hyperlink" Target="https://www.cruzeta.rn.leg.br/" TargetMode="External"/><Relationship Id="rId2" Type="http://schemas.openxmlformats.org/officeDocument/2006/relationships/styles" Target="styles.xml"/><Relationship Id="rId16" Type="http://schemas.openxmlformats.org/officeDocument/2006/relationships/hyperlink" Target="mailto:camaracruzeta@yahoo.com.br"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emf"/><Relationship Id="rId5" Type="http://schemas.openxmlformats.org/officeDocument/2006/relationships/image" Target="media/image1.png"/><Relationship Id="rId15" Type="http://schemas.openxmlformats.org/officeDocument/2006/relationships/hyperlink" Target="mailto:camaracruzeta@yahoo.com.br" TargetMode="External"/><Relationship Id="rId10" Type="http://schemas.openxmlformats.org/officeDocument/2006/relationships/hyperlink" Target="https://www.cruzeta.rn.le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amaracruzeta@yahoo.com.br" TargetMode="External"/><Relationship Id="rId14" Type="http://schemas.openxmlformats.org/officeDocument/2006/relationships/hyperlink" Target="http://www.cruzeta.rn.leg.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9560</Words>
  <Characters>51629</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dcterms:created xsi:type="dcterms:W3CDTF">2023-03-21T19:46:00Z</dcterms:created>
  <dcterms:modified xsi:type="dcterms:W3CDTF">2023-03-21T19:46:00Z</dcterms:modified>
</cp:coreProperties>
</file>