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59D41537" w:rsidR="00EE77C1" w:rsidRPr="001C280F" w:rsidRDefault="00BD1BF2" w:rsidP="0051266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D1BF2">
        <w:rPr>
          <w:noProof/>
        </w:rPr>
        <w:drawing>
          <wp:anchor distT="0" distB="0" distL="114300" distR="114300" simplePos="0" relativeHeight="251658240" behindDoc="0" locked="0" layoutInCell="1" allowOverlap="1" wp14:anchorId="6288832D" wp14:editId="3D820EA7">
            <wp:simplePos x="0" y="0"/>
            <wp:positionH relativeFrom="column">
              <wp:posOffset>3895725</wp:posOffset>
            </wp:positionH>
            <wp:positionV relativeFrom="paragraph">
              <wp:posOffset>21590</wp:posOffset>
            </wp:positionV>
            <wp:extent cx="2095312" cy="952500"/>
            <wp:effectExtent l="0" t="0" r="635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312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8A2EEA">
        <w:rPr>
          <w:rFonts w:ascii="Arial" w:hAnsi="Arial" w:cs="Arial"/>
          <w:b/>
          <w:bCs/>
          <w:sz w:val="24"/>
          <w:szCs w:val="24"/>
          <w:lang w:val="pt-BR"/>
        </w:rPr>
        <w:t>198</w:t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EE77C1"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3FFE5E98" w:rsidR="00EE77C1" w:rsidRPr="0051266D" w:rsidRDefault="00EE77C1" w:rsidP="0051266D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</w:t>
      </w:r>
      <w:r w:rsidR="005A5136" w:rsidRPr="005A5136">
        <w:rPr>
          <w:noProof/>
        </w:rPr>
        <w:t xml:space="preserve"> 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77777777" w:rsidR="001C280F" w:rsidRDefault="001C280F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352BA98C" w:rsidR="00EE77C1" w:rsidRPr="001C280F" w:rsidRDefault="00EE77C1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6A500E9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D3235B4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6EEDB884" w:rsidR="001C280F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5B50DFFB" w:rsidR="00EE77C1" w:rsidRPr="001C280F" w:rsidRDefault="00EE77C1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31DB3A9" w14:textId="77777777" w:rsidR="00D00ABC" w:rsidRDefault="00D00ABC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D00ABC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D00ABC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, após ouvido o Plenário, que seja encaminhada ao Executivo Municipal, à Secretaria Municipal de Educação e à Secretaria Municipal de Cidadania e Segurança Pública, a presente indicação para que sejam realizadas melhorias estruturais e de segurança no CMEI Ivanir de Albuquerque, localizado no bairro Cristo Rei, </w:t>
      </w:r>
      <w:r>
        <w:rPr>
          <w:rFonts w:ascii="Arial" w:hAnsi="Arial" w:cs="Arial"/>
          <w:sz w:val="24"/>
          <w:szCs w:val="24"/>
          <w:lang w:val="pt-BR"/>
        </w:rPr>
        <w:t>entre elas:</w:t>
      </w:r>
    </w:p>
    <w:p w14:paraId="541E5F53" w14:textId="77777777" w:rsidR="00D00ABC" w:rsidRDefault="00D00ABC" w:rsidP="00D00ABC">
      <w:pPr>
        <w:pStyle w:val="Corpodetexto"/>
        <w:numPr>
          <w:ilvl w:val="0"/>
          <w:numId w:val="3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nstalação de grade de proteção no entorno da unidade, especialmente na lateral </w:t>
      </w:r>
      <w:r>
        <w:rPr>
          <w:rFonts w:ascii="Arial" w:hAnsi="Arial" w:cs="Arial"/>
          <w:sz w:val="24"/>
          <w:szCs w:val="24"/>
          <w:lang w:val="pt-BR"/>
        </w:rPr>
        <w:t xml:space="preserve">direita 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com acesso pela </w:t>
      </w:r>
      <w:r>
        <w:rPr>
          <w:rFonts w:ascii="Arial" w:hAnsi="Arial" w:cs="Arial"/>
          <w:sz w:val="24"/>
          <w:szCs w:val="24"/>
          <w:lang w:val="pt-BR"/>
        </w:rPr>
        <w:t>R</w:t>
      </w:r>
      <w:r w:rsidRPr="00D00ABC">
        <w:rPr>
          <w:rFonts w:ascii="Arial" w:hAnsi="Arial" w:cs="Arial"/>
          <w:sz w:val="24"/>
          <w:szCs w:val="24"/>
          <w:lang w:val="pt-BR"/>
        </w:rPr>
        <w:t>ua</w:t>
      </w:r>
      <w:r>
        <w:rPr>
          <w:rFonts w:ascii="Arial" w:hAnsi="Arial" w:cs="Arial"/>
          <w:sz w:val="24"/>
          <w:szCs w:val="24"/>
          <w:lang w:val="pt-BR"/>
        </w:rPr>
        <w:t xml:space="preserve"> Santo Inácio do Loiola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; </w:t>
      </w:r>
    </w:p>
    <w:p w14:paraId="36D008B0" w14:textId="77777777" w:rsidR="00D00ABC" w:rsidRDefault="00D00ABC" w:rsidP="00D00ABC">
      <w:pPr>
        <w:pStyle w:val="Corpodetexto"/>
        <w:numPr>
          <w:ilvl w:val="0"/>
          <w:numId w:val="3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ealização de pintura externa do prédio; </w:t>
      </w:r>
    </w:p>
    <w:p w14:paraId="56C7EE63" w14:textId="77777777" w:rsidR="00D00ABC" w:rsidRDefault="00D00ABC" w:rsidP="00D00ABC">
      <w:pPr>
        <w:pStyle w:val="Corpodetexto"/>
        <w:numPr>
          <w:ilvl w:val="0"/>
          <w:numId w:val="3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S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ubstituição das portas danificadas e enferrujadas; </w:t>
      </w:r>
    </w:p>
    <w:p w14:paraId="751C502B" w14:textId="77777777" w:rsidR="00D00ABC" w:rsidRDefault="00D00ABC" w:rsidP="00D00ABC">
      <w:pPr>
        <w:pStyle w:val="Corpodetexto"/>
        <w:numPr>
          <w:ilvl w:val="0"/>
          <w:numId w:val="3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nstalação de câmeras de monitoramento; </w:t>
      </w:r>
    </w:p>
    <w:p w14:paraId="3138D2FB" w14:textId="5A3C7037" w:rsidR="0051266D" w:rsidRDefault="00D00ABC" w:rsidP="00D00ABC">
      <w:pPr>
        <w:pStyle w:val="Corpodetexto"/>
        <w:numPr>
          <w:ilvl w:val="0"/>
          <w:numId w:val="3"/>
        </w:numPr>
        <w:spacing w:line="360" w:lineRule="auto"/>
        <w:ind w:left="0"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</w:t>
      </w:r>
      <w:r w:rsidRPr="00D00ABC">
        <w:rPr>
          <w:rFonts w:ascii="Arial" w:hAnsi="Arial" w:cs="Arial"/>
          <w:sz w:val="24"/>
          <w:szCs w:val="24"/>
          <w:lang w:val="pt-BR"/>
        </w:rPr>
        <w:t>onstrução de um muro mais alto, visando reforçar a segurança do local.</w:t>
      </w:r>
    </w:p>
    <w:p w14:paraId="156292F0" w14:textId="77777777" w:rsidR="00D00ABC" w:rsidRPr="001C280F" w:rsidRDefault="00D00ABC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49CD0C94" w14:textId="41E28D58" w:rsidR="00EE77C1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7EDFE8AA" w14:textId="77777777" w:rsidR="001C280F" w:rsidRPr="001C280F" w:rsidRDefault="001C280F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23957B6D" w14:textId="5A342EE4" w:rsidR="007A4299" w:rsidRPr="007A4299" w:rsidRDefault="007A4299" w:rsidP="007A429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7A4299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decorre de visita realizada por este gabinete ao CMEI Ivanir de Albuquerque, ocasião em que, em conversa com a diretora, Sra. Daiane Regina Morais Muller, foram relatadas diversas demandas urgentes relacionadas à estrutura e à segurança da unidade.</w:t>
      </w:r>
    </w:p>
    <w:p w14:paraId="59CA4CC6" w14:textId="3EA850E5" w:rsidR="007A4299" w:rsidRPr="007A4299" w:rsidRDefault="007A4299" w:rsidP="007A429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7A4299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Verificou-se que a ausência de grade de proteção na lateral do CMEI permite o acesso livre de pessoas e, inclusive, já houve ocorrência de veículos que caíram </w:t>
      </w:r>
      <w:r w:rsidRPr="007A4299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da via pública para o interior da unidade, colocando em risco a integridade física das crianças e dos profissionais. Tal situação demonstra a gravidade do problema e a necessidade de intervenção imediata.</w:t>
      </w:r>
    </w:p>
    <w:p w14:paraId="59070052" w14:textId="2F2F24EC" w:rsidR="007A4299" w:rsidRPr="007A4299" w:rsidRDefault="007A4299" w:rsidP="007A429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7A4299">
        <w:rPr>
          <w:rFonts w:ascii="Arial" w:eastAsia="Times New Roman" w:hAnsi="Arial" w:cs="Arial"/>
          <w:kern w:val="0"/>
          <w:sz w:val="24"/>
          <w:szCs w:val="24"/>
          <w:lang w:eastAsia="pt-BR"/>
        </w:rPr>
        <w:t>Além disso, as portas encontram-se em estado avançado de deterioração, apresentando ferrugem e comprometimento estrutural, o que tem permitido a entrada de água em dias de chuva. Essa condição prejudica o ambiente interno e pode ocasionar danos ainda maiores à estrutura. A pintura externa do prédio também está desgastada, sendo necessária sua revitalização para garantir melhores condições ao espaço escolar.</w:t>
      </w:r>
    </w:p>
    <w:p w14:paraId="42870BAD" w14:textId="65956421" w:rsidR="007A4299" w:rsidRPr="007A4299" w:rsidRDefault="007A4299" w:rsidP="007A429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7A4299">
        <w:rPr>
          <w:rFonts w:ascii="Arial" w:eastAsia="Times New Roman" w:hAnsi="Arial" w:cs="Arial"/>
          <w:kern w:val="0"/>
          <w:sz w:val="24"/>
          <w:szCs w:val="24"/>
          <w:lang w:eastAsia="pt-BR"/>
        </w:rPr>
        <w:t>A instalação de câmeras de monitoramento, bem como a construção de um muro mais alto, são medidas fundamentais para reforçar a segurança, prevenir invasões e proporcionar maior tranquilidade à comunidade escolar.</w:t>
      </w:r>
    </w:p>
    <w:p w14:paraId="0D17D00E" w14:textId="77777777" w:rsidR="007A4299" w:rsidRDefault="007A4299" w:rsidP="007A429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7A4299">
        <w:rPr>
          <w:rFonts w:ascii="Arial" w:eastAsia="Times New Roman" w:hAnsi="Arial" w:cs="Arial"/>
          <w:kern w:val="0"/>
          <w:sz w:val="24"/>
          <w:szCs w:val="24"/>
          <w:lang w:eastAsia="pt-BR"/>
        </w:rPr>
        <w:t>Diante do exposto, solicita-se a atenção dos órgãos competentes para que sejam adotadas as providências necessárias com a maior brevidade possível. Seguem, em anexo, fotos do local.</w:t>
      </w:r>
    </w:p>
    <w:p w14:paraId="28537374" w14:textId="5AE7E3B7" w:rsidR="00EE77C1" w:rsidRDefault="00EE77C1" w:rsidP="007A429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C280F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100524">
        <w:rPr>
          <w:rFonts w:ascii="Arial" w:hAnsi="Arial" w:cs="Arial"/>
          <w:sz w:val="24"/>
          <w:szCs w:val="24"/>
        </w:rPr>
        <w:t>09 de abril</w:t>
      </w:r>
      <w:r w:rsidRPr="001C280F">
        <w:rPr>
          <w:rFonts w:ascii="Arial" w:hAnsi="Arial" w:cs="Arial"/>
          <w:sz w:val="24"/>
          <w:szCs w:val="24"/>
        </w:rPr>
        <w:t xml:space="preserve"> de 2026.</w:t>
      </w:r>
    </w:p>
    <w:p w14:paraId="43401D91" w14:textId="77777777" w:rsidR="001C280F" w:rsidRPr="001C280F" w:rsidRDefault="001C280F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480F38C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5B9ECD5" w14:textId="23FDB419" w:rsidR="00FC4988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p w14:paraId="56F2E1DF" w14:textId="57150194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BEA5CF6" w14:textId="77777777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E200BA4" w14:textId="3E6B7303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89DE1E8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1CA2492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A850F85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2EC8291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D127E1D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4AE4D77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723CFC3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739CBC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7B9ED40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63E5C1" w14:textId="32CF9D32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51266D">
        <w:rPr>
          <w:rFonts w:ascii="Arial" w:hAnsi="Arial" w:cs="Arial"/>
          <w:b/>
          <w:bCs/>
          <w:sz w:val="24"/>
          <w:szCs w:val="24"/>
          <w:lang w:val="pt-BR"/>
        </w:rPr>
        <w:lastRenderedPageBreak/>
        <w:t xml:space="preserve">ANEXO </w:t>
      </w:r>
      <w:r>
        <w:rPr>
          <w:rFonts w:ascii="Arial" w:hAnsi="Arial" w:cs="Arial"/>
          <w:b/>
          <w:bCs/>
          <w:sz w:val="24"/>
          <w:szCs w:val="24"/>
          <w:lang w:val="pt-BR"/>
        </w:rPr>
        <w:t>-</w:t>
      </w:r>
      <w:r w:rsidRPr="0051266D">
        <w:rPr>
          <w:rFonts w:ascii="Arial" w:hAnsi="Arial" w:cs="Arial"/>
          <w:b/>
          <w:bCs/>
          <w:sz w:val="24"/>
          <w:szCs w:val="24"/>
          <w:lang w:val="pt-BR"/>
        </w:rPr>
        <w:t xml:space="preserve"> INDICAÇÃO Nº ___/2026</w:t>
      </w:r>
    </w:p>
    <w:p w14:paraId="61CE6533" w14:textId="338273FA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EA8042F" w14:textId="1C440AF8" w:rsidR="007A4299" w:rsidRPr="001C280F" w:rsidRDefault="007A4299" w:rsidP="001C280F">
      <w:pPr>
        <w:pStyle w:val="Corpodetexto"/>
        <w:spacing w:line="276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19D23A83" wp14:editId="46593D5B">
            <wp:extent cx="2781300" cy="2086053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853" cy="2106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1B602C" wp14:editId="467AF814">
            <wp:extent cx="2791355" cy="2093595"/>
            <wp:effectExtent l="0" t="0" r="9525" b="190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654" cy="20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4554C0" wp14:editId="0C2197A4">
            <wp:extent cx="2781300" cy="2086054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989" cy="209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659239" wp14:editId="548351DF">
            <wp:extent cx="2783205" cy="2087482"/>
            <wp:effectExtent l="0" t="0" r="0" b="825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963" cy="209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4299" w:rsidRPr="001C280F" w:rsidSect="00FC4988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099A7" w14:textId="77777777" w:rsidR="00CB3078" w:rsidRDefault="00CB3078" w:rsidP="00F37231">
      <w:pPr>
        <w:spacing w:after="0" w:line="240" w:lineRule="auto"/>
      </w:pPr>
      <w:r>
        <w:separator/>
      </w:r>
    </w:p>
  </w:endnote>
  <w:endnote w:type="continuationSeparator" w:id="0">
    <w:p w14:paraId="47A4290F" w14:textId="77777777" w:rsidR="00CB3078" w:rsidRDefault="00CB3078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06195" w14:textId="77777777" w:rsidR="00CB3078" w:rsidRDefault="00CB3078" w:rsidP="00F37231">
      <w:pPr>
        <w:spacing w:after="0" w:line="240" w:lineRule="auto"/>
      </w:pPr>
      <w:r>
        <w:separator/>
      </w:r>
    </w:p>
  </w:footnote>
  <w:footnote w:type="continuationSeparator" w:id="0">
    <w:p w14:paraId="31788C32" w14:textId="77777777" w:rsidR="00CB3078" w:rsidRDefault="00CB3078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8A2EEA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8A2EEA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8A2EEA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20734"/>
    <w:multiLevelType w:val="hybridMultilevel"/>
    <w:tmpl w:val="301C2E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531808">
    <w:abstractNumId w:val="1"/>
  </w:num>
  <w:num w:numId="2" w16cid:durableId="422147917">
    <w:abstractNumId w:val="2"/>
  </w:num>
  <w:num w:numId="3" w16cid:durableId="1589341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02FD5"/>
    <w:rsid w:val="0006551E"/>
    <w:rsid w:val="00080FAE"/>
    <w:rsid w:val="00100524"/>
    <w:rsid w:val="001A5A79"/>
    <w:rsid w:val="001C280F"/>
    <w:rsid w:val="001D795A"/>
    <w:rsid w:val="0038385F"/>
    <w:rsid w:val="003A685E"/>
    <w:rsid w:val="00446136"/>
    <w:rsid w:val="0051266D"/>
    <w:rsid w:val="00553443"/>
    <w:rsid w:val="00560C34"/>
    <w:rsid w:val="005A5136"/>
    <w:rsid w:val="00610F52"/>
    <w:rsid w:val="006535DB"/>
    <w:rsid w:val="00697398"/>
    <w:rsid w:val="006B22D1"/>
    <w:rsid w:val="00714E32"/>
    <w:rsid w:val="007440B0"/>
    <w:rsid w:val="007A4299"/>
    <w:rsid w:val="007A5CA9"/>
    <w:rsid w:val="00811035"/>
    <w:rsid w:val="008A2EEA"/>
    <w:rsid w:val="008A7140"/>
    <w:rsid w:val="009445DF"/>
    <w:rsid w:val="00977A3F"/>
    <w:rsid w:val="009803D8"/>
    <w:rsid w:val="00A17F93"/>
    <w:rsid w:val="00A61E57"/>
    <w:rsid w:val="00BD1BF2"/>
    <w:rsid w:val="00C10C28"/>
    <w:rsid w:val="00CB3078"/>
    <w:rsid w:val="00CF6494"/>
    <w:rsid w:val="00D00ABC"/>
    <w:rsid w:val="00D41F97"/>
    <w:rsid w:val="00D80C4F"/>
    <w:rsid w:val="00D91B39"/>
    <w:rsid w:val="00E22699"/>
    <w:rsid w:val="00EA3AB1"/>
    <w:rsid w:val="00EE77C1"/>
    <w:rsid w:val="00F31C23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411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2026-01-27T17:43:00Z</cp:lastPrinted>
  <dcterms:created xsi:type="dcterms:W3CDTF">2026-04-09T16:48:00Z</dcterms:created>
  <dcterms:modified xsi:type="dcterms:W3CDTF">2026-05-18T14:32:00Z</dcterms:modified>
</cp:coreProperties>
</file>