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F1AAD" w14:textId="77777777" w:rsidR="00737843" w:rsidRDefault="00737843" w:rsidP="001D402A">
      <w:pPr>
        <w:pStyle w:val="Ttulo1"/>
        <w:spacing w:line="360" w:lineRule="auto"/>
        <w:jc w:val="center"/>
        <w:rPr>
          <w:rFonts w:cs="Arial"/>
          <w:sz w:val="24"/>
          <w:szCs w:val="24"/>
        </w:rPr>
      </w:pPr>
    </w:p>
    <w:p w14:paraId="476AE5E6" w14:textId="275ABA70" w:rsidR="001D402A" w:rsidRPr="00707C5D" w:rsidRDefault="003858AD" w:rsidP="001D402A">
      <w:pPr>
        <w:pStyle w:val="Ttulo1"/>
        <w:spacing w:line="360" w:lineRule="auto"/>
        <w:jc w:val="center"/>
        <w:rPr>
          <w:rFonts w:cs="Arial"/>
          <w:sz w:val="24"/>
          <w:szCs w:val="24"/>
        </w:rPr>
      </w:pPr>
      <w:r w:rsidRPr="00707C5D">
        <w:rPr>
          <w:rFonts w:cs="Arial"/>
          <w:sz w:val="24"/>
          <w:szCs w:val="24"/>
        </w:rPr>
        <w:t xml:space="preserve">EMENDA </w:t>
      </w:r>
      <w:r w:rsidR="00DF77B9" w:rsidRPr="00707C5D">
        <w:rPr>
          <w:rFonts w:cs="Arial"/>
          <w:sz w:val="24"/>
          <w:szCs w:val="24"/>
        </w:rPr>
        <w:t>Nº 0</w:t>
      </w:r>
      <w:r w:rsidR="004E2518" w:rsidRPr="00707C5D">
        <w:rPr>
          <w:rFonts w:cs="Arial"/>
          <w:sz w:val="24"/>
          <w:szCs w:val="24"/>
        </w:rPr>
        <w:t>0</w:t>
      </w:r>
      <w:r w:rsidR="00C33614">
        <w:rPr>
          <w:rFonts w:cs="Arial"/>
          <w:sz w:val="24"/>
          <w:szCs w:val="24"/>
        </w:rPr>
        <w:t>1</w:t>
      </w:r>
      <w:r w:rsidR="00DF77B9" w:rsidRPr="00707C5D">
        <w:rPr>
          <w:rFonts w:cs="Arial"/>
          <w:sz w:val="24"/>
          <w:szCs w:val="24"/>
        </w:rPr>
        <w:t>/20</w:t>
      </w:r>
      <w:r w:rsidR="00C33614">
        <w:rPr>
          <w:rFonts w:cs="Arial"/>
          <w:sz w:val="24"/>
          <w:szCs w:val="24"/>
        </w:rPr>
        <w:t>23</w:t>
      </w:r>
      <w:r w:rsidR="001D402A" w:rsidRPr="001D402A">
        <w:rPr>
          <w:rFonts w:cs="Arial"/>
          <w:sz w:val="24"/>
          <w:szCs w:val="24"/>
        </w:rPr>
        <w:t xml:space="preserve"> </w:t>
      </w:r>
      <w:r w:rsidR="00C33614">
        <w:rPr>
          <w:rFonts w:cs="Arial"/>
          <w:sz w:val="24"/>
          <w:szCs w:val="24"/>
        </w:rPr>
        <w:t>À PROPOSTA</w:t>
      </w:r>
      <w:r w:rsidR="003A06E8">
        <w:rPr>
          <w:rFonts w:cs="Arial"/>
          <w:sz w:val="24"/>
          <w:szCs w:val="24"/>
        </w:rPr>
        <w:t xml:space="preserve"> DE EMENDA À LEI ORGÂNICA N.º 0</w:t>
      </w:r>
      <w:r w:rsidR="00C33614">
        <w:rPr>
          <w:rFonts w:cs="Arial"/>
          <w:sz w:val="24"/>
          <w:szCs w:val="24"/>
        </w:rPr>
        <w:t>01, DE 1º DE FEVEREIRO DE 2023</w:t>
      </w:r>
    </w:p>
    <w:p w14:paraId="6B029247" w14:textId="77777777" w:rsidR="00556E95" w:rsidRPr="00707C5D" w:rsidRDefault="00556E95" w:rsidP="000B4580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707C5D">
        <w:rPr>
          <w:rFonts w:ascii="Arial" w:hAnsi="Arial" w:cs="Arial"/>
          <w:sz w:val="24"/>
          <w:szCs w:val="24"/>
        </w:rPr>
        <w:t xml:space="preserve">(Autoria: </w:t>
      </w:r>
      <w:r w:rsidR="003A06E8">
        <w:rPr>
          <w:rFonts w:ascii="Arial" w:hAnsi="Arial" w:cs="Arial"/>
          <w:sz w:val="24"/>
          <w:szCs w:val="24"/>
        </w:rPr>
        <w:t>Parlamentar</w:t>
      </w:r>
      <w:r w:rsidR="00BC3C1A">
        <w:rPr>
          <w:rFonts w:ascii="Arial" w:hAnsi="Arial" w:cs="Arial"/>
          <w:sz w:val="24"/>
          <w:szCs w:val="24"/>
        </w:rPr>
        <w:t>)</w:t>
      </w:r>
    </w:p>
    <w:p w14:paraId="5CB292F2" w14:textId="77777777" w:rsidR="005452C7" w:rsidRDefault="005452C7" w:rsidP="00242988">
      <w:pPr>
        <w:spacing w:line="360" w:lineRule="auto"/>
        <w:rPr>
          <w:rFonts w:ascii="Arial" w:hAnsi="Arial" w:cs="Arial"/>
          <w:sz w:val="24"/>
          <w:szCs w:val="24"/>
        </w:rPr>
      </w:pPr>
    </w:p>
    <w:p w14:paraId="49BC3025" w14:textId="77777777" w:rsidR="001D402A" w:rsidRDefault="003A06E8" w:rsidP="000B4580">
      <w:pPr>
        <w:pStyle w:val="Recuodecorpodetexto"/>
        <w:spacing w:line="360" w:lineRule="auto"/>
        <w:ind w:left="3119"/>
        <w:jc w:val="both"/>
        <w:rPr>
          <w:rFonts w:cs="Arial"/>
          <w:i/>
          <w:sz w:val="24"/>
          <w:szCs w:val="24"/>
        </w:rPr>
      </w:pPr>
      <w:r>
        <w:rPr>
          <w:rFonts w:cs="Arial"/>
          <w:i/>
          <w:sz w:val="24"/>
          <w:szCs w:val="24"/>
        </w:rPr>
        <w:t>Suprime o art. 3º, da proposta de Emenda à Lei Orgânica n.º 001, de 1º de fevereiro de 2023.</w:t>
      </w:r>
    </w:p>
    <w:p w14:paraId="538FDA4D" w14:textId="77777777" w:rsidR="007A6391" w:rsidRDefault="007A6391" w:rsidP="000B4580">
      <w:pPr>
        <w:pStyle w:val="Recuodecorpodetexto"/>
        <w:spacing w:line="360" w:lineRule="auto"/>
        <w:ind w:left="3119"/>
        <w:jc w:val="both"/>
        <w:rPr>
          <w:rFonts w:cs="Arial"/>
          <w:i/>
          <w:sz w:val="24"/>
          <w:szCs w:val="24"/>
        </w:rPr>
      </w:pPr>
    </w:p>
    <w:p w14:paraId="50B6942A" w14:textId="77777777" w:rsidR="00207EDE" w:rsidRDefault="00207EDE" w:rsidP="00242988">
      <w:pPr>
        <w:pStyle w:val="Default"/>
      </w:pPr>
    </w:p>
    <w:p w14:paraId="075EE115" w14:textId="77777777" w:rsidR="003B69F3" w:rsidRDefault="003A06E8" w:rsidP="00242988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Os Vereadores</w:t>
      </w:r>
      <w:r w:rsidR="005539D7">
        <w:rPr>
          <w:rFonts w:cs="Arial"/>
          <w:sz w:val="24"/>
          <w:szCs w:val="24"/>
        </w:rPr>
        <w:t xml:space="preserve"> que abaixo subscrevem</w:t>
      </w:r>
      <w:r w:rsidR="00015DDC">
        <w:rPr>
          <w:rFonts w:cs="Arial"/>
          <w:sz w:val="24"/>
          <w:szCs w:val="24"/>
        </w:rPr>
        <w:t>,</w:t>
      </w:r>
      <w:r w:rsidR="003B69F3">
        <w:rPr>
          <w:rFonts w:cs="Arial"/>
          <w:sz w:val="24"/>
          <w:szCs w:val="24"/>
        </w:rPr>
        <w:t xml:space="preserve"> dispondo das atribuiç</w:t>
      </w:r>
      <w:r w:rsidR="00015DDC">
        <w:rPr>
          <w:rFonts w:cs="Arial"/>
          <w:sz w:val="24"/>
          <w:szCs w:val="24"/>
        </w:rPr>
        <w:t>ões que o Regimento Interno lhe</w:t>
      </w:r>
      <w:r w:rsidR="005539D7"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 xml:space="preserve"> faculta, apresentam Emenda à Proposta de Emenda à Lei Orgânica n.º 001, de 1º de fevereiro de 2023</w:t>
      </w:r>
      <w:r w:rsidR="003B69F3" w:rsidRPr="00C23AF7">
        <w:rPr>
          <w:rFonts w:cs="Arial"/>
          <w:sz w:val="24"/>
          <w:szCs w:val="24"/>
        </w:rPr>
        <w:t>, que “</w:t>
      </w:r>
      <w:r>
        <w:rPr>
          <w:sz w:val="24"/>
          <w:szCs w:val="24"/>
        </w:rPr>
        <w:t xml:space="preserve">Altera os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>. 14, 44, 60, 81, 85, 88 e 90 da Lei Orgânica Municipal de Boa Vista do Sul</w:t>
      </w:r>
      <w:r w:rsidR="003B69F3" w:rsidRPr="00C23AF7">
        <w:rPr>
          <w:rFonts w:cs="Arial"/>
          <w:sz w:val="24"/>
          <w:szCs w:val="24"/>
        </w:rPr>
        <w:t>”, conforme segue:</w:t>
      </w:r>
    </w:p>
    <w:p w14:paraId="5DEDA397" w14:textId="77777777" w:rsidR="00FD0CCB" w:rsidRPr="003B69F3" w:rsidRDefault="00FD0CCB" w:rsidP="00242988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</w:p>
    <w:p w14:paraId="00A9C435" w14:textId="77777777" w:rsidR="00707C5D" w:rsidRDefault="00935940" w:rsidP="00C23AF7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  <w:r w:rsidRPr="00707C5D">
        <w:rPr>
          <w:rFonts w:cs="Arial"/>
          <w:b/>
          <w:sz w:val="24"/>
          <w:szCs w:val="24"/>
        </w:rPr>
        <w:t>Art. 1º</w:t>
      </w:r>
      <w:r w:rsidR="00207EDE" w:rsidRPr="00707C5D">
        <w:rPr>
          <w:rFonts w:cs="Arial"/>
          <w:sz w:val="24"/>
          <w:szCs w:val="24"/>
        </w:rPr>
        <w:t xml:space="preserve"> </w:t>
      </w:r>
      <w:r w:rsidR="003A06E8">
        <w:rPr>
          <w:rFonts w:cs="Arial"/>
          <w:sz w:val="24"/>
          <w:szCs w:val="24"/>
        </w:rPr>
        <w:t>Fica suprimido o art. 3º da Proposta de Emenda à Lei Orgânica n.º 001, de 1º de fevereiro de 2023.</w:t>
      </w:r>
    </w:p>
    <w:p w14:paraId="0BD8CB65" w14:textId="77777777" w:rsidR="003A06E8" w:rsidRDefault="003A06E8" w:rsidP="00C23AF7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</w:p>
    <w:p w14:paraId="16FFA6A1" w14:textId="77777777" w:rsidR="003A06E8" w:rsidRDefault="003A06E8" w:rsidP="00C23AF7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Art. 2º </w:t>
      </w:r>
      <w:r>
        <w:rPr>
          <w:rFonts w:cs="Arial"/>
          <w:sz w:val="24"/>
          <w:szCs w:val="24"/>
        </w:rPr>
        <w:t xml:space="preserve">Em decorrência da supressão, </w:t>
      </w:r>
      <w:r w:rsidR="005F14BB">
        <w:rPr>
          <w:rFonts w:cs="Arial"/>
          <w:sz w:val="24"/>
          <w:szCs w:val="24"/>
        </w:rPr>
        <w:t>fica alterada para</w:t>
      </w:r>
      <w:r w:rsidR="00836C33">
        <w:rPr>
          <w:rFonts w:cs="Arial"/>
          <w:sz w:val="24"/>
          <w:szCs w:val="24"/>
        </w:rPr>
        <w:t xml:space="preserve"> que haja a devida</w:t>
      </w:r>
      <w:r w:rsidR="005F14BB">
        <w:rPr>
          <w:rFonts w:cs="Arial"/>
          <w:sz w:val="24"/>
          <w:szCs w:val="24"/>
        </w:rPr>
        <w:t xml:space="preserve"> correção</w:t>
      </w:r>
      <w:r w:rsidR="00836C33">
        <w:rPr>
          <w:rFonts w:cs="Arial"/>
          <w:sz w:val="24"/>
          <w:szCs w:val="24"/>
        </w:rPr>
        <w:t>,</w:t>
      </w:r>
      <w:r w:rsidR="005F14BB">
        <w:rPr>
          <w:rFonts w:cs="Arial"/>
          <w:sz w:val="24"/>
          <w:szCs w:val="24"/>
        </w:rPr>
        <w:t xml:space="preserve"> a ementa da Proposta de Emenda à Lei Orgânica n.º 001, de 1º de fevereiro de 2023, passando a vigorar da seguinte forma:</w:t>
      </w:r>
    </w:p>
    <w:p w14:paraId="68A831A9" w14:textId="77777777" w:rsidR="005F14BB" w:rsidRDefault="005F14BB" w:rsidP="00C23AF7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</w:p>
    <w:p w14:paraId="17860750" w14:textId="77777777" w:rsidR="005F14BB" w:rsidRPr="005F14BB" w:rsidRDefault="005F14BB" w:rsidP="005F14BB">
      <w:pPr>
        <w:pStyle w:val="Recuodecorpodetexto"/>
        <w:spacing w:line="360" w:lineRule="auto"/>
        <w:ind w:left="1701"/>
        <w:jc w:val="both"/>
        <w:rPr>
          <w:rFonts w:cs="Arial"/>
          <w:i/>
          <w:sz w:val="24"/>
          <w:szCs w:val="24"/>
        </w:rPr>
      </w:pPr>
      <w:r w:rsidRPr="005F14BB">
        <w:rPr>
          <w:rFonts w:cs="Arial"/>
          <w:i/>
          <w:sz w:val="24"/>
          <w:szCs w:val="24"/>
        </w:rPr>
        <w:t xml:space="preserve">“Altera os </w:t>
      </w:r>
      <w:proofErr w:type="spellStart"/>
      <w:r w:rsidRPr="005F14BB">
        <w:rPr>
          <w:rFonts w:cs="Arial"/>
          <w:i/>
          <w:sz w:val="24"/>
          <w:szCs w:val="24"/>
        </w:rPr>
        <w:t>arts</w:t>
      </w:r>
      <w:proofErr w:type="spellEnd"/>
      <w:r w:rsidRPr="005F14BB">
        <w:rPr>
          <w:rFonts w:cs="Arial"/>
          <w:i/>
          <w:sz w:val="24"/>
          <w:szCs w:val="24"/>
        </w:rPr>
        <w:t>. 14, 60, 81, 85, 88 e 90 da Lei Orgânica Municipal de Boa Vista do Sul.”</w:t>
      </w:r>
      <w:r w:rsidR="00836C33">
        <w:rPr>
          <w:rFonts w:cs="Arial"/>
          <w:i/>
          <w:sz w:val="24"/>
          <w:szCs w:val="24"/>
        </w:rPr>
        <w:t xml:space="preserve"> (NR)</w:t>
      </w:r>
    </w:p>
    <w:p w14:paraId="0BD33ADE" w14:textId="77777777" w:rsidR="00D43173" w:rsidRPr="00D43173" w:rsidRDefault="00D43173" w:rsidP="00C23AF7">
      <w:pPr>
        <w:pStyle w:val="Recuodecorpodetexto"/>
        <w:spacing w:line="360" w:lineRule="auto"/>
        <w:ind w:left="0" w:firstLine="1701"/>
        <w:jc w:val="both"/>
        <w:rPr>
          <w:rFonts w:cs="Arial"/>
          <w:sz w:val="24"/>
          <w:szCs w:val="24"/>
        </w:rPr>
      </w:pPr>
    </w:p>
    <w:p w14:paraId="41860FF8" w14:textId="77777777" w:rsidR="00405057" w:rsidRPr="00707C5D" w:rsidRDefault="00707C5D" w:rsidP="00242988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5F14BB">
        <w:rPr>
          <w:rFonts w:ascii="Arial" w:hAnsi="Arial" w:cs="Arial"/>
          <w:b/>
          <w:sz w:val="24"/>
          <w:szCs w:val="24"/>
        </w:rPr>
        <w:t>3</w:t>
      </w:r>
      <w:r w:rsidR="00015DDC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D5742">
        <w:rPr>
          <w:rFonts w:ascii="Arial" w:hAnsi="Arial" w:cs="Arial"/>
          <w:sz w:val="24"/>
          <w:szCs w:val="24"/>
        </w:rPr>
        <w:t>A</w:t>
      </w:r>
      <w:r w:rsidR="00405057" w:rsidRPr="00707C5D">
        <w:rPr>
          <w:rFonts w:ascii="Arial" w:hAnsi="Arial" w:cs="Arial"/>
          <w:sz w:val="24"/>
          <w:szCs w:val="24"/>
        </w:rPr>
        <w:t xml:space="preserve">s demais </w:t>
      </w:r>
      <w:r w:rsidR="00AD5742">
        <w:rPr>
          <w:rFonts w:ascii="Arial" w:hAnsi="Arial" w:cs="Arial"/>
          <w:sz w:val="24"/>
          <w:szCs w:val="24"/>
        </w:rPr>
        <w:t>disposições</w:t>
      </w:r>
      <w:r w:rsidR="00405057" w:rsidRPr="00707C5D">
        <w:rPr>
          <w:rFonts w:ascii="Arial" w:hAnsi="Arial" w:cs="Arial"/>
          <w:sz w:val="24"/>
          <w:szCs w:val="24"/>
        </w:rPr>
        <w:t xml:space="preserve"> </w:t>
      </w:r>
      <w:r w:rsidR="005F14BB">
        <w:rPr>
          <w:rFonts w:ascii="Arial" w:hAnsi="Arial" w:cs="Arial"/>
          <w:sz w:val="24"/>
          <w:szCs w:val="24"/>
        </w:rPr>
        <w:t xml:space="preserve">da Proposta de Emenda à Lei Orgânica n.º 001, de 1º de fevereiro de 2023 </w:t>
      </w:r>
      <w:r w:rsidR="00AD5742">
        <w:rPr>
          <w:rFonts w:ascii="Arial" w:hAnsi="Arial" w:cs="Arial"/>
          <w:sz w:val="24"/>
          <w:szCs w:val="24"/>
        </w:rPr>
        <w:t>permanecem inalterada</w:t>
      </w:r>
      <w:r w:rsidR="00405057" w:rsidRPr="00707C5D">
        <w:rPr>
          <w:rFonts w:ascii="Arial" w:hAnsi="Arial" w:cs="Arial"/>
          <w:sz w:val="24"/>
          <w:szCs w:val="24"/>
        </w:rPr>
        <w:t>s.</w:t>
      </w:r>
    </w:p>
    <w:p w14:paraId="37D63E85" w14:textId="77777777" w:rsidR="00737843" w:rsidRDefault="00737843" w:rsidP="00242988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E06379" w14:textId="6D0D71DE" w:rsidR="00EF0452" w:rsidRPr="00AD5742" w:rsidRDefault="00114CD0" w:rsidP="00242988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D5742">
        <w:rPr>
          <w:rFonts w:ascii="Arial" w:hAnsi="Arial" w:cs="Arial"/>
          <w:color w:val="000000" w:themeColor="text1"/>
          <w:sz w:val="24"/>
          <w:szCs w:val="24"/>
        </w:rPr>
        <w:t xml:space="preserve">Sala </w:t>
      </w:r>
      <w:r w:rsidR="00EF0452" w:rsidRPr="00AD5742">
        <w:rPr>
          <w:rFonts w:ascii="Arial" w:hAnsi="Arial" w:cs="Arial"/>
          <w:color w:val="000000" w:themeColor="text1"/>
          <w:sz w:val="24"/>
          <w:szCs w:val="24"/>
        </w:rPr>
        <w:t xml:space="preserve">da Câmara Municipal de Boa Vista do Sul, aos </w:t>
      </w:r>
      <w:r w:rsidR="001E4443">
        <w:rPr>
          <w:rFonts w:ascii="Arial" w:hAnsi="Arial" w:cs="Arial"/>
          <w:color w:val="000000" w:themeColor="text1"/>
          <w:sz w:val="24"/>
          <w:szCs w:val="24"/>
        </w:rPr>
        <w:t>dez</w:t>
      </w:r>
      <w:r w:rsidR="00707C5D" w:rsidRPr="00AD574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F0452" w:rsidRPr="00AD5742">
        <w:rPr>
          <w:rFonts w:ascii="Arial" w:hAnsi="Arial" w:cs="Arial"/>
          <w:color w:val="000000" w:themeColor="text1"/>
          <w:sz w:val="24"/>
          <w:szCs w:val="24"/>
        </w:rPr>
        <w:t xml:space="preserve">dias do mês de </w:t>
      </w:r>
      <w:r w:rsidR="00AD5742" w:rsidRPr="00AD5742">
        <w:rPr>
          <w:rFonts w:ascii="Arial" w:hAnsi="Arial" w:cs="Arial"/>
          <w:color w:val="000000" w:themeColor="text1"/>
          <w:sz w:val="24"/>
          <w:szCs w:val="24"/>
        </w:rPr>
        <w:t>fevereiro</w:t>
      </w:r>
      <w:r w:rsidR="00EF0452" w:rsidRPr="00AD5742">
        <w:rPr>
          <w:rFonts w:ascii="Arial" w:hAnsi="Arial" w:cs="Arial"/>
          <w:color w:val="000000" w:themeColor="text1"/>
          <w:sz w:val="24"/>
          <w:szCs w:val="24"/>
        </w:rPr>
        <w:t xml:space="preserve"> de dois mil e </w:t>
      </w:r>
      <w:r w:rsidR="00707C5D" w:rsidRPr="00AD5742">
        <w:rPr>
          <w:rFonts w:ascii="Arial" w:hAnsi="Arial" w:cs="Arial"/>
          <w:color w:val="000000" w:themeColor="text1"/>
          <w:sz w:val="24"/>
          <w:szCs w:val="24"/>
        </w:rPr>
        <w:t>vinte</w:t>
      </w:r>
      <w:r w:rsidR="00F5159D">
        <w:rPr>
          <w:rFonts w:ascii="Arial" w:hAnsi="Arial" w:cs="Arial"/>
          <w:color w:val="000000" w:themeColor="text1"/>
          <w:sz w:val="24"/>
          <w:szCs w:val="24"/>
        </w:rPr>
        <w:t xml:space="preserve"> e três</w:t>
      </w:r>
      <w:r w:rsidR="00EF0452" w:rsidRPr="00AD574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F54DE0B" w14:textId="77777777" w:rsidR="00EF0452" w:rsidRPr="00707C5D" w:rsidRDefault="00EF0452" w:rsidP="0024298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5D7119A" w14:textId="77777777" w:rsidR="00EF0452" w:rsidRPr="00707C5D" w:rsidRDefault="00EF0452" w:rsidP="00242988">
      <w:pPr>
        <w:spacing w:line="360" w:lineRule="auto"/>
        <w:ind w:firstLine="2268"/>
        <w:rPr>
          <w:rFonts w:ascii="Arial" w:hAnsi="Arial" w:cs="Arial"/>
          <w:sz w:val="24"/>
          <w:szCs w:val="24"/>
        </w:rPr>
      </w:pPr>
      <w:r w:rsidRPr="00707C5D">
        <w:rPr>
          <w:rFonts w:ascii="Arial" w:hAnsi="Arial" w:cs="Arial"/>
          <w:sz w:val="24"/>
          <w:szCs w:val="24"/>
        </w:rPr>
        <w:t xml:space="preserve">De autoria </w:t>
      </w:r>
      <w:r w:rsidR="00F5159D">
        <w:rPr>
          <w:rFonts w:ascii="Arial" w:hAnsi="Arial" w:cs="Arial"/>
          <w:sz w:val="24"/>
          <w:szCs w:val="24"/>
        </w:rPr>
        <w:t xml:space="preserve">dos </w:t>
      </w:r>
      <w:r w:rsidR="005539D7">
        <w:rPr>
          <w:rFonts w:ascii="Arial" w:hAnsi="Arial" w:cs="Arial"/>
          <w:sz w:val="24"/>
          <w:szCs w:val="24"/>
        </w:rPr>
        <w:t>Vereador</w:t>
      </w:r>
      <w:r w:rsidR="00F5159D">
        <w:rPr>
          <w:rFonts w:ascii="Arial" w:hAnsi="Arial" w:cs="Arial"/>
          <w:sz w:val="24"/>
          <w:szCs w:val="24"/>
        </w:rPr>
        <w:t>es:</w:t>
      </w:r>
    </w:p>
    <w:p w14:paraId="06CB3756" w14:textId="77777777" w:rsidR="00E258D4" w:rsidRDefault="00E258D4" w:rsidP="0024298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D16916B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25D59209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Pr="00890A0A">
        <w:rPr>
          <w:rFonts w:ascii="Arial" w:hAnsi="Arial" w:cs="Arial"/>
          <w:sz w:val="24"/>
        </w:rPr>
        <w:t>Antiago Rabaioli (PSDB)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</w:t>
      </w:r>
      <w:r w:rsidRPr="00890A0A">
        <w:rPr>
          <w:rFonts w:ascii="Arial" w:hAnsi="Arial" w:cs="Arial"/>
          <w:sz w:val="24"/>
        </w:rPr>
        <w:t>Antonio Remonti (PSDB)</w:t>
      </w:r>
    </w:p>
    <w:p w14:paraId="0D5026C9" w14:textId="77777777" w:rsid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56EC9362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4CDEF071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Pr="00890A0A">
        <w:rPr>
          <w:rFonts w:ascii="Arial" w:hAnsi="Arial" w:cs="Arial"/>
          <w:sz w:val="24"/>
        </w:rPr>
        <w:t>Ediane Brambilla Tressoldi (PSDB)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Glademir Manica (PSDB)</w:t>
      </w:r>
    </w:p>
    <w:p w14:paraId="1FBAF0BA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61B1C298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7B8335CE" w14:textId="77777777" w:rsid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>Ivania Morelatto Salvi (PSDB)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</w:t>
      </w:r>
      <w:r w:rsidRPr="00890A0A">
        <w:rPr>
          <w:rFonts w:ascii="Arial" w:hAnsi="Arial" w:cs="Arial"/>
          <w:sz w:val="24"/>
        </w:rPr>
        <w:t>Manaíla Brambilla Guaragni (PTB)</w:t>
      </w:r>
    </w:p>
    <w:p w14:paraId="73B411F3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5E2189B1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47AC333A" w14:textId="7E9F3D54" w:rsid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>Morgana Zarpelon (</w:t>
      </w:r>
      <w:proofErr w:type="gramStart"/>
      <w:r w:rsidRPr="00890A0A">
        <w:rPr>
          <w:rFonts w:ascii="Arial" w:hAnsi="Arial" w:cs="Arial"/>
          <w:sz w:val="24"/>
        </w:rPr>
        <w:t xml:space="preserve">MDB)   </w:t>
      </w:r>
      <w:proofErr w:type="gramEnd"/>
      <w:r w:rsidRPr="00890A0A"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</w:t>
      </w:r>
      <w:r w:rsidRPr="00890A0A">
        <w:rPr>
          <w:rFonts w:ascii="Arial" w:hAnsi="Arial" w:cs="Arial"/>
          <w:sz w:val="24"/>
        </w:rPr>
        <w:t>Patrícia Lúcia Bagatini (PSD)</w:t>
      </w:r>
    </w:p>
    <w:p w14:paraId="34360F70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18FB0D96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7244FB6C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>Vital Bassano Radavelli (PDT)</w:t>
      </w:r>
    </w:p>
    <w:p w14:paraId="5B6E4675" w14:textId="77777777" w:rsidR="00890A0A" w:rsidRPr="00890A0A" w:rsidRDefault="00890A0A" w:rsidP="00890A0A">
      <w:pPr>
        <w:spacing w:line="480" w:lineRule="auto"/>
        <w:jc w:val="both"/>
        <w:rPr>
          <w:rFonts w:ascii="Arial" w:hAnsi="Arial" w:cs="Arial"/>
          <w:sz w:val="24"/>
        </w:rPr>
      </w:pPr>
    </w:p>
    <w:p w14:paraId="3091E9D2" w14:textId="77777777" w:rsidR="00F5159D" w:rsidRDefault="00F5159D" w:rsidP="00BC3C1A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68C3E5AB" w14:textId="77777777" w:rsidR="00BC3C1A" w:rsidRPr="00BC3C1A" w:rsidRDefault="00BC3C1A" w:rsidP="00BC3C1A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3E4EBCCB" w14:textId="77777777" w:rsidR="00BC3C1A" w:rsidRDefault="00BC3C1A" w:rsidP="00242988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6DAD9242" w14:textId="77777777" w:rsidR="005539D7" w:rsidRDefault="005539D7" w:rsidP="00242988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36D0D800" w14:textId="77777777" w:rsidR="005539D7" w:rsidRDefault="005539D7" w:rsidP="00242988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04FB52BE" w14:textId="77777777" w:rsidR="005539D7" w:rsidRDefault="005539D7" w:rsidP="00242988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38A1F53A" w14:textId="77777777" w:rsidR="005539D7" w:rsidRDefault="005539D7" w:rsidP="00242988">
      <w:pPr>
        <w:pStyle w:val="Recuodecorpodetexto"/>
        <w:spacing w:line="360" w:lineRule="auto"/>
        <w:ind w:left="709"/>
        <w:jc w:val="center"/>
        <w:rPr>
          <w:rFonts w:cs="Arial"/>
          <w:sz w:val="24"/>
          <w:szCs w:val="24"/>
        </w:rPr>
      </w:pPr>
    </w:p>
    <w:p w14:paraId="3849805F" w14:textId="77777777" w:rsidR="005539D7" w:rsidRDefault="005539D7" w:rsidP="00242988">
      <w:pPr>
        <w:pStyle w:val="Recuodecorpodetexto"/>
        <w:spacing w:line="360" w:lineRule="auto"/>
        <w:ind w:left="709"/>
        <w:jc w:val="center"/>
        <w:rPr>
          <w:rFonts w:cs="Arial"/>
          <w:b/>
          <w:sz w:val="24"/>
          <w:szCs w:val="24"/>
        </w:rPr>
      </w:pPr>
    </w:p>
    <w:p w14:paraId="76CE8F3B" w14:textId="77777777" w:rsidR="00BC3C1A" w:rsidRDefault="00F5159D" w:rsidP="00F5159D">
      <w:pPr>
        <w:pStyle w:val="Recuodecorpodetexto"/>
        <w:tabs>
          <w:tab w:val="left" w:pos="6041"/>
        </w:tabs>
        <w:spacing w:line="360" w:lineRule="auto"/>
        <w:ind w:left="709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ab/>
      </w:r>
    </w:p>
    <w:p w14:paraId="6D59B8A7" w14:textId="77777777" w:rsidR="00F5159D" w:rsidRDefault="00F5159D" w:rsidP="00F5159D">
      <w:pPr>
        <w:pStyle w:val="Recuodecorpodetexto"/>
        <w:tabs>
          <w:tab w:val="left" w:pos="6041"/>
        </w:tabs>
        <w:spacing w:line="360" w:lineRule="auto"/>
        <w:ind w:left="709"/>
        <w:rPr>
          <w:rFonts w:cs="Arial"/>
          <w:b/>
          <w:sz w:val="24"/>
          <w:szCs w:val="24"/>
        </w:rPr>
      </w:pPr>
    </w:p>
    <w:p w14:paraId="260DC000" w14:textId="77777777" w:rsidR="00F5159D" w:rsidRDefault="00976FFE" w:rsidP="00F5159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07C5D">
        <w:rPr>
          <w:rFonts w:ascii="Arial" w:hAnsi="Arial" w:cs="Arial"/>
          <w:b/>
          <w:sz w:val="24"/>
          <w:szCs w:val="24"/>
        </w:rPr>
        <w:t xml:space="preserve">JUSTIFICATIVA </w:t>
      </w:r>
      <w:r w:rsidR="00AF4517">
        <w:rPr>
          <w:rFonts w:ascii="Arial" w:hAnsi="Arial" w:cs="Arial"/>
          <w:b/>
          <w:sz w:val="24"/>
          <w:szCs w:val="24"/>
        </w:rPr>
        <w:t>DA EMENDA N.º 00</w:t>
      </w:r>
      <w:r w:rsidR="008A29E1">
        <w:rPr>
          <w:rFonts w:ascii="Arial" w:hAnsi="Arial" w:cs="Arial"/>
          <w:b/>
          <w:sz w:val="24"/>
          <w:szCs w:val="24"/>
        </w:rPr>
        <w:t>1</w:t>
      </w:r>
      <w:r w:rsidR="00AF4517">
        <w:rPr>
          <w:rFonts w:ascii="Arial" w:hAnsi="Arial" w:cs="Arial"/>
          <w:b/>
          <w:sz w:val="24"/>
          <w:szCs w:val="24"/>
        </w:rPr>
        <w:t>/202</w:t>
      </w:r>
      <w:r w:rsidR="00F5159D">
        <w:rPr>
          <w:rFonts w:ascii="Arial" w:hAnsi="Arial" w:cs="Arial"/>
          <w:b/>
          <w:sz w:val="24"/>
          <w:szCs w:val="24"/>
        </w:rPr>
        <w:t>3, À PROPOSTA DE EMENDA À LEI ORGÂNICA N.º 001, DE 2023</w:t>
      </w:r>
    </w:p>
    <w:p w14:paraId="788B980A" w14:textId="77777777" w:rsidR="00F5159D" w:rsidRDefault="00F5159D" w:rsidP="00F5159D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1E54A1E2" w14:textId="77777777" w:rsidR="00AF4517" w:rsidRDefault="00F5159D" w:rsidP="00F5159D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</w:t>
      </w:r>
      <w:r w:rsidR="00AF4517">
        <w:rPr>
          <w:rFonts w:ascii="Arial" w:hAnsi="Arial" w:cs="Arial"/>
          <w:b/>
          <w:sz w:val="24"/>
          <w:szCs w:val="24"/>
        </w:rPr>
        <w:t xml:space="preserve"> Presidente,</w:t>
      </w:r>
    </w:p>
    <w:p w14:paraId="2FD32475" w14:textId="77777777" w:rsidR="00842F07" w:rsidRPr="00707C5D" w:rsidRDefault="00F5159D" w:rsidP="002429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Senhora</w:t>
      </w:r>
      <w:r w:rsidR="00842F07" w:rsidRPr="00707C5D">
        <w:rPr>
          <w:rFonts w:ascii="Arial" w:hAnsi="Arial" w:cs="Arial"/>
          <w:b/>
          <w:sz w:val="24"/>
          <w:szCs w:val="24"/>
        </w:rPr>
        <w:t>s Vereadores</w:t>
      </w:r>
      <w:r>
        <w:rPr>
          <w:rFonts w:ascii="Arial" w:hAnsi="Arial" w:cs="Arial"/>
          <w:b/>
          <w:sz w:val="24"/>
          <w:szCs w:val="24"/>
        </w:rPr>
        <w:t xml:space="preserve"> e Senhores Vereadores</w:t>
      </w:r>
      <w:r w:rsidR="00842F07" w:rsidRPr="00707C5D">
        <w:rPr>
          <w:rFonts w:ascii="Arial" w:hAnsi="Arial" w:cs="Arial"/>
          <w:b/>
          <w:sz w:val="24"/>
          <w:szCs w:val="24"/>
        </w:rPr>
        <w:t>,</w:t>
      </w:r>
    </w:p>
    <w:p w14:paraId="522A6FAC" w14:textId="77777777" w:rsidR="004D0307" w:rsidRDefault="004D0307" w:rsidP="003F4E59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14:paraId="410B0B27" w14:textId="77777777" w:rsidR="009227BB" w:rsidRDefault="00114CD0" w:rsidP="003F4E59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Poder </w:t>
      </w:r>
      <w:r w:rsidR="00F5159D">
        <w:rPr>
          <w:rFonts w:ascii="Arial" w:hAnsi="Arial" w:cs="Arial"/>
          <w:sz w:val="24"/>
          <w:szCs w:val="24"/>
        </w:rPr>
        <w:t>Executivo encaminhou Proposta de Emenda à Lei Orgânica, autuada sob o n.º 001/2023, com a pretensão principal de reformar a previdência municipal. No entanto, além dos dispositivos referentes à temática, inclui pedido de revogação do inciso III, do art. 4</w:t>
      </w:r>
      <w:r w:rsidR="00BF2F35">
        <w:rPr>
          <w:rFonts w:ascii="Arial" w:hAnsi="Arial" w:cs="Arial"/>
          <w:sz w:val="24"/>
          <w:szCs w:val="24"/>
        </w:rPr>
        <w:t>4</w:t>
      </w:r>
      <w:r w:rsidR="00F5159D">
        <w:rPr>
          <w:rFonts w:ascii="Arial" w:hAnsi="Arial" w:cs="Arial"/>
          <w:sz w:val="24"/>
          <w:szCs w:val="24"/>
        </w:rPr>
        <w:t>, da Lei Orgânica Municipal de Boa Vista do Sul</w:t>
      </w:r>
      <w:r w:rsidR="00BF2F35">
        <w:rPr>
          <w:rFonts w:ascii="Arial" w:hAnsi="Arial" w:cs="Arial"/>
          <w:sz w:val="24"/>
          <w:szCs w:val="24"/>
        </w:rPr>
        <w:t xml:space="preserve"> (LOM).</w:t>
      </w:r>
    </w:p>
    <w:p w14:paraId="5FB79FB2" w14:textId="77777777" w:rsidR="009227BB" w:rsidRDefault="009227BB" w:rsidP="009227BB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Consoante entendimento exarado no Parecer da Assessoria Jurídica d</w:t>
      </w:r>
      <w:r w:rsidR="00836C33">
        <w:rPr>
          <w:rFonts w:ascii="Arial" w:hAnsi="Arial" w:cs="Arial"/>
          <w:sz w:val="24"/>
          <w:szCs w:val="24"/>
        </w:rPr>
        <w:t>a Casa Legislativa</w:t>
      </w:r>
      <w:r w:rsidR="00890A0A">
        <w:rPr>
          <w:rFonts w:ascii="Arial" w:hAnsi="Arial" w:cs="Arial"/>
          <w:sz w:val="24"/>
          <w:szCs w:val="24"/>
        </w:rPr>
        <w:t xml:space="preserve"> junto à Comissão Especial</w:t>
      </w:r>
      <w:r w:rsidR="00836C33">
        <w:rPr>
          <w:rFonts w:ascii="Arial" w:hAnsi="Arial" w:cs="Arial"/>
          <w:sz w:val="24"/>
          <w:szCs w:val="24"/>
        </w:rPr>
        <w:t xml:space="preserve"> (Parecer Jurídico Opinativo n.º 08/2023), recomendável </w:t>
      </w:r>
      <w:r>
        <w:rPr>
          <w:rFonts w:ascii="Arial" w:hAnsi="Arial" w:cs="Arial"/>
          <w:sz w:val="24"/>
          <w:szCs w:val="24"/>
        </w:rPr>
        <w:t>a supressão de tal d</w:t>
      </w:r>
      <w:r w:rsidR="00836C33">
        <w:rPr>
          <w:rFonts w:ascii="Arial" w:hAnsi="Arial" w:cs="Arial"/>
          <w:sz w:val="24"/>
          <w:szCs w:val="24"/>
        </w:rPr>
        <w:t>ispositivo:</w:t>
      </w:r>
    </w:p>
    <w:p w14:paraId="22766946" w14:textId="77777777" w:rsidR="009227BB" w:rsidRDefault="009227BB" w:rsidP="003F4E59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14:paraId="33B174B4" w14:textId="77777777" w:rsidR="009227BB" w:rsidRPr="009227BB" w:rsidRDefault="009227BB" w:rsidP="009227BB">
      <w:pPr>
        <w:tabs>
          <w:tab w:val="left" w:pos="1134"/>
        </w:tabs>
        <w:spacing w:before="80" w:after="120"/>
        <w:ind w:left="2268"/>
        <w:jc w:val="both"/>
        <w:rPr>
          <w:rFonts w:ascii="Arial" w:hAnsi="Arial" w:cs="Arial"/>
          <w:bCs/>
          <w:sz w:val="22"/>
          <w:szCs w:val="22"/>
        </w:rPr>
      </w:pPr>
      <w:r w:rsidRPr="009227BB">
        <w:rPr>
          <w:rFonts w:ascii="Arial" w:hAnsi="Arial" w:cs="Arial"/>
          <w:bCs/>
          <w:sz w:val="22"/>
          <w:szCs w:val="22"/>
        </w:rPr>
        <w:t xml:space="preserve">Especificamente com relação à revogação do inciso III do art. 44 da Lei Orgânica, conforme indicado pelo art. 3º da proposta de emenda, esta Assessoria Jurídica, </w:t>
      </w:r>
      <w:r w:rsidRPr="009227BB">
        <w:rPr>
          <w:rFonts w:ascii="Arial" w:hAnsi="Arial" w:cs="Arial"/>
          <w:bCs/>
          <w:i/>
          <w:sz w:val="22"/>
          <w:szCs w:val="22"/>
        </w:rPr>
        <w:t xml:space="preserve">s.m.j., </w:t>
      </w:r>
      <w:r w:rsidRPr="009227BB">
        <w:rPr>
          <w:rFonts w:ascii="Arial" w:hAnsi="Arial" w:cs="Arial"/>
          <w:bCs/>
          <w:sz w:val="22"/>
          <w:szCs w:val="22"/>
        </w:rPr>
        <w:t>recomenda seja suprimida, pelo que segue.</w:t>
      </w:r>
    </w:p>
    <w:p w14:paraId="39D6E1CD" w14:textId="77777777" w:rsidR="009227BB" w:rsidRPr="009227BB" w:rsidRDefault="009227BB" w:rsidP="009227BB">
      <w:pPr>
        <w:tabs>
          <w:tab w:val="left" w:pos="1134"/>
        </w:tabs>
        <w:spacing w:before="80" w:after="120"/>
        <w:ind w:left="2268"/>
        <w:jc w:val="both"/>
        <w:rPr>
          <w:rFonts w:ascii="Arial" w:hAnsi="Arial" w:cs="Arial"/>
          <w:bCs/>
          <w:sz w:val="22"/>
          <w:szCs w:val="22"/>
        </w:rPr>
      </w:pPr>
      <w:r w:rsidRPr="009227BB">
        <w:rPr>
          <w:rFonts w:ascii="Arial" w:hAnsi="Arial" w:cs="Arial"/>
          <w:bCs/>
          <w:sz w:val="22"/>
          <w:szCs w:val="22"/>
        </w:rPr>
        <w:t xml:space="preserve">O art. 44, da LOM, dispõe acerca das competências exclusivas da Câmara Municipal, dentre as quais, a de emendar a Lei Orgânica ou reforma-la. Não se vislumbra fundamento para que haja a revogação de tal dispositivo, visto que a competência para emendar ou reformar a Lei Orgânica cabe exclusivamente à Casa Legislativa da maneira como disposto. </w:t>
      </w:r>
    </w:p>
    <w:p w14:paraId="03A14919" w14:textId="77777777" w:rsidR="009227BB" w:rsidRPr="009227BB" w:rsidRDefault="009227BB" w:rsidP="009227BB">
      <w:pPr>
        <w:tabs>
          <w:tab w:val="left" w:pos="1134"/>
        </w:tabs>
        <w:spacing w:before="80" w:after="120"/>
        <w:ind w:left="2268"/>
        <w:jc w:val="both"/>
        <w:rPr>
          <w:rFonts w:ascii="Arial" w:hAnsi="Arial" w:cs="Arial"/>
          <w:bCs/>
          <w:sz w:val="22"/>
          <w:szCs w:val="22"/>
        </w:rPr>
      </w:pPr>
      <w:r w:rsidRPr="009227BB">
        <w:rPr>
          <w:rFonts w:ascii="Arial" w:hAnsi="Arial" w:cs="Arial"/>
          <w:bCs/>
          <w:sz w:val="22"/>
          <w:szCs w:val="22"/>
        </w:rPr>
        <w:t xml:space="preserve">Veja-se que o dispositivo não se confunde com a possibilidade de propor a emenda à lei orgânica, esta sim que pode ser </w:t>
      </w:r>
      <w:r w:rsidRPr="009227BB">
        <w:rPr>
          <w:rFonts w:ascii="Arial" w:hAnsi="Arial" w:cs="Arial"/>
          <w:bCs/>
          <w:sz w:val="22"/>
          <w:szCs w:val="22"/>
          <w:u w:val="single"/>
        </w:rPr>
        <w:t>proposta</w:t>
      </w:r>
      <w:r w:rsidRPr="009227BB">
        <w:rPr>
          <w:rFonts w:ascii="Arial" w:hAnsi="Arial" w:cs="Arial"/>
          <w:bCs/>
          <w:sz w:val="22"/>
          <w:szCs w:val="22"/>
        </w:rPr>
        <w:t xml:space="preserve"> por 1/3 dos Vereadores, pelo Prefeito Municipal ou por 5% do eleitorado do município, consoante já explicitado acima.</w:t>
      </w:r>
    </w:p>
    <w:p w14:paraId="5D7DEC78" w14:textId="77777777" w:rsidR="009227BB" w:rsidRPr="009227BB" w:rsidRDefault="009227BB" w:rsidP="009227BB">
      <w:pPr>
        <w:tabs>
          <w:tab w:val="left" w:pos="1134"/>
        </w:tabs>
        <w:spacing w:before="80" w:after="120"/>
        <w:ind w:left="2268"/>
        <w:jc w:val="both"/>
        <w:rPr>
          <w:rFonts w:ascii="Arial" w:hAnsi="Arial" w:cs="Arial"/>
          <w:bCs/>
          <w:sz w:val="22"/>
          <w:szCs w:val="22"/>
        </w:rPr>
      </w:pPr>
      <w:r w:rsidRPr="009227BB">
        <w:rPr>
          <w:rFonts w:ascii="Arial" w:hAnsi="Arial" w:cs="Arial"/>
          <w:bCs/>
          <w:sz w:val="22"/>
          <w:szCs w:val="22"/>
        </w:rPr>
        <w:t xml:space="preserve">Seguindo essa linha de raciocínio, não se vislumbra fundamento para tal revogação, pelo que recomenda-se deve ser suprimido da proposta de </w:t>
      </w:r>
      <w:r w:rsidRPr="009227BB">
        <w:rPr>
          <w:rFonts w:ascii="Arial" w:hAnsi="Arial" w:cs="Arial"/>
          <w:bCs/>
          <w:sz w:val="22"/>
          <w:szCs w:val="22"/>
        </w:rPr>
        <w:lastRenderedPageBreak/>
        <w:t>emenda à Lei Orgânica n.º 01/2023 o seu art. 3º, mantendo-se o dispositivo original do art. 44, III, da LOM vigente.</w:t>
      </w:r>
    </w:p>
    <w:p w14:paraId="42E58DC3" w14:textId="77777777" w:rsidR="009227BB" w:rsidRDefault="009227BB" w:rsidP="003F4E59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14:paraId="7B7C4754" w14:textId="77777777" w:rsidR="00BF2F35" w:rsidRDefault="00836C33" w:rsidP="00242988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Nesse contexto, a</w:t>
      </w:r>
      <w:r w:rsidR="00BF2F35">
        <w:rPr>
          <w:rFonts w:ascii="Arial" w:hAnsi="Arial" w:cs="Arial"/>
          <w:sz w:val="24"/>
          <w:szCs w:val="24"/>
        </w:rPr>
        <w:t>dotamos tal en</w:t>
      </w:r>
      <w:r w:rsidR="009227BB">
        <w:rPr>
          <w:rFonts w:ascii="Arial" w:hAnsi="Arial" w:cs="Arial"/>
          <w:sz w:val="24"/>
          <w:szCs w:val="24"/>
        </w:rPr>
        <w:t>tendimento propondo esta Emenda e pelas razões expostas, pedimos a sua aprovação pelos nobres colegas Vereadores.</w:t>
      </w:r>
    </w:p>
    <w:p w14:paraId="69C96B62" w14:textId="77777777" w:rsidR="00BF2F35" w:rsidRDefault="00BF2F35" w:rsidP="00242988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14:paraId="6F2970D4" w14:textId="77777777" w:rsidR="006C252E" w:rsidRDefault="006C252E" w:rsidP="00242988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02DA6">
        <w:rPr>
          <w:rFonts w:ascii="Arial" w:hAnsi="Arial" w:cs="Arial"/>
          <w:color w:val="000000" w:themeColor="text1"/>
          <w:sz w:val="24"/>
          <w:szCs w:val="24"/>
        </w:rPr>
        <w:t xml:space="preserve">Sala da Câmara Municipal de Vereadores de Boa Vista do Sul, aos </w:t>
      </w:r>
      <w:r w:rsidR="000C2F71">
        <w:rPr>
          <w:rFonts w:ascii="Arial" w:hAnsi="Arial" w:cs="Arial"/>
          <w:color w:val="000000" w:themeColor="text1"/>
          <w:sz w:val="24"/>
          <w:szCs w:val="24"/>
        </w:rPr>
        <w:t xml:space="preserve">dez </w:t>
      </w:r>
      <w:r w:rsidR="00976FFE" w:rsidRPr="00502DA6">
        <w:rPr>
          <w:rFonts w:ascii="Arial" w:hAnsi="Arial" w:cs="Arial"/>
          <w:color w:val="000000" w:themeColor="text1"/>
          <w:sz w:val="24"/>
          <w:szCs w:val="24"/>
        </w:rPr>
        <w:t xml:space="preserve">dias do mês de </w:t>
      </w:r>
      <w:r w:rsidR="00AD5742" w:rsidRPr="00502DA6">
        <w:rPr>
          <w:rFonts w:ascii="Arial" w:hAnsi="Arial" w:cs="Arial"/>
          <w:color w:val="000000" w:themeColor="text1"/>
          <w:sz w:val="24"/>
          <w:szCs w:val="24"/>
        </w:rPr>
        <w:t xml:space="preserve">fevereiro </w:t>
      </w:r>
      <w:r w:rsidRPr="00502DA6">
        <w:rPr>
          <w:rFonts w:ascii="Arial" w:hAnsi="Arial" w:cs="Arial"/>
          <w:color w:val="000000" w:themeColor="text1"/>
          <w:sz w:val="24"/>
          <w:szCs w:val="24"/>
        </w:rPr>
        <w:t xml:space="preserve">de dois mil e </w:t>
      </w:r>
      <w:r w:rsidR="00AF4517" w:rsidRPr="00502DA6">
        <w:rPr>
          <w:rFonts w:ascii="Arial" w:hAnsi="Arial" w:cs="Arial"/>
          <w:color w:val="000000" w:themeColor="text1"/>
          <w:sz w:val="24"/>
          <w:szCs w:val="24"/>
        </w:rPr>
        <w:t>vinte</w:t>
      </w:r>
      <w:r w:rsidR="00AD5742" w:rsidRPr="00502DA6">
        <w:rPr>
          <w:rFonts w:ascii="Arial" w:hAnsi="Arial" w:cs="Arial"/>
          <w:color w:val="000000" w:themeColor="text1"/>
          <w:sz w:val="24"/>
          <w:szCs w:val="24"/>
        </w:rPr>
        <w:t xml:space="preserve"> e </w:t>
      </w:r>
      <w:r w:rsidR="000C2F71">
        <w:rPr>
          <w:rFonts w:ascii="Arial" w:hAnsi="Arial" w:cs="Arial"/>
          <w:color w:val="000000" w:themeColor="text1"/>
          <w:sz w:val="24"/>
          <w:szCs w:val="24"/>
        </w:rPr>
        <w:t>três</w:t>
      </w:r>
      <w:r w:rsidR="0037369C" w:rsidRPr="00502DA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3DA7A3D" w14:textId="77777777" w:rsidR="009227BB" w:rsidRDefault="009227BB" w:rsidP="00242988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F904E81" w14:textId="77777777" w:rsidR="00D32FDA" w:rsidRDefault="00D32FDA" w:rsidP="00242988">
      <w:pPr>
        <w:spacing w:line="360" w:lineRule="auto"/>
        <w:ind w:firstLine="226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 autoria </w:t>
      </w:r>
      <w:r w:rsidR="009227BB">
        <w:rPr>
          <w:rFonts w:ascii="Arial" w:hAnsi="Arial" w:cs="Arial"/>
          <w:color w:val="000000" w:themeColor="text1"/>
          <w:sz w:val="24"/>
          <w:szCs w:val="24"/>
        </w:rPr>
        <w:t>dos Vereadores:</w:t>
      </w:r>
    </w:p>
    <w:p w14:paraId="2E206443" w14:textId="77777777" w:rsidR="00890A0A" w:rsidRDefault="00890A0A" w:rsidP="00890A0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BB31710" w14:textId="77777777" w:rsidR="00890A0A" w:rsidRDefault="00890A0A" w:rsidP="00890A0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088878C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60C4CB51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Pr="00890A0A">
        <w:rPr>
          <w:rFonts w:ascii="Arial" w:hAnsi="Arial" w:cs="Arial"/>
          <w:sz w:val="24"/>
        </w:rPr>
        <w:t>Antiago Rabaioli (PSDB)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</w:t>
      </w:r>
      <w:r w:rsidRPr="00890A0A">
        <w:rPr>
          <w:rFonts w:ascii="Arial" w:hAnsi="Arial" w:cs="Arial"/>
          <w:sz w:val="24"/>
        </w:rPr>
        <w:t>Antonio Remonti (PSDB)</w:t>
      </w:r>
    </w:p>
    <w:p w14:paraId="78B8CADF" w14:textId="77777777" w:rsid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644BD528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4C3D3B05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Pr="00890A0A">
        <w:rPr>
          <w:rFonts w:ascii="Arial" w:hAnsi="Arial" w:cs="Arial"/>
          <w:sz w:val="24"/>
        </w:rPr>
        <w:t>Ediane Brambilla Tressoldi (PSDB)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Glademir Manica (PSDB)</w:t>
      </w:r>
    </w:p>
    <w:p w14:paraId="640E0056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082FD510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2E0D76EB" w14:textId="77777777" w:rsid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>Ivania Morelatto Salvi (PSDB)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</w:t>
      </w:r>
      <w:r w:rsidRPr="00890A0A">
        <w:rPr>
          <w:rFonts w:ascii="Arial" w:hAnsi="Arial" w:cs="Arial"/>
          <w:sz w:val="24"/>
        </w:rPr>
        <w:t>Manaíla Brambilla Guaragni (PTB)</w:t>
      </w:r>
    </w:p>
    <w:p w14:paraId="5597E060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3E8795E5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728E55EB" w14:textId="77777777" w:rsid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>Morgana Zarpelon (</w:t>
      </w:r>
      <w:proofErr w:type="gramStart"/>
      <w:r w:rsidRPr="00890A0A">
        <w:rPr>
          <w:rFonts w:ascii="Arial" w:hAnsi="Arial" w:cs="Arial"/>
          <w:sz w:val="24"/>
        </w:rPr>
        <w:t xml:space="preserve">MDB)   </w:t>
      </w:r>
      <w:proofErr w:type="gramEnd"/>
      <w:r w:rsidRPr="00890A0A"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 w:rsidRPr="00890A0A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</w:t>
      </w:r>
      <w:r w:rsidRPr="00890A0A">
        <w:rPr>
          <w:rFonts w:ascii="Arial" w:hAnsi="Arial" w:cs="Arial"/>
          <w:sz w:val="24"/>
        </w:rPr>
        <w:t>Patrícia Lúcia Bagatini (PSD)</w:t>
      </w:r>
    </w:p>
    <w:p w14:paraId="59830F81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13F6C0E0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</w:p>
    <w:p w14:paraId="7C521242" w14:textId="77777777" w:rsidR="00890A0A" w:rsidRPr="00890A0A" w:rsidRDefault="00890A0A" w:rsidP="00890A0A">
      <w:pPr>
        <w:spacing w:line="276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Pr="00890A0A">
        <w:rPr>
          <w:rFonts w:ascii="Arial" w:hAnsi="Arial" w:cs="Arial"/>
          <w:sz w:val="24"/>
        </w:rPr>
        <w:t>Vital Bassano Radavelli (PDT)</w:t>
      </w:r>
    </w:p>
    <w:p w14:paraId="739379B7" w14:textId="77777777" w:rsidR="00890A0A" w:rsidRPr="00890A0A" w:rsidRDefault="00890A0A" w:rsidP="00890A0A">
      <w:pPr>
        <w:spacing w:line="480" w:lineRule="auto"/>
        <w:jc w:val="both"/>
        <w:rPr>
          <w:rFonts w:ascii="Arial" w:hAnsi="Arial" w:cs="Arial"/>
          <w:sz w:val="24"/>
        </w:rPr>
      </w:pPr>
    </w:p>
    <w:p w14:paraId="7BB1588A" w14:textId="77777777" w:rsidR="00890A0A" w:rsidRPr="00502DA6" w:rsidRDefault="00890A0A" w:rsidP="00890A0A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890A0A" w:rsidRPr="00502DA6" w:rsidSect="000B4580">
      <w:headerReference w:type="default" r:id="rId7"/>
      <w:footerReference w:type="default" r:id="rId8"/>
      <w:pgSz w:w="12240" w:h="15840"/>
      <w:pgMar w:top="1440" w:right="1134" w:bottom="1134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71178" w14:textId="77777777" w:rsidR="0068466D" w:rsidRDefault="0068466D" w:rsidP="00117708">
      <w:r>
        <w:separator/>
      </w:r>
    </w:p>
  </w:endnote>
  <w:endnote w:type="continuationSeparator" w:id="0">
    <w:p w14:paraId="5EF4CB98" w14:textId="77777777" w:rsidR="0068466D" w:rsidRDefault="0068466D" w:rsidP="00117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1D6E" w14:textId="77777777" w:rsidR="00077877" w:rsidRDefault="00077877" w:rsidP="00077877">
    <w:pPr>
      <w:pStyle w:val="Rodap"/>
      <w:rPr>
        <w:sz w:val="16"/>
      </w:rPr>
    </w:pPr>
  </w:p>
  <w:p w14:paraId="05F6F86E" w14:textId="77777777" w:rsidR="00077877" w:rsidRDefault="00077877" w:rsidP="00077877">
    <w:pPr>
      <w:pStyle w:val="Rodap"/>
      <w:rPr>
        <w:sz w:val="16"/>
      </w:rPr>
    </w:pPr>
    <w:r>
      <w:rPr>
        <w:sz w:val="16"/>
      </w:rPr>
      <w:t xml:space="preserve">TV.22 de </w:t>
    </w:r>
    <w:proofErr w:type="gramStart"/>
    <w:r>
      <w:rPr>
        <w:sz w:val="16"/>
      </w:rPr>
      <w:t>outubro,nº</w:t>
    </w:r>
    <w:proofErr w:type="gramEnd"/>
    <w:r>
      <w:rPr>
        <w:sz w:val="16"/>
      </w:rPr>
      <w:t xml:space="preserve"> 92-Centro- Fone/Fax (54)3435 5065–E-mail:camaravereadores@boavistadosul.rs.gov.br -BOA VISTA DO SUL-RS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948A0" w14:textId="77777777" w:rsidR="0068466D" w:rsidRDefault="0068466D" w:rsidP="00117708">
      <w:r>
        <w:separator/>
      </w:r>
    </w:p>
  </w:footnote>
  <w:footnote w:type="continuationSeparator" w:id="0">
    <w:p w14:paraId="0026C927" w14:textId="77777777" w:rsidR="0068466D" w:rsidRDefault="0068466D" w:rsidP="00117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DC10" w14:textId="77777777" w:rsidR="00117708" w:rsidRDefault="00224016" w:rsidP="005452C7">
    <w:pPr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04CD7" wp14:editId="28D0B776">
              <wp:simplePos x="0" y="0"/>
              <wp:positionH relativeFrom="column">
                <wp:posOffset>2484755</wp:posOffset>
              </wp:positionH>
              <wp:positionV relativeFrom="paragraph">
                <wp:posOffset>-400685</wp:posOffset>
              </wp:positionV>
              <wp:extent cx="972820" cy="86995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1AFE29" w14:textId="77777777" w:rsidR="00117708" w:rsidRDefault="00224016" w:rsidP="00117708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9B98722" wp14:editId="7D81E729">
                                <wp:extent cx="784800" cy="774000"/>
                                <wp:effectExtent l="0" t="0" r="0" b="7620"/>
                                <wp:docPr id="3" name="Imagem 3" descr="BRASÃO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 preferRelativeResize="0"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4800" cy="774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404CD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5.65pt;margin-top:-31.55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" stroked="f">
              <v:textbox>
                <w:txbxContent>
                  <w:p w14:paraId="6A1AFE29" w14:textId="77777777" w:rsidR="00117708" w:rsidRDefault="00224016" w:rsidP="00117708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9B98722" wp14:editId="7D81E729">
                          <wp:extent cx="784800" cy="774000"/>
                          <wp:effectExtent l="0" t="0" r="0" b="7620"/>
                          <wp:docPr id="3" name="Imagem 3" descr="BRASÃO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 preferRelativeResize="0"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4800" cy="774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6DB096A" w14:textId="77777777" w:rsidR="00117708" w:rsidRDefault="00117708" w:rsidP="00117708">
    <w:pPr>
      <w:jc w:val="center"/>
    </w:pPr>
  </w:p>
  <w:p w14:paraId="1C04D272" w14:textId="77777777" w:rsidR="00117708" w:rsidRDefault="00117708" w:rsidP="00117708">
    <w:pPr>
      <w:jc w:val="center"/>
    </w:pPr>
  </w:p>
  <w:p w14:paraId="000A15F7" w14:textId="77777777" w:rsidR="00117708" w:rsidRDefault="00117708" w:rsidP="00117708">
    <w:pPr>
      <w:pStyle w:val="Ttulo1"/>
      <w:jc w:val="center"/>
      <w:rPr>
        <w:sz w:val="24"/>
      </w:rPr>
    </w:pPr>
  </w:p>
  <w:p w14:paraId="1DF96133" w14:textId="77777777" w:rsidR="00117708" w:rsidRPr="00E258D4" w:rsidRDefault="00117708" w:rsidP="000B4580">
    <w:pPr>
      <w:pStyle w:val="Ttulo1"/>
      <w:spacing w:line="360" w:lineRule="auto"/>
      <w:jc w:val="center"/>
      <w:rPr>
        <w:rFonts w:cs="Arial"/>
        <w:sz w:val="24"/>
      </w:rPr>
    </w:pPr>
    <w:r w:rsidRPr="00E258D4">
      <w:rPr>
        <w:rFonts w:cs="Arial"/>
        <w:sz w:val="24"/>
      </w:rPr>
      <w:t>ESTADO DO RIO GRANDE DO SUL</w:t>
    </w:r>
  </w:p>
  <w:p w14:paraId="0312AB69" w14:textId="77777777" w:rsidR="00117708" w:rsidRPr="00E258D4" w:rsidRDefault="00117708" w:rsidP="000B4580">
    <w:pPr>
      <w:pStyle w:val="Cabealho"/>
      <w:spacing w:line="360" w:lineRule="auto"/>
      <w:jc w:val="center"/>
      <w:rPr>
        <w:rFonts w:ascii="Arial" w:hAnsi="Arial" w:cs="Arial"/>
        <w:b/>
        <w:bCs/>
      </w:rPr>
    </w:pPr>
    <w:r w:rsidRPr="00E258D4">
      <w:rPr>
        <w:rFonts w:ascii="Arial" w:hAnsi="Arial" w:cs="Arial"/>
        <w:b/>
        <w:bCs/>
        <w:sz w:val="24"/>
      </w:rPr>
      <w:t>CÂMARA MUNICIPAL DE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F0FF9"/>
    <w:multiLevelType w:val="multilevel"/>
    <w:tmpl w:val="F2C067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3DA49A8"/>
    <w:multiLevelType w:val="multilevel"/>
    <w:tmpl w:val="ED36E74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73531929"/>
    <w:multiLevelType w:val="multilevel"/>
    <w:tmpl w:val="DFBE045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7ABA10D4"/>
    <w:multiLevelType w:val="multilevel"/>
    <w:tmpl w:val="77C65E6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</w:rPr>
    </w:lvl>
  </w:abstractNum>
  <w:abstractNum w:abstractNumId="4" w15:restartNumberingAfterBreak="0">
    <w:nsid w:val="7D724628"/>
    <w:multiLevelType w:val="multilevel"/>
    <w:tmpl w:val="6AC22F7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44671916">
    <w:abstractNumId w:val="1"/>
  </w:num>
  <w:num w:numId="2" w16cid:durableId="650642176">
    <w:abstractNumId w:val="0"/>
  </w:num>
  <w:num w:numId="3" w16cid:durableId="1574659703">
    <w:abstractNumId w:val="3"/>
  </w:num>
  <w:num w:numId="4" w16cid:durableId="1949921890">
    <w:abstractNumId w:val="4"/>
  </w:num>
  <w:num w:numId="5" w16cid:durableId="1038310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E95"/>
    <w:rsid w:val="00004F19"/>
    <w:rsid w:val="00015DDC"/>
    <w:rsid w:val="00033630"/>
    <w:rsid w:val="00052EAE"/>
    <w:rsid w:val="00053DA1"/>
    <w:rsid w:val="00077877"/>
    <w:rsid w:val="000A2F39"/>
    <w:rsid w:val="000B4580"/>
    <w:rsid w:val="000C2F71"/>
    <w:rsid w:val="000F1DED"/>
    <w:rsid w:val="000F5520"/>
    <w:rsid w:val="00114CD0"/>
    <w:rsid w:val="00117708"/>
    <w:rsid w:val="00142F8C"/>
    <w:rsid w:val="00170506"/>
    <w:rsid w:val="001848E1"/>
    <w:rsid w:val="001B1A73"/>
    <w:rsid w:val="001C0867"/>
    <w:rsid w:val="001D402A"/>
    <w:rsid w:val="001E0A5A"/>
    <w:rsid w:val="001E4443"/>
    <w:rsid w:val="00207EDE"/>
    <w:rsid w:val="00224016"/>
    <w:rsid w:val="00242988"/>
    <w:rsid w:val="00254A0E"/>
    <w:rsid w:val="00266818"/>
    <w:rsid w:val="00284B7D"/>
    <w:rsid w:val="002E0E6A"/>
    <w:rsid w:val="002E6A29"/>
    <w:rsid w:val="002F6AA4"/>
    <w:rsid w:val="00303FA3"/>
    <w:rsid w:val="0031468F"/>
    <w:rsid w:val="00314A5D"/>
    <w:rsid w:val="00315587"/>
    <w:rsid w:val="003664AE"/>
    <w:rsid w:val="00371F4C"/>
    <w:rsid w:val="0037369C"/>
    <w:rsid w:val="003858AD"/>
    <w:rsid w:val="003A06E8"/>
    <w:rsid w:val="003A25D5"/>
    <w:rsid w:val="003B69F3"/>
    <w:rsid w:val="003C73E3"/>
    <w:rsid w:val="003D3F5B"/>
    <w:rsid w:val="003F4E59"/>
    <w:rsid w:val="00405057"/>
    <w:rsid w:val="00416760"/>
    <w:rsid w:val="00426912"/>
    <w:rsid w:val="00431EA3"/>
    <w:rsid w:val="004537CC"/>
    <w:rsid w:val="00470A20"/>
    <w:rsid w:val="004A0B1A"/>
    <w:rsid w:val="004A11BE"/>
    <w:rsid w:val="004A287C"/>
    <w:rsid w:val="004B154D"/>
    <w:rsid w:val="004B240E"/>
    <w:rsid w:val="004D0307"/>
    <w:rsid w:val="004D2826"/>
    <w:rsid w:val="004E2518"/>
    <w:rsid w:val="00502DA6"/>
    <w:rsid w:val="00517924"/>
    <w:rsid w:val="005236C9"/>
    <w:rsid w:val="0052430A"/>
    <w:rsid w:val="00531C75"/>
    <w:rsid w:val="005410F0"/>
    <w:rsid w:val="005452C7"/>
    <w:rsid w:val="0054646F"/>
    <w:rsid w:val="005539D7"/>
    <w:rsid w:val="00556E95"/>
    <w:rsid w:val="005610D1"/>
    <w:rsid w:val="0058252D"/>
    <w:rsid w:val="005A500A"/>
    <w:rsid w:val="005B0B2E"/>
    <w:rsid w:val="005F14BB"/>
    <w:rsid w:val="005F63CC"/>
    <w:rsid w:val="00630A72"/>
    <w:rsid w:val="006310BA"/>
    <w:rsid w:val="00651884"/>
    <w:rsid w:val="0065390A"/>
    <w:rsid w:val="00656F26"/>
    <w:rsid w:val="0068466D"/>
    <w:rsid w:val="006A259D"/>
    <w:rsid w:val="006C0157"/>
    <w:rsid w:val="006C252E"/>
    <w:rsid w:val="006E4406"/>
    <w:rsid w:val="006F049C"/>
    <w:rsid w:val="00707C5D"/>
    <w:rsid w:val="00737843"/>
    <w:rsid w:val="00766DF4"/>
    <w:rsid w:val="0077675B"/>
    <w:rsid w:val="00787AA2"/>
    <w:rsid w:val="00791AFE"/>
    <w:rsid w:val="007A6391"/>
    <w:rsid w:val="007D6399"/>
    <w:rsid w:val="007F55A3"/>
    <w:rsid w:val="008178CB"/>
    <w:rsid w:val="008258A7"/>
    <w:rsid w:val="00836C33"/>
    <w:rsid w:val="00842F07"/>
    <w:rsid w:val="008436B0"/>
    <w:rsid w:val="00890A0A"/>
    <w:rsid w:val="008A21D6"/>
    <w:rsid w:val="008A29E1"/>
    <w:rsid w:val="009227BB"/>
    <w:rsid w:val="00935940"/>
    <w:rsid w:val="00955E8E"/>
    <w:rsid w:val="00956EDF"/>
    <w:rsid w:val="009659D3"/>
    <w:rsid w:val="00974663"/>
    <w:rsid w:val="00974CBB"/>
    <w:rsid w:val="00976FFE"/>
    <w:rsid w:val="00991F43"/>
    <w:rsid w:val="009C69DE"/>
    <w:rsid w:val="009D587E"/>
    <w:rsid w:val="009F1F2B"/>
    <w:rsid w:val="00A23160"/>
    <w:rsid w:val="00A7152E"/>
    <w:rsid w:val="00A82A2A"/>
    <w:rsid w:val="00AC54F2"/>
    <w:rsid w:val="00AD5742"/>
    <w:rsid w:val="00AF4517"/>
    <w:rsid w:val="00B0631E"/>
    <w:rsid w:val="00B37C72"/>
    <w:rsid w:val="00B548A8"/>
    <w:rsid w:val="00B676FC"/>
    <w:rsid w:val="00BB1460"/>
    <w:rsid w:val="00BB4721"/>
    <w:rsid w:val="00BC3C1A"/>
    <w:rsid w:val="00BD695C"/>
    <w:rsid w:val="00BE1FC5"/>
    <w:rsid w:val="00BF2F35"/>
    <w:rsid w:val="00BF32D0"/>
    <w:rsid w:val="00C15967"/>
    <w:rsid w:val="00C239FD"/>
    <w:rsid w:val="00C23AF7"/>
    <w:rsid w:val="00C32F21"/>
    <w:rsid w:val="00C33614"/>
    <w:rsid w:val="00C53C57"/>
    <w:rsid w:val="00C62A97"/>
    <w:rsid w:val="00C729D5"/>
    <w:rsid w:val="00C73DA0"/>
    <w:rsid w:val="00C81057"/>
    <w:rsid w:val="00CA2BC6"/>
    <w:rsid w:val="00CA7D04"/>
    <w:rsid w:val="00CD349A"/>
    <w:rsid w:val="00D00772"/>
    <w:rsid w:val="00D22BBE"/>
    <w:rsid w:val="00D22C49"/>
    <w:rsid w:val="00D24E5D"/>
    <w:rsid w:val="00D2527A"/>
    <w:rsid w:val="00D30B2C"/>
    <w:rsid w:val="00D312FB"/>
    <w:rsid w:val="00D32FDA"/>
    <w:rsid w:val="00D43173"/>
    <w:rsid w:val="00D549F3"/>
    <w:rsid w:val="00D75A7C"/>
    <w:rsid w:val="00DC61BD"/>
    <w:rsid w:val="00DC7B5F"/>
    <w:rsid w:val="00DE7FD4"/>
    <w:rsid w:val="00DF77B9"/>
    <w:rsid w:val="00E25171"/>
    <w:rsid w:val="00E258D4"/>
    <w:rsid w:val="00E62C1A"/>
    <w:rsid w:val="00E6427D"/>
    <w:rsid w:val="00E758F6"/>
    <w:rsid w:val="00E765E5"/>
    <w:rsid w:val="00E76E83"/>
    <w:rsid w:val="00E825AF"/>
    <w:rsid w:val="00E94E4C"/>
    <w:rsid w:val="00EB0BA4"/>
    <w:rsid w:val="00EB24B4"/>
    <w:rsid w:val="00EB61BC"/>
    <w:rsid w:val="00EC40BA"/>
    <w:rsid w:val="00EF0452"/>
    <w:rsid w:val="00EF276D"/>
    <w:rsid w:val="00EF5437"/>
    <w:rsid w:val="00F0587A"/>
    <w:rsid w:val="00F173E5"/>
    <w:rsid w:val="00F216C2"/>
    <w:rsid w:val="00F5159D"/>
    <w:rsid w:val="00FB0FAF"/>
    <w:rsid w:val="00FD0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82E97F"/>
  <w15:chartTrackingRefBased/>
  <w15:docId w15:val="{7D83ACE0-3DA0-46AB-A9BC-3400325E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6E95"/>
  </w:style>
  <w:style w:type="paragraph" w:styleId="Ttulo1">
    <w:name w:val="heading 1"/>
    <w:basedOn w:val="Normal"/>
    <w:next w:val="Normal"/>
    <w:qFormat/>
    <w:rsid w:val="00556E95"/>
    <w:pPr>
      <w:keepNext/>
      <w:outlineLvl w:val="0"/>
    </w:pPr>
    <w:rPr>
      <w:rFonts w:ascii="Arial" w:hAnsi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lockquote">
    <w:name w:val="Blockquote"/>
    <w:basedOn w:val="Normal"/>
    <w:rsid w:val="00556E95"/>
    <w:pPr>
      <w:spacing w:before="100" w:after="100"/>
      <w:ind w:left="360" w:right="360"/>
    </w:pPr>
    <w:rPr>
      <w:snapToGrid w:val="0"/>
      <w:sz w:val="24"/>
    </w:rPr>
  </w:style>
  <w:style w:type="paragraph" w:styleId="NormalWeb">
    <w:name w:val="Normal (Web)"/>
    <w:basedOn w:val="Normal"/>
    <w:rsid w:val="00556E95"/>
    <w:pPr>
      <w:spacing w:before="100" w:after="100"/>
    </w:pPr>
    <w:rPr>
      <w:sz w:val="24"/>
    </w:rPr>
  </w:style>
  <w:style w:type="character" w:styleId="Forte">
    <w:name w:val="Strong"/>
    <w:qFormat/>
    <w:rsid w:val="00556E95"/>
    <w:rPr>
      <w:b/>
      <w:bCs/>
    </w:rPr>
  </w:style>
  <w:style w:type="paragraph" w:styleId="Recuodecorpodetexto">
    <w:name w:val="Body Text Indent"/>
    <w:basedOn w:val="Normal"/>
    <w:rsid w:val="00556E95"/>
    <w:pPr>
      <w:ind w:left="708"/>
    </w:pPr>
    <w:rPr>
      <w:rFonts w:ascii="Arial" w:hAnsi="Arial"/>
      <w:sz w:val="28"/>
    </w:rPr>
  </w:style>
  <w:style w:type="paragraph" w:styleId="Cabealho">
    <w:name w:val="header"/>
    <w:basedOn w:val="Normal"/>
    <w:link w:val="CabealhoChar"/>
    <w:rsid w:val="001177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7708"/>
  </w:style>
  <w:style w:type="paragraph" w:styleId="Rodap">
    <w:name w:val="footer"/>
    <w:basedOn w:val="Normal"/>
    <w:link w:val="RodapChar"/>
    <w:rsid w:val="001177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17708"/>
  </w:style>
  <w:style w:type="paragraph" w:styleId="Textodebalo">
    <w:name w:val="Balloon Text"/>
    <w:basedOn w:val="Normal"/>
    <w:link w:val="TextodebaloChar"/>
    <w:rsid w:val="001177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11770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70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36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4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609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MODIFICATIVA AO PROJETO DE LEI N° 003/2013</vt:lpstr>
    </vt:vector>
  </TitlesOfParts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MODIFICATIVA AO PROJETO DE LEI N° 003/2013</dc:title>
  <dc:subject/>
  <dc:creator>Ro</dc:creator>
  <cp:keywords/>
  <cp:lastModifiedBy>User</cp:lastModifiedBy>
  <cp:revision>4</cp:revision>
  <cp:lastPrinted>2023-02-13T12:35:00Z</cp:lastPrinted>
  <dcterms:created xsi:type="dcterms:W3CDTF">2023-02-13T12:26:00Z</dcterms:created>
  <dcterms:modified xsi:type="dcterms:W3CDTF">2023-02-13T12:39:00Z</dcterms:modified>
</cp:coreProperties>
</file>