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2AAA94A2" w:rsidR="00D3343C" w:rsidRPr="00FC77DE" w:rsidRDefault="000626DE" w:rsidP="000626DE">
      <w:pPr>
        <w:pStyle w:val="Corpodetexto"/>
        <w:tabs>
          <w:tab w:val="left" w:pos="7644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0626D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0660F1F" wp14:editId="383B2376">
            <wp:simplePos x="0" y="0"/>
            <wp:positionH relativeFrom="margin">
              <wp:posOffset>4276725</wp:posOffset>
            </wp:positionH>
            <wp:positionV relativeFrom="margin">
              <wp:posOffset>-326390</wp:posOffset>
            </wp:positionV>
            <wp:extent cx="1809750" cy="8458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43C" w:rsidRPr="00FC77DE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C7C0A" w:rsidRPr="00FC77DE">
        <w:rPr>
          <w:rFonts w:ascii="Arial" w:hAnsi="Arial" w:cs="Arial"/>
          <w:b/>
          <w:sz w:val="24"/>
          <w:szCs w:val="24"/>
          <w:lang w:val="pt-BR"/>
        </w:rPr>
        <w:t>______</w:t>
      </w:r>
      <w:r w:rsidR="00CA5CCA" w:rsidRPr="00FC77DE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FC77DE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FC77DE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FC77DE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ab/>
      </w:r>
    </w:p>
    <w:p w14:paraId="7D735DD3" w14:textId="057C7609" w:rsidR="00D3343C" w:rsidRPr="00FC77DE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FC77DE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1ABFF20D" w14:textId="7F7DA857" w:rsidR="00D27585" w:rsidRDefault="00D3343C" w:rsidP="00FC77DE">
      <w:pPr>
        <w:pStyle w:val="Corpodetex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FC77DE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 w:rsidRPr="00FC77DE">
        <w:rPr>
          <w:rFonts w:ascii="Arial" w:hAnsi="Arial" w:cs="Arial"/>
          <w:b/>
          <w:sz w:val="24"/>
          <w:szCs w:val="24"/>
          <w:lang w:val="pt-BR"/>
        </w:rPr>
        <w:t xml:space="preserve">A </w:t>
      </w:r>
      <w:r w:rsidR="00AD2042" w:rsidRPr="00FC77DE">
        <w:rPr>
          <w:rFonts w:ascii="Arial" w:hAnsi="Arial" w:cs="Arial"/>
          <w:b/>
          <w:sz w:val="24"/>
          <w:szCs w:val="24"/>
          <w:lang w:val="pt-BR"/>
        </w:rPr>
        <w:t xml:space="preserve">ENFERMEIRA ALINE BIEZUS </w:t>
      </w:r>
      <w:r w:rsidR="00FE7420" w:rsidRPr="00FC77DE">
        <w:rPr>
          <w:rFonts w:ascii="Arial" w:hAnsi="Arial" w:cs="Arial"/>
          <w:sz w:val="24"/>
          <w:szCs w:val="24"/>
          <w:lang w:val="pt-BR"/>
        </w:rPr>
        <w:tab/>
      </w:r>
      <w:r w:rsidR="001F4060">
        <w:rPr>
          <w:rFonts w:ascii="Arial" w:hAnsi="Arial" w:cs="Arial"/>
          <w:sz w:val="24"/>
          <w:szCs w:val="24"/>
          <w:lang w:val="pt-BR"/>
        </w:rPr>
        <w:t xml:space="preserve">- </w:t>
      </w:r>
      <w:r w:rsidR="001F4060" w:rsidRPr="001F4060">
        <w:rPr>
          <w:rFonts w:ascii="Arial" w:hAnsi="Arial" w:cs="Arial"/>
          <w:b/>
          <w:bCs/>
          <w:sz w:val="24"/>
          <w:szCs w:val="24"/>
          <w:lang w:val="pt-BR"/>
        </w:rPr>
        <w:t xml:space="preserve">NOVO </w:t>
      </w:r>
    </w:p>
    <w:p w14:paraId="12B0102A" w14:textId="38D761A3" w:rsidR="00064A20" w:rsidRDefault="00064A20" w:rsidP="00FC77DE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GABINETE VEREADOR JULIO SPADA – NOVO </w:t>
      </w:r>
    </w:p>
    <w:p w14:paraId="2EA4A1C3" w14:textId="344098F2" w:rsidR="001F4060" w:rsidRPr="001F4060" w:rsidRDefault="001F4060" w:rsidP="00FC77DE">
      <w:pPr>
        <w:pStyle w:val="Corpodetex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1F4060">
        <w:rPr>
          <w:rFonts w:ascii="Arial" w:hAnsi="Arial" w:cs="Arial"/>
          <w:b/>
          <w:bCs/>
          <w:sz w:val="24"/>
          <w:szCs w:val="24"/>
          <w:lang w:val="pt-BR"/>
        </w:rPr>
        <w:t xml:space="preserve">GABINETE VEREADOR SILMAR GALLINA </w:t>
      </w:r>
      <w:r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Pr="001F4060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PSDB </w:t>
      </w:r>
    </w:p>
    <w:p w14:paraId="3EA498CF" w14:textId="62973113" w:rsidR="00D3343C" w:rsidRPr="00FC77DE" w:rsidRDefault="00D3343C" w:rsidP="005C7B6F">
      <w:pPr>
        <w:pStyle w:val="Corpodetexto"/>
        <w:tabs>
          <w:tab w:val="left" w:pos="7032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FC77DE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C7B6F" w:rsidRPr="00FC77DE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E163D02" w14:textId="58881EB0" w:rsidR="00D27585" w:rsidRPr="00FC77DE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FC77DE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FC77DE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FC77DE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FC77D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proofErr w:type="spellStart"/>
      <w:r w:rsidRPr="00FC77DE">
        <w:rPr>
          <w:rFonts w:ascii="Arial" w:hAnsi="Arial" w:cs="Arial"/>
          <w:b/>
          <w:bCs/>
          <w:sz w:val="24"/>
          <w:szCs w:val="24"/>
          <w:lang w:val="pt-BR"/>
        </w:rPr>
        <w:t>Barbiero</w:t>
      </w:r>
      <w:proofErr w:type="spellEnd"/>
      <w:r w:rsidRPr="00FC77DE">
        <w:rPr>
          <w:rFonts w:ascii="Arial" w:hAnsi="Arial" w:cs="Arial"/>
          <w:b/>
          <w:bCs/>
          <w:sz w:val="24"/>
          <w:szCs w:val="24"/>
          <w:lang w:val="pt-BR"/>
        </w:rPr>
        <w:t xml:space="preserve"> Filho</w:t>
      </w:r>
    </w:p>
    <w:p w14:paraId="362F6346" w14:textId="014BEB22" w:rsidR="00D27585" w:rsidRPr="00FC77DE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FC77DE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 w:rsidRPr="00FC77DE">
        <w:rPr>
          <w:rFonts w:ascii="Arial" w:hAnsi="Arial" w:cs="Arial"/>
          <w:sz w:val="24"/>
          <w:szCs w:val="24"/>
          <w:lang w:val="pt-BR"/>
        </w:rPr>
        <w:t>Presidente da</w:t>
      </w:r>
      <w:r w:rsidRPr="00FC77DE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Pr="00FC77DE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FC77D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FC77DE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FC77DE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FC77DE">
        <w:rPr>
          <w:rFonts w:ascii="Arial" w:hAnsi="Arial" w:cs="Arial"/>
          <w:sz w:val="24"/>
          <w:szCs w:val="24"/>
          <w:lang w:val="pt-BR"/>
        </w:rPr>
        <w:t>Senhor Presidente,</w:t>
      </w:r>
      <w:r w:rsidR="007C7C0A" w:rsidRPr="00FC77DE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FC77D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6901B8C1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219C18C" w14:textId="77777777" w:rsidR="007A0120" w:rsidRPr="00FC77DE" w:rsidRDefault="007A0120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4CC7B52" w14:textId="680FB76A" w:rsidR="00FC77DE" w:rsidRDefault="007C7C0A" w:rsidP="00FC77D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FC77DE">
        <w:rPr>
          <w:rFonts w:ascii="Arial" w:hAnsi="Arial" w:cs="Arial"/>
          <w:sz w:val="24"/>
          <w:szCs w:val="24"/>
          <w:lang w:val="pt-BR"/>
        </w:rPr>
        <w:t>A</w:t>
      </w:r>
      <w:r w:rsidR="00D3343C" w:rsidRPr="00FC77DE">
        <w:rPr>
          <w:rFonts w:ascii="Arial" w:hAnsi="Arial" w:cs="Arial"/>
          <w:sz w:val="24"/>
          <w:szCs w:val="24"/>
          <w:lang w:val="pt-BR"/>
        </w:rPr>
        <w:t xml:space="preserve"> Vereador</w:t>
      </w:r>
      <w:r w:rsidRPr="00FC77DE">
        <w:rPr>
          <w:rFonts w:ascii="Arial" w:hAnsi="Arial" w:cs="Arial"/>
          <w:sz w:val="24"/>
          <w:szCs w:val="24"/>
          <w:lang w:val="pt-BR"/>
        </w:rPr>
        <w:t>a</w:t>
      </w:r>
      <w:r w:rsidR="00D3343C" w:rsidRPr="00FC77DE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233839" w:rsidRPr="00FC77DE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FC77DE">
        <w:rPr>
          <w:rFonts w:ascii="Arial" w:hAnsi="Arial" w:cs="Arial"/>
          <w:sz w:val="24"/>
          <w:szCs w:val="24"/>
          <w:lang w:val="pt-BR"/>
        </w:rPr>
        <w:t xml:space="preserve"> após ouvido o plenário,</w:t>
      </w:r>
      <w:r w:rsidR="00FC77DE" w:rsidRPr="00FC77DE">
        <w:rPr>
          <w:rFonts w:ascii="Arial" w:hAnsi="Arial" w:cs="Arial"/>
          <w:sz w:val="24"/>
          <w:szCs w:val="24"/>
          <w:lang w:val="pt-BR"/>
        </w:rPr>
        <w:t xml:space="preserve"> em conformidade com o art. 159 do Regimento Interno, que seja encaminhado Ofício </w:t>
      </w:r>
      <w:r w:rsidR="008456FC">
        <w:rPr>
          <w:rFonts w:ascii="Arial" w:hAnsi="Arial" w:cs="Arial"/>
          <w:sz w:val="24"/>
          <w:szCs w:val="24"/>
          <w:lang w:val="pt-BR"/>
        </w:rPr>
        <w:t>convidando</w:t>
      </w:r>
      <w:r w:rsidR="00FC77DE" w:rsidRPr="00FC77DE">
        <w:rPr>
          <w:rFonts w:ascii="Arial" w:hAnsi="Arial" w:cs="Arial"/>
          <w:sz w:val="24"/>
          <w:szCs w:val="24"/>
          <w:lang w:val="pt-BR"/>
        </w:rPr>
        <w:t xml:space="preserve"> a Secretária de Educação, Sra. Rosa </w:t>
      </w:r>
      <w:proofErr w:type="spellStart"/>
      <w:r w:rsidR="00FC77DE" w:rsidRPr="00FC77DE">
        <w:rPr>
          <w:rFonts w:ascii="Arial" w:hAnsi="Arial" w:cs="Arial"/>
          <w:sz w:val="24"/>
          <w:szCs w:val="24"/>
          <w:lang w:val="pt-BR"/>
        </w:rPr>
        <w:t>Vandresen</w:t>
      </w:r>
      <w:proofErr w:type="spellEnd"/>
      <w:r w:rsidR="00FC77DE" w:rsidRPr="00FC77DE">
        <w:rPr>
          <w:rFonts w:ascii="Arial" w:hAnsi="Arial" w:cs="Arial"/>
          <w:sz w:val="24"/>
          <w:szCs w:val="24"/>
          <w:lang w:val="pt-BR"/>
        </w:rPr>
        <w:t xml:space="preserve">, para </w:t>
      </w:r>
      <w:r w:rsidR="00233839" w:rsidRPr="00FC77DE">
        <w:rPr>
          <w:rFonts w:ascii="Arial" w:hAnsi="Arial" w:cs="Arial"/>
          <w:sz w:val="24"/>
          <w:szCs w:val="24"/>
          <w:lang w:val="pt-BR"/>
        </w:rPr>
        <w:t xml:space="preserve"> </w:t>
      </w:r>
      <w:r w:rsidR="00FC77DE" w:rsidRPr="00FC77DE">
        <w:rPr>
          <w:rFonts w:ascii="Arial" w:hAnsi="Arial" w:cs="Arial"/>
          <w:sz w:val="24"/>
          <w:szCs w:val="24"/>
          <w:lang w:val="pt-BR"/>
        </w:rPr>
        <w:t xml:space="preserve">que compareça à Tribuna desta Casa Leis, em data a ser agendada, para explanar acerca da lista de espera dos CMEIS, CEMAEM, e ainda, quais medidas já foram e pretendem ser tomadas para a solução dessa demanda, bem como prestar esclarecimentos sobre a questão dos professores de apoio para estudantes que necessitam de atendimento educacional especializado. </w:t>
      </w:r>
    </w:p>
    <w:p w14:paraId="48F42949" w14:textId="77777777" w:rsidR="00FC77DE" w:rsidRPr="00FC77DE" w:rsidRDefault="00FC77DE" w:rsidP="00FC77D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30DEB0B8" w14:textId="5B6C213F" w:rsidR="007520CA" w:rsidRPr="00FC77DE" w:rsidRDefault="007520C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C77D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E44464D" w14:textId="63A3E0DD" w:rsidR="008C735A" w:rsidRPr="00FC77DE" w:rsidRDefault="008C735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E556D6B" w14:textId="458756B6" w:rsidR="00FC77DE" w:rsidRPr="00FC77DE" w:rsidRDefault="00FC77DE" w:rsidP="00FC77D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C77DE">
        <w:rPr>
          <w:rFonts w:ascii="Arial" w:hAnsi="Arial" w:cs="Arial"/>
          <w:sz w:val="24"/>
          <w:szCs w:val="24"/>
          <w:lang w:eastAsia="pt-BR"/>
        </w:rPr>
        <w:t xml:space="preserve">A </w:t>
      </w:r>
      <w:r w:rsidRPr="00FC77DE">
        <w:rPr>
          <w:rFonts w:ascii="Arial" w:hAnsi="Arial" w:cs="Arial"/>
          <w:b/>
          <w:bCs/>
          <w:sz w:val="24"/>
          <w:szCs w:val="24"/>
          <w:lang w:eastAsia="pt-BR"/>
        </w:rPr>
        <w:t>Constituição Federal</w:t>
      </w:r>
      <w:r w:rsidRPr="00FC77DE">
        <w:rPr>
          <w:rFonts w:ascii="Arial" w:hAnsi="Arial" w:cs="Arial"/>
          <w:sz w:val="24"/>
          <w:szCs w:val="24"/>
          <w:lang w:eastAsia="pt-BR"/>
        </w:rPr>
        <w:t xml:space="preserve">, em seu </w:t>
      </w:r>
      <w:r w:rsidRPr="00FC77DE">
        <w:rPr>
          <w:rFonts w:ascii="Arial" w:hAnsi="Arial" w:cs="Arial"/>
          <w:b/>
          <w:bCs/>
          <w:sz w:val="24"/>
          <w:szCs w:val="24"/>
          <w:lang w:eastAsia="pt-BR"/>
        </w:rPr>
        <w:t>artigo 205</w:t>
      </w:r>
      <w:r w:rsidRPr="00FC77DE">
        <w:rPr>
          <w:rFonts w:ascii="Arial" w:hAnsi="Arial" w:cs="Arial"/>
          <w:sz w:val="24"/>
          <w:szCs w:val="24"/>
          <w:lang w:eastAsia="pt-BR"/>
        </w:rPr>
        <w:t>, garante que a educação é direito de todos, devendo ser oferecida de maneira acessível, igualitária e inclusiva. Nesse contexto, é essencial que a população tenha clareza sobre as ações que estão sendo tomadas pela Secretaria Municipal de Educação para garantir o acesso universal às creches e para assegurar os direitos dos alunos com necessidades especiais, como o suporte de profissionais especializados.</w:t>
      </w:r>
    </w:p>
    <w:p w14:paraId="20F663AA" w14:textId="11F86B68" w:rsidR="00FC77DE" w:rsidRPr="00FC77DE" w:rsidRDefault="00FC77DE" w:rsidP="00FC77D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C77DE">
        <w:rPr>
          <w:rFonts w:ascii="Arial" w:hAnsi="Arial" w:cs="Arial"/>
          <w:sz w:val="24"/>
          <w:szCs w:val="24"/>
          <w:lang w:eastAsia="pt-BR"/>
        </w:rPr>
        <w:lastRenderedPageBreak/>
        <w:t>A presença da Senhora Secretária de Educação será de grande importância para esclarecer essas questões para a comunidade e para os vereadores, visando o aperfeiçoamento das políticas públicas e a garantia de melhores condições de acesso à educação para todas as crianças de Francisco Beltrão.</w:t>
      </w:r>
    </w:p>
    <w:p w14:paraId="3CB243D9" w14:textId="7DC5AE96" w:rsidR="00D3343C" w:rsidRPr="00FC77DE" w:rsidRDefault="007520CA" w:rsidP="008C735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C77DE">
        <w:rPr>
          <w:rFonts w:ascii="Arial" w:hAnsi="Arial" w:cs="Arial"/>
          <w:sz w:val="24"/>
          <w:szCs w:val="24"/>
        </w:rPr>
        <w:t>S</w:t>
      </w:r>
      <w:r w:rsidR="00D3343C" w:rsidRPr="00FC77DE">
        <w:rPr>
          <w:rFonts w:ascii="Arial" w:hAnsi="Arial" w:cs="Arial"/>
          <w:sz w:val="24"/>
          <w:szCs w:val="24"/>
        </w:rPr>
        <w:t>ala das Sessões da Câmara Municipal de Vereadores de Francisco Beltrão, em</w:t>
      </w:r>
      <w:r w:rsidR="008C735A" w:rsidRPr="00FC77DE">
        <w:rPr>
          <w:rFonts w:ascii="Arial" w:hAnsi="Arial" w:cs="Arial"/>
          <w:sz w:val="24"/>
          <w:szCs w:val="24"/>
        </w:rPr>
        <w:t xml:space="preserve"> 0</w:t>
      </w:r>
      <w:r w:rsidR="00FC77DE" w:rsidRPr="00FC77DE">
        <w:rPr>
          <w:rFonts w:ascii="Arial" w:hAnsi="Arial" w:cs="Arial"/>
          <w:sz w:val="24"/>
          <w:szCs w:val="24"/>
        </w:rPr>
        <w:t>5</w:t>
      </w:r>
      <w:r w:rsidR="008C735A" w:rsidRPr="00FC77DE">
        <w:rPr>
          <w:rFonts w:ascii="Arial" w:hAnsi="Arial" w:cs="Arial"/>
          <w:sz w:val="24"/>
          <w:szCs w:val="24"/>
        </w:rPr>
        <w:t xml:space="preserve"> de fevereiro de 2025</w:t>
      </w:r>
      <w:r w:rsidR="00B94624" w:rsidRPr="00FC77DE">
        <w:rPr>
          <w:rFonts w:ascii="Arial" w:hAnsi="Arial" w:cs="Arial"/>
          <w:sz w:val="24"/>
          <w:szCs w:val="24"/>
        </w:rPr>
        <w:t>.</w:t>
      </w:r>
    </w:p>
    <w:p w14:paraId="1DE1B4B3" w14:textId="2B8D35D8" w:rsidR="00D3343C" w:rsidRPr="00FC77DE" w:rsidRDefault="00D3343C" w:rsidP="007520CA">
      <w:pPr>
        <w:pStyle w:val="Corpodetex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Pr="00FC77DE" w:rsidRDefault="00900F1C" w:rsidP="007520CA">
      <w:pPr>
        <w:pStyle w:val="Corpodetexto"/>
        <w:ind w:firstLine="709"/>
        <w:jc w:val="center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Pr="00FC77DE" w:rsidRDefault="00D3343C" w:rsidP="007520CA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B0E74B4" w14:textId="2CE8CF61" w:rsidR="00444A58" w:rsidRPr="00FC77DE" w:rsidRDefault="008C735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FC77D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ALINE BIEZUS </w:t>
      </w:r>
    </w:p>
    <w:p w14:paraId="7A688F8E" w14:textId="2D3841F9" w:rsidR="008C735A" w:rsidRDefault="008C735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FC77D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</w:p>
    <w:p w14:paraId="6247C0ED" w14:textId="75C12B45" w:rsidR="001F4060" w:rsidRDefault="001F4060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EA5FAD8" w14:textId="3539DAEB" w:rsidR="001F4060" w:rsidRDefault="001F4060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SILMAR GALLINA </w:t>
      </w:r>
    </w:p>
    <w:p w14:paraId="0790288A" w14:textId="7396D3D0" w:rsidR="001F4060" w:rsidRDefault="001F4060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034639FA" w14:textId="382ADFD2" w:rsidR="00064A20" w:rsidRDefault="00064A20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FD95760" w14:textId="19CB7EF9" w:rsidR="00064A20" w:rsidRDefault="00064A20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JULIO CESAR SPADA </w:t>
      </w:r>
    </w:p>
    <w:p w14:paraId="2ED2C583" w14:textId="35DE4E9C" w:rsidR="00064A20" w:rsidRPr="00FC77DE" w:rsidRDefault="00064A20" w:rsidP="007520CA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sectPr w:rsidR="00064A20" w:rsidRPr="00FC77DE" w:rsidSect="007520CA">
      <w:headerReference w:type="default" r:id="rId8"/>
      <w:pgSz w:w="11906" w:h="16838"/>
      <w:pgMar w:top="2410" w:right="1134" w:bottom="1701" w:left="1701" w:header="279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53BF7"/>
    <w:multiLevelType w:val="hybridMultilevel"/>
    <w:tmpl w:val="4F5AC874"/>
    <w:lvl w:ilvl="0" w:tplc="DC2E6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9206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626DE"/>
    <w:rsid w:val="00064A20"/>
    <w:rsid w:val="000E673B"/>
    <w:rsid w:val="0014711D"/>
    <w:rsid w:val="00156FDC"/>
    <w:rsid w:val="00157BE3"/>
    <w:rsid w:val="00163F70"/>
    <w:rsid w:val="001F406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5C7B6F"/>
    <w:rsid w:val="00632C97"/>
    <w:rsid w:val="00645BEB"/>
    <w:rsid w:val="00665CD5"/>
    <w:rsid w:val="007520CA"/>
    <w:rsid w:val="00783DFF"/>
    <w:rsid w:val="007A0120"/>
    <w:rsid w:val="007C7C0A"/>
    <w:rsid w:val="00802DEB"/>
    <w:rsid w:val="008456FC"/>
    <w:rsid w:val="00860825"/>
    <w:rsid w:val="008C735A"/>
    <w:rsid w:val="00900F1C"/>
    <w:rsid w:val="0095118C"/>
    <w:rsid w:val="00995DBD"/>
    <w:rsid w:val="009E0F45"/>
    <w:rsid w:val="00A23B4A"/>
    <w:rsid w:val="00A63A63"/>
    <w:rsid w:val="00A84D1E"/>
    <w:rsid w:val="00A8725A"/>
    <w:rsid w:val="00AA6DF9"/>
    <w:rsid w:val="00AD2042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E9474E"/>
    <w:rsid w:val="00E97F9F"/>
    <w:rsid w:val="00EF52C3"/>
    <w:rsid w:val="00FC77DE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A8725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872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2025-02-05T14:46:00Z</cp:lastPrinted>
  <dcterms:created xsi:type="dcterms:W3CDTF">2025-02-05T14:29:00Z</dcterms:created>
  <dcterms:modified xsi:type="dcterms:W3CDTF">2025-02-07T12:17:00Z</dcterms:modified>
</cp:coreProperties>
</file>