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E31D4" w14:textId="77777777" w:rsidR="003C0B28" w:rsidRDefault="003C0B28" w:rsidP="003C0B28">
      <w:pPr>
        <w:pStyle w:val="Ttulo"/>
        <w:jc w:val="both"/>
        <w:rPr>
          <w:rFonts w:ascii="Arial" w:hAnsi="Arial"/>
        </w:rPr>
      </w:pPr>
    </w:p>
    <w:p w14:paraId="75CA5AC5" w14:textId="77777777" w:rsidR="003C0B28" w:rsidRDefault="003C0B28" w:rsidP="003C0B28">
      <w:pPr>
        <w:pStyle w:val="Ttulo"/>
        <w:jc w:val="both"/>
        <w:rPr>
          <w:rFonts w:ascii="Arial" w:hAnsi="Arial"/>
        </w:rPr>
      </w:pPr>
      <w:r>
        <w:rPr>
          <w:rFonts w:ascii="Arial" w:hAnsi="Arial"/>
        </w:rPr>
        <w:t xml:space="preserve">Ofício n.º 099/GP/PMPA  </w:t>
      </w:r>
    </w:p>
    <w:p w14:paraId="6F091FB7" w14:textId="77777777" w:rsidR="003C0B28" w:rsidRDefault="003C0B28" w:rsidP="003C0B28">
      <w:pPr>
        <w:pStyle w:val="Ttulo"/>
        <w:jc w:val="right"/>
        <w:rPr>
          <w:rFonts w:ascii="Arial" w:hAnsi="Arial"/>
        </w:rPr>
      </w:pPr>
      <w:r>
        <w:rPr>
          <w:rFonts w:ascii="Arial" w:hAnsi="Arial"/>
        </w:rPr>
        <w:t>Paty do Alferes, em 09 de março de 2026.</w:t>
      </w:r>
    </w:p>
    <w:p w14:paraId="4C129BE7" w14:textId="77777777" w:rsidR="003C0B28" w:rsidRDefault="003C0B28" w:rsidP="003C0B28">
      <w:pPr>
        <w:pStyle w:val="Ttulo"/>
        <w:jc w:val="both"/>
        <w:rPr>
          <w:rFonts w:ascii="Arial" w:hAnsi="Arial"/>
        </w:rPr>
      </w:pPr>
    </w:p>
    <w:p w14:paraId="00F3C078" w14:textId="77777777" w:rsidR="003C0B28" w:rsidRDefault="003C0B28" w:rsidP="003C0B28">
      <w:pPr>
        <w:pStyle w:val="Ttulo"/>
        <w:jc w:val="both"/>
        <w:rPr>
          <w:rFonts w:ascii="Arial" w:hAnsi="Arial"/>
        </w:rPr>
      </w:pPr>
    </w:p>
    <w:p w14:paraId="222B5D04" w14:textId="77777777" w:rsidR="003C0B28" w:rsidRDefault="003C0B28" w:rsidP="003C0B28">
      <w:pPr>
        <w:pStyle w:val="Ttulo"/>
        <w:jc w:val="both"/>
        <w:rPr>
          <w:rFonts w:ascii="Arial" w:hAnsi="Arial"/>
        </w:rPr>
      </w:pPr>
    </w:p>
    <w:p w14:paraId="749C1660" w14:textId="77777777" w:rsidR="003C0B28" w:rsidRDefault="003C0B28" w:rsidP="003C0B28">
      <w:pPr>
        <w:pStyle w:val="Ttulo"/>
        <w:jc w:val="both"/>
        <w:rPr>
          <w:rFonts w:ascii="Arial" w:hAnsi="Arial"/>
        </w:rPr>
      </w:pPr>
      <w:r>
        <w:rPr>
          <w:rFonts w:ascii="Arial" w:hAnsi="Arial"/>
        </w:rPr>
        <w:t>Senhor Presidente,</w:t>
      </w:r>
    </w:p>
    <w:p w14:paraId="231367DC" w14:textId="77777777" w:rsidR="003C0B28" w:rsidRDefault="003C0B28" w:rsidP="003C0B28">
      <w:pPr>
        <w:pStyle w:val="Ttulo"/>
        <w:jc w:val="both"/>
        <w:rPr>
          <w:rFonts w:ascii="Arial" w:hAnsi="Arial"/>
        </w:rPr>
      </w:pPr>
    </w:p>
    <w:p w14:paraId="3A843246" w14:textId="77777777" w:rsidR="003C0B28" w:rsidRDefault="003C0B28" w:rsidP="003C0B28">
      <w:pPr>
        <w:pStyle w:val="Ttulo"/>
        <w:spacing w:line="360" w:lineRule="auto"/>
        <w:jc w:val="both"/>
        <w:rPr>
          <w:rFonts w:ascii="Arial" w:hAnsi="Arial"/>
        </w:rPr>
      </w:pPr>
    </w:p>
    <w:p w14:paraId="7C89689D" w14:textId="77777777" w:rsidR="003C0B28" w:rsidRDefault="003C0B28" w:rsidP="003C0B28">
      <w:pPr>
        <w:tabs>
          <w:tab w:val="left" w:pos="5670"/>
        </w:tabs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</w:rPr>
        <w:t xml:space="preserve">           Cumprimentando Vossa Excelência tenho a elevada honra de dirigir-me a essa Casa de Leis para encaminhar as Mensagens n.º </w:t>
      </w:r>
      <w:r>
        <w:rPr>
          <w:rFonts w:ascii="Arial" w:hAnsi="Arial"/>
          <w:b/>
          <w:sz w:val="24"/>
          <w:u w:val="single"/>
        </w:rPr>
        <w:t>029/2026 e 030/2026</w:t>
      </w:r>
      <w:r>
        <w:rPr>
          <w:rFonts w:ascii="Arial" w:hAnsi="Arial"/>
          <w:sz w:val="24"/>
        </w:rPr>
        <w:t xml:space="preserve"> que </w:t>
      </w:r>
      <w:r w:rsidRPr="005143DE">
        <w:rPr>
          <w:rFonts w:ascii="Arial" w:hAnsi="Arial"/>
          <w:sz w:val="24"/>
          <w:szCs w:val="24"/>
        </w:rPr>
        <w:t xml:space="preserve">tem por </w:t>
      </w:r>
      <w:proofErr w:type="spellStart"/>
      <w:r w:rsidRPr="005143DE">
        <w:rPr>
          <w:rFonts w:ascii="Arial" w:hAnsi="Arial"/>
          <w:sz w:val="24"/>
          <w:szCs w:val="24"/>
        </w:rPr>
        <w:t>objetivo</w:t>
      </w:r>
      <w:r>
        <w:rPr>
          <w:rFonts w:ascii="Arial" w:hAnsi="Arial"/>
          <w:sz w:val="24"/>
          <w:szCs w:val="24"/>
        </w:rPr>
        <w:t>“</w:t>
      </w:r>
      <w:r w:rsidRPr="002A755D">
        <w:rPr>
          <w:rFonts w:ascii="Arial" w:hAnsi="Arial" w:cs="Arial"/>
          <w:b/>
          <w:sz w:val="22"/>
          <w:szCs w:val="22"/>
        </w:rPr>
        <w:t>conceder</w:t>
      </w:r>
      <w:proofErr w:type="spellEnd"/>
      <w:r w:rsidRPr="002A755D">
        <w:rPr>
          <w:rFonts w:ascii="Arial" w:hAnsi="Arial" w:cs="Arial"/>
          <w:b/>
          <w:sz w:val="22"/>
          <w:szCs w:val="22"/>
        </w:rPr>
        <w:t xml:space="preserve"> revisão geral anual dos vencimentos dos servi</w:t>
      </w:r>
      <w:r>
        <w:rPr>
          <w:rFonts w:ascii="Arial" w:hAnsi="Arial" w:cs="Arial"/>
          <w:b/>
          <w:sz w:val="22"/>
          <w:szCs w:val="22"/>
        </w:rPr>
        <w:t>dores públicos do Município de P</w:t>
      </w:r>
      <w:r w:rsidRPr="002A755D">
        <w:rPr>
          <w:rFonts w:ascii="Arial" w:hAnsi="Arial" w:cs="Arial"/>
          <w:b/>
          <w:sz w:val="22"/>
          <w:szCs w:val="22"/>
        </w:rPr>
        <w:t xml:space="preserve">aty do </w:t>
      </w:r>
      <w:r>
        <w:rPr>
          <w:rFonts w:ascii="Arial" w:hAnsi="Arial" w:cs="Arial"/>
          <w:b/>
          <w:sz w:val="22"/>
          <w:szCs w:val="22"/>
        </w:rPr>
        <w:t>A</w:t>
      </w:r>
      <w:r w:rsidRPr="002A755D">
        <w:rPr>
          <w:rFonts w:ascii="Arial" w:hAnsi="Arial" w:cs="Arial"/>
          <w:b/>
          <w:sz w:val="22"/>
          <w:szCs w:val="22"/>
        </w:rPr>
        <w:t>lferes, ativos, inativos e pensionistas e dá outras providências</w:t>
      </w:r>
      <w:r>
        <w:rPr>
          <w:rFonts w:ascii="Arial" w:hAnsi="Arial" w:cs="Arial"/>
          <w:b/>
          <w:sz w:val="22"/>
          <w:szCs w:val="22"/>
        </w:rPr>
        <w:t xml:space="preserve">” , </w:t>
      </w:r>
      <w:r w:rsidRPr="003C0B28">
        <w:rPr>
          <w:rFonts w:ascii="Arial" w:hAnsi="Arial" w:cs="Arial"/>
          <w:sz w:val="22"/>
          <w:szCs w:val="22"/>
        </w:rPr>
        <w:t xml:space="preserve">bem como </w:t>
      </w:r>
      <w:r>
        <w:rPr>
          <w:rFonts w:ascii="Arial" w:hAnsi="Arial" w:cs="Arial"/>
          <w:sz w:val="22"/>
          <w:szCs w:val="22"/>
        </w:rPr>
        <w:t>“a</w:t>
      </w:r>
      <w:r>
        <w:rPr>
          <w:rFonts w:ascii="Arial" w:hAnsi="Arial" w:cs="Arial"/>
          <w:b/>
          <w:sz w:val="22"/>
          <w:szCs w:val="22"/>
        </w:rPr>
        <w:t>utoriza a concessão de recomposição de subsídios através da revisão geral anual aos Agentes Políticos do Município de Paty do Alferes – Poder Executivo e Poder Legislativo, exercício de 2026, considerando a mesma data e o mesmo índice concedidos aos servidores públicos municipais e dá outras providências.”</w:t>
      </w:r>
    </w:p>
    <w:p w14:paraId="3E7F5049" w14:textId="77777777" w:rsidR="003C0B28" w:rsidRDefault="003C0B28" w:rsidP="003C0B28">
      <w:pPr>
        <w:tabs>
          <w:tab w:val="left" w:pos="5670"/>
        </w:tabs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           Tendo em vista a necessidade dos presentes projetos solicito que </w:t>
      </w:r>
      <w:proofErr w:type="gramStart"/>
      <w:r>
        <w:rPr>
          <w:rFonts w:ascii="Arial" w:hAnsi="Arial"/>
          <w:sz w:val="24"/>
        </w:rPr>
        <w:t>os mesmos</w:t>
      </w:r>
      <w:proofErr w:type="gramEnd"/>
      <w:r>
        <w:rPr>
          <w:rFonts w:ascii="Arial" w:hAnsi="Arial"/>
          <w:sz w:val="24"/>
        </w:rPr>
        <w:t xml:space="preserve"> sejam apreciados e aprovados em </w:t>
      </w:r>
      <w:r>
        <w:rPr>
          <w:rFonts w:ascii="Arial" w:hAnsi="Arial"/>
          <w:b/>
          <w:sz w:val="24"/>
        </w:rPr>
        <w:t>regime de urgência</w:t>
      </w:r>
      <w:r>
        <w:rPr>
          <w:rFonts w:ascii="Arial" w:hAnsi="Arial"/>
          <w:sz w:val="24"/>
        </w:rPr>
        <w:t xml:space="preserve"> na forma do Regimento Interno e Lei Orgânica do Município de Paty do Alferes.</w:t>
      </w:r>
    </w:p>
    <w:p w14:paraId="3537E719" w14:textId="77777777" w:rsidR="003C0B28" w:rsidRDefault="003C0B28" w:rsidP="003C0B28">
      <w:pPr>
        <w:pStyle w:val="Ttulo"/>
        <w:tabs>
          <w:tab w:val="left" w:pos="5670"/>
        </w:tabs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            Ao ensejo, renovo os cumprimentos elevados de estima e distinta consideração aos integrantes dessa Casa de Leis.</w:t>
      </w:r>
    </w:p>
    <w:p w14:paraId="3CA9771C" w14:textId="77777777" w:rsidR="003C0B28" w:rsidRDefault="003C0B28" w:rsidP="003C0B28">
      <w:pPr>
        <w:pStyle w:val="Ttulo"/>
        <w:tabs>
          <w:tab w:val="left" w:pos="5670"/>
        </w:tabs>
        <w:jc w:val="both"/>
        <w:rPr>
          <w:rFonts w:ascii="Arial" w:hAnsi="Arial"/>
          <w:sz w:val="22"/>
        </w:rPr>
      </w:pPr>
    </w:p>
    <w:p w14:paraId="4C4B3C85" w14:textId="77777777" w:rsidR="003C0B28" w:rsidRDefault="003C0B28" w:rsidP="003C0B28">
      <w:pPr>
        <w:pStyle w:val="Ttulo"/>
        <w:tabs>
          <w:tab w:val="left" w:pos="567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Atenciosamente,</w:t>
      </w:r>
    </w:p>
    <w:p w14:paraId="7D5DA1DD" w14:textId="77777777" w:rsidR="003C0B28" w:rsidRDefault="003C0B28" w:rsidP="003C0B28">
      <w:pPr>
        <w:pStyle w:val="Ttulo"/>
        <w:tabs>
          <w:tab w:val="left" w:pos="5670"/>
        </w:tabs>
        <w:jc w:val="both"/>
        <w:rPr>
          <w:rFonts w:ascii="Arial" w:hAnsi="Arial"/>
          <w:sz w:val="22"/>
        </w:rPr>
      </w:pPr>
    </w:p>
    <w:p w14:paraId="0C179C8A" w14:textId="77777777" w:rsidR="003C0B28" w:rsidRDefault="003C0B28" w:rsidP="003C0B28">
      <w:pPr>
        <w:pStyle w:val="Ttulo"/>
        <w:tabs>
          <w:tab w:val="left" w:pos="5670"/>
        </w:tabs>
        <w:jc w:val="both"/>
        <w:rPr>
          <w:rFonts w:ascii="Arial" w:hAnsi="Arial"/>
          <w:sz w:val="22"/>
        </w:rPr>
      </w:pPr>
    </w:p>
    <w:p w14:paraId="00DD1A5A" w14:textId="77777777" w:rsidR="003C0B28" w:rsidRDefault="003C0B28" w:rsidP="003C0B28">
      <w:pPr>
        <w:pStyle w:val="Ttulo"/>
        <w:tabs>
          <w:tab w:val="left" w:pos="5670"/>
        </w:tabs>
        <w:jc w:val="both"/>
        <w:rPr>
          <w:rFonts w:ascii="Arial" w:hAnsi="Arial"/>
          <w:sz w:val="22"/>
        </w:rPr>
      </w:pPr>
    </w:p>
    <w:p w14:paraId="3D48955C" w14:textId="77777777" w:rsidR="003C0B28" w:rsidRDefault="003C0B28" w:rsidP="003C0B28">
      <w:pPr>
        <w:pStyle w:val="Ttulo"/>
        <w:tabs>
          <w:tab w:val="left" w:pos="567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JULIO AVELINO DE OLIVEIRA MOURA JUNIOR</w:t>
      </w:r>
    </w:p>
    <w:p w14:paraId="2496B9C6" w14:textId="77777777" w:rsidR="003C0B28" w:rsidRDefault="003C0B28" w:rsidP="003C0B28">
      <w:pPr>
        <w:pStyle w:val="Ttulo"/>
        <w:tabs>
          <w:tab w:val="left" w:pos="5670"/>
        </w:tabs>
        <w:rPr>
          <w:rFonts w:ascii="Arial" w:hAnsi="Arial"/>
          <w:b/>
          <w:i/>
          <w:sz w:val="22"/>
        </w:rPr>
      </w:pPr>
      <w:r>
        <w:rPr>
          <w:rFonts w:ascii="Arial" w:hAnsi="Arial"/>
          <w:b/>
          <w:i/>
          <w:sz w:val="22"/>
        </w:rPr>
        <w:t>Prefeito Municipal</w:t>
      </w:r>
    </w:p>
    <w:p w14:paraId="4561AD95" w14:textId="77777777" w:rsidR="003C0B28" w:rsidRDefault="003C0B28" w:rsidP="003C0B28">
      <w:pPr>
        <w:pStyle w:val="Ttulo"/>
        <w:tabs>
          <w:tab w:val="left" w:pos="5670"/>
        </w:tabs>
        <w:jc w:val="both"/>
      </w:pPr>
    </w:p>
    <w:p w14:paraId="4F4D0000" w14:textId="77777777" w:rsidR="003C0B28" w:rsidRDefault="003C0B28" w:rsidP="003C0B28">
      <w:pPr>
        <w:pStyle w:val="Ttulo"/>
        <w:tabs>
          <w:tab w:val="left" w:pos="5670"/>
        </w:tabs>
      </w:pPr>
    </w:p>
    <w:p w14:paraId="5805D5CB" w14:textId="77777777" w:rsidR="003C0B28" w:rsidRDefault="003C0B28" w:rsidP="003C0B28">
      <w:pPr>
        <w:pStyle w:val="Ttulo"/>
        <w:tabs>
          <w:tab w:val="left" w:pos="5670"/>
        </w:tabs>
      </w:pPr>
    </w:p>
    <w:p w14:paraId="72E7A5C2" w14:textId="77777777" w:rsidR="003C0B28" w:rsidRDefault="003C0B28" w:rsidP="003C0B28">
      <w:pPr>
        <w:pStyle w:val="Ttulo"/>
        <w:tabs>
          <w:tab w:val="left" w:pos="5670"/>
        </w:tabs>
        <w:jc w:val="both"/>
        <w:rPr>
          <w:rFonts w:ascii="Arial" w:hAnsi="Arial"/>
        </w:rPr>
      </w:pPr>
    </w:p>
    <w:p w14:paraId="3BCEFB96" w14:textId="77777777" w:rsidR="003C0B28" w:rsidRDefault="003C0B28" w:rsidP="003C0B28">
      <w:pPr>
        <w:pStyle w:val="Ttulo"/>
        <w:jc w:val="both"/>
        <w:rPr>
          <w:rFonts w:ascii="Arial" w:hAnsi="Arial"/>
        </w:rPr>
      </w:pPr>
      <w:r>
        <w:rPr>
          <w:rFonts w:ascii="Arial" w:hAnsi="Arial"/>
        </w:rPr>
        <w:t>Exmo. Sr.</w:t>
      </w:r>
    </w:p>
    <w:p w14:paraId="0E9689EE" w14:textId="77777777" w:rsidR="003C0B28" w:rsidRDefault="003C0B28" w:rsidP="003C0B28">
      <w:pPr>
        <w:pStyle w:val="Ttulo"/>
        <w:jc w:val="both"/>
        <w:rPr>
          <w:rFonts w:ascii="Arial" w:hAnsi="Arial"/>
        </w:rPr>
      </w:pPr>
      <w:r>
        <w:rPr>
          <w:rFonts w:ascii="Arial" w:hAnsi="Arial"/>
        </w:rPr>
        <w:t>GUILHERME ROSA RODRIGUES</w:t>
      </w:r>
    </w:p>
    <w:p w14:paraId="40361A2C" w14:textId="77777777" w:rsidR="003C0B28" w:rsidRDefault="003C0B28" w:rsidP="003C0B28">
      <w:pPr>
        <w:pStyle w:val="Ttulo"/>
        <w:jc w:val="both"/>
        <w:rPr>
          <w:rFonts w:ascii="Arial" w:hAnsi="Arial"/>
        </w:rPr>
      </w:pPr>
      <w:r>
        <w:rPr>
          <w:rFonts w:ascii="Arial" w:hAnsi="Arial"/>
        </w:rPr>
        <w:t>M.D. PRESIDENTE DA CÂMARA MUNICIPAL DE PATY DO ALFERES</w:t>
      </w:r>
    </w:p>
    <w:p w14:paraId="7696D1FD" w14:textId="77777777" w:rsidR="003C0B28" w:rsidRDefault="003C0B28" w:rsidP="003C0B28">
      <w:pPr>
        <w:jc w:val="center"/>
        <w:rPr>
          <w:rFonts w:ascii="Arial" w:hAnsi="Arial"/>
          <w:sz w:val="24"/>
        </w:rPr>
      </w:pPr>
    </w:p>
    <w:p w14:paraId="1302C61B" w14:textId="77777777" w:rsidR="003C0B28" w:rsidRDefault="003C0B28" w:rsidP="003C0B28">
      <w:pPr>
        <w:pStyle w:val="Ttulo2"/>
        <w:rPr>
          <w:rFonts w:ascii="Arial" w:hAnsi="Arial" w:cs="Arial"/>
          <w:b/>
          <w:u w:val="single"/>
        </w:rPr>
      </w:pPr>
    </w:p>
    <w:p w14:paraId="6C76C290" w14:textId="77777777" w:rsidR="003C0B28" w:rsidRPr="00561BBE" w:rsidRDefault="003C0B28" w:rsidP="003C0B28"/>
    <w:p w14:paraId="2312F677" w14:textId="77777777" w:rsidR="003C0B28" w:rsidRPr="00113E91" w:rsidRDefault="003C0B28" w:rsidP="003C0B28">
      <w:pPr>
        <w:pStyle w:val="Ttulo2"/>
        <w:rPr>
          <w:rFonts w:ascii="Arial" w:hAnsi="Arial" w:cs="Arial"/>
          <w:b/>
          <w:u w:val="single"/>
        </w:rPr>
      </w:pPr>
      <w:r w:rsidRPr="00113E91">
        <w:rPr>
          <w:rFonts w:ascii="Arial" w:hAnsi="Arial" w:cs="Arial"/>
          <w:b/>
          <w:u w:val="single"/>
        </w:rPr>
        <w:t xml:space="preserve">MENSAGEM </w:t>
      </w:r>
      <w:proofErr w:type="gramStart"/>
      <w:r w:rsidRPr="00113E91">
        <w:rPr>
          <w:rFonts w:ascii="Arial" w:hAnsi="Arial" w:cs="Arial"/>
          <w:b/>
          <w:u w:val="single"/>
        </w:rPr>
        <w:t>Nº  02</w:t>
      </w:r>
      <w:r>
        <w:rPr>
          <w:rFonts w:ascii="Arial" w:hAnsi="Arial" w:cs="Arial"/>
          <w:b/>
          <w:u w:val="single"/>
        </w:rPr>
        <w:t>9</w:t>
      </w:r>
      <w:proofErr w:type="gramEnd"/>
      <w:r w:rsidRPr="00113E91">
        <w:rPr>
          <w:rFonts w:ascii="Arial" w:hAnsi="Arial" w:cs="Arial"/>
          <w:b/>
          <w:u w:val="single"/>
        </w:rPr>
        <w:t>/2025</w:t>
      </w:r>
    </w:p>
    <w:p w14:paraId="2985F94A" w14:textId="77777777" w:rsidR="003C0B28" w:rsidRPr="00113E91" w:rsidRDefault="003C0B28" w:rsidP="003C0B28">
      <w:pPr>
        <w:jc w:val="both"/>
        <w:rPr>
          <w:rFonts w:ascii="Arial" w:hAnsi="Arial" w:cs="Arial"/>
          <w:sz w:val="24"/>
        </w:rPr>
      </w:pPr>
    </w:p>
    <w:p w14:paraId="13B95F5B" w14:textId="77777777" w:rsidR="003C0B28" w:rsidRPr="00113E91" w:rsidRDefault="003C0B28" w:rsidP="003C0B28">
      <w:pPr>
        <w:jc w:val="both"/>
        <w:rPr>
          <w:rFonts w:ascii="Arial" w:hAnsi="Arial" w:cs="Arial"/>
          <w:sz w:val="24"/>
        </w:rPr>
      </w:pPr>
    </w:p>
    <w:p w14:paraId="498BE6DF" w14:textId="77777777" w:rsidR="003C0B28" w:rsidRPr="00113E91" w:rsidRDefault="003C0B28" w:rsidP="003C0B28">
      <w:pPr>
        <w:jc w:val="both"/>
        <w:rPr>
          <w:rFonts w:ascii="Arial" w:hAnsi="Arial" w:cs="Arial"/>
          <w:sz w:val="24"/>
          <w:szCs w:val="24"/>
        </w:rPr>
      </w:pPr>
      <w:r w:rsidRPr="00113E91">
        <w:rPr>
          <w:rFonts w:ascii="Arial" w:hAnsi="Arial" w:cs="Arial"/>
          <w:sz w:val="24"/>
          <w:szCs w:val="24"/>
        </w:rPr>
        <w:t>Senhores Membros da Câmara Municipal de Paty do Alferes,</w:t>
      </w:r>
    </w:p>
    <w:p w14:paraId="1724D76D" w14:textId="77777777" w:rsidR="003C0B28" w:rsidRPr="00113E91" w:rsidRDefault="003C0B28" w:rsidP="003C0B28">
      <w:pPr>
        <w:jc w:val="both"/>
        <w:rPr>
          <w:rFonts w:ascii="Arial" w:hAnsi="Arial" w:cs="Arial"/>
          <w:sz w:val="24"/>
          <w:szCs w:val="24"/>
        </w:rPr>
      </w:pPr>
    </w:p>
    <w:p w14:paraId="7B691EFA" w14:textId="77777777" w:rsidR="003C0B28" w:rsidRPr="00113E91" w:rsidRDefault="003C0B28" w:rsidP="003C0B28">
      <w:pPr>
        <w:jc w:val="both"/>
        <w:rPr>
          <w:rFonts w:ascii="Arial" w:hAnsi="Arial" w:cs="Arial"/>
          <w:sz w:val="24"/>
          <w:szCs w:val="24"/>
        </w:rPr>
      </w:pPr>
    </w:p>
    <w:p w14:paraId="0AD6475F" w14:textId="77777777" w:rsidR="003C0B28" w:rsidRPr="008D019E" w:rsidRDefault="003C0B28" w:rsidP="003C0B28">
      <w:pPr>
        <w:pStyle w:val="Textoembloco"/>
        <w:tabs>
          <w:tab w:val="left" w:pos="709"/>
        </w:tabs>
        <w:spacing w:line="360" w:lineRule="auto"/>
        <w:ind w:left="0" w:right="-568"/>
        <w:rPr>
          <w:rFonts w:ascii="Arial" w:hAnsi="Arial" w:cs="Arial"/>
          <w:b w:val="0"/>
          <w:bCs/>
          <w:sz w:val="24"/>
          <w:szCs w:val="24"/>
        </w:rPr>
      </w:pPr>
      <w:r w:rsidRPr="00113E91">
        <w:rPr>
          <w:rFonts w:ascii="Arial" w:hAnsi="Arial" w:cs="Arial"/>
          <w:sz w:val="24"/>
          <w:szCs w:val="24"/>
        </w:rPr>
        <w:t xml:space="preserve">Tenho a elevada honra de dirigir-me a essa Casa de Leis para encaminhar o Projeto de Lei que </w:t>
      </w:r>
      <w:r w:rsidRPr="008D019E">
        <w:rPr>
          <w:rFonts w:ascii="Arial" w:hAnsi="Arial" w:cs="Arial"/>
          <w:i/>
          <w:sz w:val="24"/>
          <w:szCs w:val="24"/>
        </w:rPr>
        <w:t>“</w:t>
      </w:r>
      <w:r w:rsidRPr="008D019E">
        <w:rPr>
          <w:rFonts w:ascii="Arial" w:hAnsi="Arial" w:cs="Arial"/>
          <w:bCs/>
          <w:i/>
          <w:sz w:val="24"/>
          <w:szCs w:val="24"/>
        </w:rPr>
        <w:t xml:space="preserve">AUTORIZA AO PODER EXECUTIVO A </w:t>
      </w:r>
      <w:r w:rsidRPr="000D2042">
        <w:rPr>
          <w:rFonts w:ascii="Arial" w:hAnsi="Arial" w:cs="Arial"/>
          <w:bCs/>
          <w:i/>
          <w:sz w:val="24"/>
          <w:szCs w:val="24"/>
        </w:rPr>
        <w:t>CONCEDER REVISÃO GERAL ANUAL DOS VENCIMENTOS DOS SERVIDORES PÚBLICOS DO MUNICÍPIO DE PATY DO ALFERES, ATIVOS, INATIVOS E PENSIONISTAS E DÁ OUTRAS PROVIDÊNCIAS.</w:t>
      </w:r>
      <w:r w:rsidRPr="008D019E">
        <w:rPr>
          <w:rFonts w:ascii="Arial" w:hAnsi="Arial" w:cs="Arial"/>
          <w:b w:val="0"/>
          <w:bCs/>
          <w:sz w:val="24"/>
          <w:szCs w:val="24"/>
        </w:rPr>
        <w:t>”</w:t>
      </w:r>
    </w:p>
    <w:p w14:paraId="597CC660" w14:textId="77777777" w:rsidR="003C0B28" w:rsidRPr="008D019E" w:rsidRDefault="003C0B28" w:rsidP="003C0B28">
      <w:pPr>
        <w:rPr>
          <w:rFonts w:ascii="Arial" w:hAnsi="Arial"/>
          <w:b/>
          <w:bCs/>
          <w:sz w:val="24"/>
          <w:szCs w:val="24"/>
        </w:rPr>
      </w:pPr>
    </w:p>
    <w:p w14:paraId="22D339ED" w14:textId="77777777" w:rsidR="003C0B28" w:rsidRPr="00113E91" w:rsidRDefault="003C0B28" w:rsidP="003C0B28">
      <w:pPr>
        <w:tabs>
          <w:tab w:val="left" w:pos="5670"/>
        </w:tabs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13E91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1C6205E7" w14:textId="77777777" w:rsidR="003C0B28" w:rsidRPr="00113E91" w:rsidRDefault="003C0B28" w:rsidP="003C0B28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789295C" w14:textId="77777777" w:rsidR="003C0B28" w:rsidRDefault="003C0B28" w:rsidP="003C0B2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Pr="007D6F0F">
        <w:rPr>
          <w:rFonts w:ascii="Arial" w:hAnsi="Arial" w:cs="Arial"/>
          <w:sz w:val="24"/>
          <w:szCs w:val="24"/>
        </w:rPr>
        <w:t xml:space="preserve"> presente projeto </w:t>
      </w:r>
      <w:r>
        <w:rPr>
          <w:rFonts w:ascii="Arial" w:hAnsi="Arial" w:cs="Arial"/>
          <w:sz w:val="24"/>
          <w:szCs w:val="24"/>
        </w:rPr>
        <w:t>de lei tem por objetivo autorizar ao Poder Executivo a concessão da revisão geral anual de remuneração dos servidores públicos do Município de Paty do Alferes na forma do que dispõe a Constituição da República Federativa do Brasil e em especial no que se refere o artigo 85 do Estatuto dos Servidores Públicos Civis de Paty do Alferes.</w:t>
      </w:r>
    </w:p>
    <w:p w14:paraId="6404A256" w14:textId="77777777" w:rsidR="003C0B28" w:rsidRDefault="003C0B28" w:rsidP="003C0B2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0D49715" w14:textId="77777777" w:rsidR="003C0B28" w:rsidRDefault="003C0B28" w:rsidP="003C0B28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O artigo do Estatuto reproduz o disposto na Constituição da República Federativa do Brasil quanto à revisão geral anual de remuneração e estabelece que tal revisão deve ser concedida </w:t>
      </w:r>
      <w:r>
        <w:rPr>
          <w:rFonts w:ascii="Arial" w:hAnsi="Arial" w:cs="Arial"/>
          <w:b/>
          <w:sz w:val="24"/>
          <w:szCs w:val="24"/>
          <w:u w:val="single"/>
        </w:rPr>
        <w:t xml:space="preserve">sem distinção de 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índices</w:t>
      </w:r>
      <w:r>
        <w:rPr>
          <w:rFonts w:ascii="Arial" w:hAnsi="Arial" w:cs="Arial"/>
          <w:b/>
          <w:sz w:val="24"/>
          <w:szCs w:val="24"/>
        </w:rPr>
        <w:t>nos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termos do art. 37, X da Constituição da República, ouvido o órgão de classe.</w:t>
      </w:r>
    </w:p>
    <w:p w14:paraId="16B4D24E" w14:textId="77777777" w:rsidR="003C0B28" w:rsidRDefault="003C0B28" w:rsidP="003C0B2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1F4AD5D" w14:textId="77777777" w:rsidR="003C0B28" w:rsidRDefault="003C0B28" w:rsidP="003C0B2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Quanto ao dispositivo constitucional, assim está disposto:</w:t>
      </w:r>
    </w:p>
    <w:p w14:paraId="12AB9703" w14:textId="77777777" w:rsidR="003C0B28" w:rsidRDefault="003C0B28" w:rsidP="003C0B2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BCD19D7" w14:textId="77777777" w:rsidR="003C0B28" w:rsidRPr="003B00B2" w:rsidRDefault="003C0B28" w:rsidP="003C0B28">
      <w:pPr>
        <w:ind w:left="2268"/>
        <w:jc w:val="both"/>
        <w:rPr>
          <w:b/>
          <w:i/>
          <w:sz w:val="24"/>
          <w:szCs w:val="24"/>
        </w:rPr>
      </w:pPr>
      <w:r w:rsidRPr="003B00B2">
        <w:rPr>
          <w:b/>
          <w:bCs/>
          <w:i/>
          <w:sz w:val="24"/>
          <w:szCs w:val="24"/>
        </w:rPr>
        <w:t>Art. 37.</w:t>
      </w:r>
      <w:r w:rsidRPr="00F63F71">
        <w:rPr>
          <w:b/>
          <w:i/>
          <w:sz w:val="24"/>
          <w:szCs w:val="24"/>
        </w:rPr>
        <w:t> A administração pública direta e indireta de qualquer dos Poderes da União, dos Estados, do Distrito Federal e dos Municípios obedecerá aos princípios de legalidade, impessoalidade, moralidade, publicidade e eficiência e, também, ao seguinte: (Redação dada pela Emenda Constitucional nº 19, de 1998)</w:t>
      </w:r>
      <w:r>
        <w:rPr>
          <w:b/>
          <w:i/>
          <w:sz w:val="24"/>
          <w:szCs w:val="24"/>
        </w:rPr>
        <w:t>.</w:t>
      </w:r>
    </w:p>
    <w:p w14:paraId="66653F72" w14:textId="77777777" w:rsidR="003C0B28" w:rsidRDefault="003C0B28" w:rsidP="003C0B28">
      <w:pPr>
        <w:ind w:left="2268"/>
        <w:jc w:val="both"/>
        <w:rPr>
          <w:b/>
          <w:i/>
          <w:sz w:val="24"/>
          <w:szCs w:val="24"/>
        </w:rPr>
      </w:pPr>
    </w:p>
    <w:p w14:paraId="553FD94C" w14:textId="77777777" w:rsidR="003C0B28" w:rsidRPr="003B00B2" w:rsidRDefault="003C0B28" w:rsidP="003C0B28">
      <w:pPr>
        <w:ind w:left="2268"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(...)</w:t>
      </w:r>
    </w:p>
    <w:p w14:paraId="0D800D22" w14:textId="77777777" w:rsidR="003C0B28" w:rsidRDefault="003C0B28" w:rsidP="003C0B28">
      <w:pPr>
        <w:ind w:left="2268"/>
        <w:jc w:val="both"/>
        <w:rPr>
          <w:b/>
          <w:bCs/>
          <w:i/>
          <w:sz w:val="24"/>
          <w:szCs w:val="24"/>
        </w:rPr>
      </w:pPr>
    </w:p>
    <w:p w14:paraId="048480A3" w14:textId="77777777" w:rsidR="003C0B28" w:rsidRPr="00F63F71" w:rsidRDefault="003C0B28" w:rsidP="003C0B28">
      <w:pPr>
        <w:ind w:left="2268"/>
        <w:jc w:val="both"/>
        <w:rPr>
          <w:b/>
          <w:i/>
          <w:sz w:val="24"/>
          <w:szCs w:val="24"/>
        </w:rPr>
      </w:pPr>
      <w:r w:rsidRPr="003B00B2">
        <w:rPr>
          <w:b/>
          <w:bCs/>
          <w:i/>
          <w:sz w:val="24"/>
          <w:szCs w:val="24"/>
        </w:rPr>
        <w:t>X</w:t>
      </w:r>
      <w:r w:rsidRPr="00F63F71">
        <w:rPr>
          <w:b/>
          <w:i/>
          <w:sz w:val="24"/>
          <w:szCs w:val="24"/>
        </w:rPr>
        <w:t xml:space="preserve"> - </w:t>
      </w:r>
      <w:proofErr w:type="gramStart"/>
      <w:r w:rsidRPr="00F63F71">
        <w:rPr>
          <w:b/>
          <w:i/>
          <w:sz w:val="24"/>
          <w:szCs w:val="24"/>
        </w:rPr>
        <w:t>a</w:t>
      </w:r>
      <w:proofErr w:type="gramEnd"/>
      <w:r w:rsidRPr="00F63F71">
        <w:rPr>
          <w:b/>
          <w:i/>
          <w:sz w:val="24"/>
          <w:szCs w:val="24"/>
        </w:rPr>
        <w:t xml:space="preserve"> </w:t>
      </w:r>
      <w:r w:rsidRPr="00F63F71">
        <w:rPr>
          <w:b/>
          <w:i/>
          <w:sz w:val="24"/>
          <w:szCs w:val="24"/>
          <w:u w:val="single"/>
        </w:rPr>
        <w:t xml:space="preserve">remuneração dos servidores públicos </w:t>
      </w:r>
      <w:r w:rsidRPr="00F63F71">
        <w:rPr>
          <w:b/>
          <w:i/>
          <w:sz w:val="24"/>
          <w:szCs w:val="24"/>
        </w:rPr>
        <w:t xml:space="preserve">e o </w:t>
      </w:r>
      <w:r w:rsidRPr="00F63F71">
        <w:rPr>
          <w:b/>
          <w:i/>
          <w:sz w:val="24"/>
          <w:szCs w:val="24"/>
          <w:u w:val="single"/>
        </w:rPr>
        <w:t>subsídio</w:t>
      </w:r>
      <w:r w:rsidRPr="00F63F71">
        <w:rPr>
          <w:b/>
          <w:i/>
          <w:sz w:val="24"/>
          <w:szCs w:val="24"/>
        </w:rPr>
        <w:t xml:space="preserve"> de que trata o § 4º do art. 39 somente poderão ser fixados ou </w:t>
      </w:r>
      <w:r w:rsidRPr="00F63F71">
        <w:rPr>
          <w:b/>
          <w:i/>
          <w:sz w:val="24"/>
          <w:szCs w:val="24"/>
          <w:u w:val="single"/>
        </w:rPr>
        <w:t>alterados</w:t>
      </w:r>
      <w:r w:rsidRPr="00F63F71">
        <w:rPr>
          <w:b/>
          <w:i/>
          <w:sz w:val="24"/>
          <w:szCs w:val="24"/>
        </w:rPr>
        <w:t xml:space="preserve"> por </w:t>
      </w:r>
      <w:r w:rsidRPr="00F63F71">
        <w:rPr>
          <w:b/>
          <w:i/>
          <w:sz w:val="24"/>
          <w:szCs w:val="24"/>
          <w:u w:val="single"/>
        </w:rPr>
        <w:t>lei específica</w:t>
      </w:r>
      <w:r w:rsidRPr="00F63F71">
        <w:rPr>
          <w:b/>
          <w:i/>
          <w:sz w:val="24"/>
          <w:szCs w:val="24"/>
        </w:rPr>
        <w:t xml:space="preserve">, observada a </w:t>
      </w:r>
      <w:r w:rsidRPr="00F63F71">
        <w:rPr>
          <w:b/>
          <w:i/>
          <w:sz w:val="24"/>
          <w:szCs w:val="24"/>
          <w:u w:val="single"/>
        </w:rPr>
        <w:t>iniciativa privativa em cada caso</w:t>
      </w:r>
      <w:r w:rsidRPr="00F63F71">
        <w:rPr>
          <w:b/>
          <w:i/>
          <w:sz w:val="24"/>
          <w:szCs w:val="24"/>
        </w:rPr>
        <w:t xml:space="preserve">, </w:t>
      </w:r>
      <w:r w:rsidRPr="00F63F71">
        <w:rPr>
          <w:b/>
          <w:i/>
          <w:sz w:val="24"/>
          <w:szCs w:val="24"/>
          <w:u w:val="single"/>
        </w:rPr>
        <w:t>assegurada revisão geral anual</w:t>
      </w:r>
      <w:r w:rsidRPr="00F63F71">
        <w:rPr>
          <w:b/>
          <w:i/>
          <w:sz w:val="24"/>
          <w:szCs w:val="24"/>
        </w:rPr>
        <w:t xml:space="preserve">, sempre na </w:t>
      </w:r>
      <w:r w:rsidRPr="00F63F71">
        <w:rPr>
          <w:b/>
          <w:i/>
          <w:sz w:val="24"/>
          <w:szCs w:val="24"/>
          <w:u w:val="single"/>
        </w:rPr>
        <w:t>mesma data</w:t>
      </w:r>
      <w:r w:rsidRPr="00F63F71">
        <w:rPr>
          <w:b/>
          <w:i/>
          <w:sz w:val="24"/>
          <w:szCs w:val="24"/>
        </w:rPr>
        <w:t xml:space="preserve"> e </w:t>
      </w:r>
      <w:r w:rsidRPr="00F63F71">
        <w:rPr>
          <w:b/>
          <w:i/>
          <w:sz w:val="24"/>
          <w:szCs w:val="24"/>
          <w:u w:val="single"/>
        </w:rPr>
        <w:t>sem distinção de índices</w:t>
      </w:r>
      <w:r w:rsidRPr="00F63F71">
        <w:rPr>
          <w:b/>
          <w:i/>
          <w:sz w:val="24"/>
          <w:szCs w:val="24"/>
        </w:rPr>
        <w:t>; (Redação dada pela Emenda Constitucional nº 19, de 1998) (Regulamento)</w:t>
      </w:r>
      <w:r>
        <w:rPr>
          <w:b/>
          <w:i/>
          <w:sz w:val="24"/>
          <w:szCs w:val="24"/>
        </w:rPr>
        <w:t xml:space="preserve"> (grifos nossos).</w:t>
      </w:r>
    </w:p>
    <w:p w14:paraId="6A4791ED" w14:textId="77777777" w:rsidR="003C0B28" w:rsidRPr="003B00B2" w:rsidRDefault="003C0B28" w:rsidP="003C0B28">
      <w:pPr>
        <w:spacing w:line="360" w:lineRule="auto"/>
        <w:ind w:firstLine="708"/>
        <w:jc w:val="both"/>
        <w:rPr>
          <w:b/>
          <w:i/>
          <w:sz w:val="24"/>
          <w:szCs w:val="24"/>
        </w:rPr>
      </w:pPr>
    </w:p>
    <w:p w14:paraId="56B63173" w14:textId="77777777" w:rsidR="003C0B28" w:rsidRDefault="003C0B28" w:rsidP="003C0B2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Devemos observar que o artigo 85 presta obediência em subordinação ao texto constitucional e assim deve ser cumprido pelos Poderes Executivo e Legislativo.</w:t>
      </w:r>
    </w:p>
    <w:p w14:paraId="2693E863" w14:textId="77777777" w:rsidR="003C0B28" w:rsidRDefault="003C0B28" w:rsidP="003C0B2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346EF1E" w14:textId="77777777" w:rsidR="003C0B28" w:rsidRDefault="003C0B28" w:rsidP="003C0B2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 as considerações legislativas que permitem a revisão geral anual da remuneração, e, após estudos internos junto à Secretaria Municipal de Administração e Secretaria Municipal de Fazenda, principalmente quanto ao estudo de impacto orçamentário e financeiro, verificando e atestando a viabilidade da concessão do índice de revisão geral anual da remuneração dos servidores públicos levando-se em consideração o exercício de 2025, serão concedidos os seguintes percentuais:</w:t>
      </w:r>
    </w:p>
    <w:p w14:paraId="234FFA83" w14:textId="77777777" w:rsidR="003C0B28" w:rsidRDefault="003C0B28" w:rsidP="003C0B2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4E4A384C" w14:textId="77777777" w:rsidR="003C0B28" w:rsidRPr="001711B2" w:rsidRDefault="003C0B28" w:rsidP="003C0B28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711B2">
        <w:rPr>
          <w:rFonts w:ascii="Arial" w:hAnsi="Arial" w:cs="Arial"/>
          <w:b/>
          <w:sz w:val="24"/>
          <w:szCs w:val="24"/>
        </w:rPr>
        <w:t xml:space="preserve">I </w:t>
      </w:r>
      <w:r>
        <w:rPr>
          <w:rFonts w:ascii="Arial" w:hAnsi="Arial" w:cs="Arial"/>
          <w:b/>
          <w:sz w:val="24"/>
          <w:szCs w:val="24"/>
        </w:rPr>
        <w:t>–4,18</w:t>
      </w:r>
      <w:r w:rsidRPr="001711B2">
        <w:rPr>
          <w:rFonts w:ascii="Arial" w:hAnsi="Arial" w:cs="Arial"/>
          <w:b/>
          <w:sz w:val="24"/>
          <w:szCs w:val="24"/>
        </w:rPr>
        <w:t xml:space="preserve">%, a </w:t>
      </w:r>
      <w:r>
        <w:rPr>
          <w:rFonts w:ascii="Arial" w:hAnsi="Arial" w:cs="Arial"/>
          <w:b/>
          <w:sz w:val="24"/>
          <w:szCs w:val="24"/>
        </w:rPr>
        <w:t xml:space="preserve">título de revisão geral anual para recomposição salarial </w:t>
      </w:r>
      <w:r w:rsidRPr="001711B2">
        <w:rPr>
          <w:rFonts w:ascii="Arial" w:hAnsi="Arial" w:cs="Arial"/>
          <w:b/>
          <w:sz w:val="24"/>
          <w:szCs w:val="24"/>
        </w:rPr>
        <w:t>incidindo sobre</w:t>
      </w:r>
      <w:r>
        <w:rPr>
          <w:rFonts w:ascii="Arial" w:hAnsi="Arial" w:cs="Arial"/>
          <w:b/>
          <w:sz w:val="24"/>
          <w:szCs w:val="24"/>
        </w:rPr>
        <w:t xml:space="preserve"> a remuneração de fevereiro/202</w:t>
      </w:r>
      <w:r w:rsidR="001A37CF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, a partir de 1º de março de 202</w:t>
      </w:r>
      <w:r w:rsidR="001A37CF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;</w:t>
      </w:r>
    </w:p>
    <w:p w14:paraId="105EAB1B" w14:textId="77777777" w:rsidR="003C0B28" w:rsidRDefault="003C0B28" w:rsidP="003C0B2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AD6E914" w14:textId="77777777" w:rsidR="003C0B28" w:rsidRDefault="003C0B28" w:rsidP="003C0B2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Consideramos assim que o Poder Executivo com a concessão da revisão geral anual para recomposição salarial cumpre sua atribuição em seguir o determinado pela Constituição e pelo Estatuto dos Servidores.</w:t>
      </w:r>
    </w:p>
    <w:p w14:paraId="41B85592" w14:textId="77777777" w:rsidR="001A37CF" w:rsidRDefault="001A37CF" w:rsidP="003C0B2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7B78972" w14:textId="77777777" w:rsidR="003C0B28" w:rsidRDefault="003C0B28" w:rsidP="003C0B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O estudo de viabilidade da concessão da revisão geral de remuneração levou em consideração diversas questões e projeções orçamentárias e financeiras razão pela qual apresenta no projeto de lei o cronograma de pagamento buscando minimizar, ao máximo a recomposição e o poder de compra.</w:t>
      </w:r>
    </w:p>
    <w:p w14:paraId="3720B83A" w14:textId="77777777" w:rsidR="003C0B28" w:rsidRDefault="003C0B28" w:rsidP="003C0B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</w:p>
    <w:p w14:paraId="7D484C6D" w14:textId="77777777" w:rsidR="003C0B28" w:rsidRDefault="003C0B28" w:rsidP="003C0B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Os percentuais estabelecidos e fixados para a revisão geral anual e reajuste salarial levam em consideração a referência do </w:t>
      </w:r>
      <w:proofErr w:type="gramStart"/>
      <w:r>
        <w:rPr>
          <w:rFonts w:ascii="Arial" w:hAnsi="Arial" w:cs="Arial"/>
          <w:sz w:val="24"/>
          <w:szCs w:val="24"/>
        </w:rPr>
        <w:t>salário mínimo</w:t>
      </w:r>
      <w:proofErr w:type="gramEnd"/>
      <w:r>
        <w:rPr>
          <w:rFonts w:ascii="Arial" w:hAnsi="Arial" w:cs="Arial"/>
          <w:sz w:val="24"/>
          <w:szCs w:val="24"/>
        </w:rPr>
        <w:t xml:space="preserve"> nacional.</w:t>
      </w:r>
    </w:p>
    <w:p w14:paraId="59A8FD1D" w14:textId="77777777" w:rsidR="003C0B28" w:rsidRDefault="003C0B28" w:rsidP="003C0B2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30323C4" w14:textId="77777777" w:rsidR="003C0B28" w:rsidRDefault="003C0B28" w:rsidP="003C0B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Segundo a mansa e remansosa jurisprudência bem como doutrina e legislação quanto à revisão geral anual de remuneração considerada pelo Poder Executivo deve ser seguida por todos os poderes municipais constituídos – Executivo e Legislativo tendo como base a iniciativa privativa de cada lei específica, </w:t>
      </w:r>
      <w:r>
        <w:rPr>
          <w:rFonts w:ascii="Arial" w:hAnsi="Arial" w:cs="Arial"/>
          <w:b/>
          <w:sz w:val="24"/>
          <w:szCs w:val="24"/>
          <w:u w:val="single"/>
        </w:rPr>
        <w:t>sem distinção de índices,</w:t>
      </w:r>
      <w:r>
        <w:rPr>
          <w:rFonts w:ascii="Arial" w:hAnsi="Arial" w:cs="Arial"/>
          <w:sz w:val="24"/>
          <w:szCs w:val="24"/>
        </w:rPr>
        <w:t xml:space="preserve"> aplicando-se a regra aos servidores públicos civis da Prefeitura Municipal de Paty do Alferes e Câmara Municipal de Paty do Alferes.</w:t>
      </w:r>
    </w:p>
    <w:p w14:paraId="6A7FF50F" w14:textId="77777777" w:rsidR="003C0B28" w:rsidRDefault="003C0B28" w:rsidP="003C0B2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9E93F01" w14:textId="77777777" w:rsidR="003C0B28" w:rsidRDefault="003C0B28" w:rsidP="003C0B28">
      <w:pPr>
        <w:spacing w:line="360" w:lineRule="auto"/>
        <w:ind w:firstLine="705"/>
        <w:jc w:val="both"/>
        <w:rPr>
          <w:rFonts w:ascii="Arial" w:hAnsi="Arial" w:cs="Arial"/>
          <w:sz w:val="24"/>
          <w:szCs w:val="24"/>
        </w:rPr>
      </w:pPr>
      <w:r w:rsidRPr="007D6F0F">
        <w:rPr>
          <w:rFonts w:ascii="Arial" w:hAnsi="Arial" w:cs="Arial"/>
          <w:sz w:val="24"/>
          <w:szCs w:val="24"/>
        </w:rPr>
        <w:t>Ao ensejo, cumprimentando os Nobres Edis renovo meus sinceros cumprimentos relevados de</w:t>
      </w:r>
      <w:r>
        <w:rPr>
          <w:rFonts w:ascii="Arial" w:hAnsi="Arial" w:cs="Arial"/>
          <w:sz w:val="24"/>
          <w:szCs w:val="24"/>
        </w:rPr>
        <w:t xml:space="preserve"> estima e distinta consideração na certeza de que os Poderes Executivo e Legislativo cumprem o seu compromisso e obrigação constitucional junto aos servidores públicos que formam o grande patrimônio público e que conduzem com dedicação sua principal função - o atendimento e a prestação de serviços públicos aos cidadãos de Paty do Alferes e aos demais interessados.</w:t>
      </w:r>
    </w:p>
    <w:p w14:paraId="1422DB30" w14:textId="77777777" w:rsidR="003C0B28" w:rsidRPr="00113E91" w:rsidRDefault="003C0B28" w:rsidP="003C0B28">
      <w:pPr>
        <w:jc w:val="both"/>
        <w:rPr>
          <w:rFonts w:ascii="Arial" w:hAnsi="Arial" w:cs="Arial"/>
          <w:sz w:val="24"/>
          <w:szCs w:val="24"/>
        </w:rPr>
      </w:pPr>
    </w:p>
    <w:p w14:paraId="183F8167" w14:textId="77777777" w:rsidR="003C0B28" w:rsidRPr="00113E91" w:rsidRDefault="003C0B28" w:rsidP="003C0B28">
      <w:pPr>
        <w:jc w:val="center"/>
        <w:rPr>
          <w:rFonts w:ascii="Arial" w:hAnsi="Arial" w:cs="Arial"/>
          <w:sz w:val="24"/>
          <w:szCs w:val="24"/>
        </w:rPr>
      </w:pPr>
      <w:r w:rsidRPr="00113E91">
        <w:rPr>
          <w:rFonts w:ascii="Arial" w:hAnsi="Arial" w:cs="Arial"/>
          <w:sz w:val="24"/>
          <w:szCs w:val="24"/>
        </w:rPr>
        <w:t xml:space="preserve">Paty do Alferes, </w:t>
      </w:r>
      <w:r w:rsidR="001A37CF">
        <w:rPr>
          <w:rFonts w:ascii="Arial" w:hAnsi="Arial" w:cs="Arial"/>
          <w:sz w:val="24"/>
          <w:szCs w:val="24"/>
        </w:rPr>
        <w:t>09</w:t>
      </w:r>
      <w:r w:rsidRPr="00113E91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março</w:t>
      </w:r>
      <w:r w:rsidRPr="00113E91">
        <w:rPr>
          <w:rFonts w:ascii="Arial" w:hAnsi="Arial" w:cs="Arial"/>
          <w:sz w:val="24"/>
          <w:szCs w:val="24"/>
        </w:rPr>
        <w:t xml:space="preserve"> de 202</w:t>
      </w:r>
      <w:r w:rsidR="001A37CF">
        <w:rPr>
          <w:rFonts w:ascii="Arial" w:hAnsi="Arial" w:cs="Arial"/>
          <w:sz w:val="24"/>
          <w:szCs w:val="24"/>
        </w:rPr>
        <w:t>6</w:t>
      </w:r>
      <w:r w:rsidRPr="00113E91">
        <w:rPr>
          <w:rFonts w:ascii="Arial" w:hAnsi="Arial" w:cs="Arial"/>
          <w:sz w:val="24"/>
          <w:szCs w:val="24"/>
        </w:rPr>
        <w:t>.</w:t>
      </w:r>
    </w:p>
    <w:p w14:paraId="57541266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4F52C5EB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357FB3AB" w14:textId="77777777" w:rsidR="003C0B28" w:rsidRPr="00113E91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7F1C8527" w14:textId="77777777" w:rsidR="003C0B28" w:rsidRPr="00113E91" w:rsidRDefault="003C0B28" w:rsidP="003C0B28">
      <w:pPr>
        <w:jc w:val="center"/>
        <w:rPr>
          <w:rFonts w:ascii="Arial" w:hAnsi="Arial" w:cs="Arial"/>
          <w:sz w:val="24"/>
          <w:szCs w:val="24"/>
        </w:rPr>
      </w:pPr>
      <w:r w:rsidRPr="00113E91">
        <w:rPr>
          <w:rFonts w:ascii="Arial" w:hAnsi="Arial" w:cs="Arial"/>
          <w:sz w:val="24"/>
          <w:szCs w:val="24"/>
        </w:rPr>
        <w:t>JULIO AVELINO OLIVEIRA DE MOURA JUNIOR</w:t>
      </w:r>
    </w:p>
    <w:p w14:paraId="042D27CD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  <w:r w:rsidRPr="00113E91">
        <w:rPr>
          <w:rFonts w:ascii="Arial" w:hAnsi="Arial" w:cs="Arial"/>
          <w:sz w:val="24"/>
          <w:szCs w:val="24"/>
        </w:rPr>
        <w:t>Prefeito Municipal</w:t>
      </w:r>
    </w:p>
    <w:p w14:paraId="535C960C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21F53B81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57F881FA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739F43E9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3FFD37A8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704D052A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55CC13FE" w14:textId="77777777" w:rsidR="001A37CF" w:rsidRDefault="001A37CF" w:rsidP="003C0B28">
      <w:pPr>
        <w:jc w:val="center"/>
        <w:rPr>
          <w:rFonts w:ascii="Arial" w:hAnsi="Arial" w:cs="Arial"/>
          <w:sz w:val="24"/>
          <w:szCs w:val="24"/>
        </w:rPr>
      </w:pPr>
    </w:p>
    <w:p w14:paraId="1127DB4E" w14:textId="77777777" w:rsidR="001A37CF" w:rsidRDefault="001A37CF" w:rsidP="003C0B28">
      <w:pPr>
        <w:jc w:val="center"/>
        <w:rPr>
          <w:rFonts w:ascii="Arial" w:hAnsi="Arial" w:cs="Arial"/>
          <w:sz w:val="24"/>
          <w:szCs w:val="24"/>
        </w:rPr>
      </w:pPr>
    </w:p>
    <w:p w14:paraId="4115059E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5E8566C6" w14:textId="77777777" w:rsidR="003C0B28" w:rsidRDefault="003C0B28" w:rsidP="003C0B28">
      <w:pPr>
        <w:jc w:val="center"/>
        <w:rPr>
          <w:rFonts w:ascii="Arial" w:hAnsi="Arial" w:cs="Arial"/>
          <w:b/>
          <w:sz w:val="22"/>
          <w:szCs w:val="22"/>
        </w:rPr>
      </w:pPr>
    </w:p>
    <w:p w14:paraId="3EC494BE" w14:textId="77777777" w:rsidR="003C0B28" w:rsidRPr="002A755D" w:rsidRDefault="003C0B28" w:rsidP="003C0B28">
      <w:pPr>
        <w:jc w:val="center"/>
        <w:rPr>
          <w:rFonts w:ascii="Arial" w:hAnsi="Arial" w:cs="Arial"/>
          <w:b/>
          <w:sz w:val="22"/>
          <w:szCs w:val="22"/>
        </w:rPr>
      </w:pPr>
      <w:r w:rsidRPr="002A755D">
        <w:rPr>
          <w:rFonts w:ascii="Arial" w:hAnsi="Arial" w:cs="Arial"/>
          <w:b/>
          <w:sz w:val="22"/>
          <w:szCs w:val="22"/>
        </w:rPr>
        <w:lastRenderedPageBreak/>
        <w:t>PROJETO DE LEI</w:t>
      </w:r>
    </w:p>
    <w:p w14:paraId="168B1C8F" w14:textId="77777777" w:rsidR="003C0B28" w:rsidRPr="002A755D" w:rsidRDefault="003C0B28" w:rsidP="003C0B28">
      <w:pPr>
        <w:jc w:val="center"/>
        <w:rPr>
          <w:rFonts w:ascii="Arial" w:hAnsi="Arial" w:cs="Arial"/>
          <w:sz w:val="22"/>
          <w:szCs w:val="22"/>
        </w:rPr>
      </w:pPr>
    </w:p>
    <w:p w14:paraId="71D36420" w14:textId="77777777" w:rsidR="003C0B28" w:rsidRPr="002A755D" w:rsidRDefault="003C0B28" w:rsidP="003C0B28">
      <w:pPr>
        <w:jc w:val="center"/>
        <w:rPr>
          <w:rFonts w:ascii="Arial" w:hAnsi="Arial" w:cs="Arial"/>
          <w:sz w:val="22"/>
          <w:szCs w:val="22"/>
        </w:rPr>
      </w:pPr>
    </w:p>
    <w:p w14:paraId="55B51915" w14:textId="77777777" w:rsidR="003C0B28" w:rsidRPr="002A755D" w:rsidRDefault="003C0B28" w:rsidP="003C0B28">
      <w:pPr>
        <w:jc w:val="center"/>
        <w:rPr>
          <w:rFonts w:ascii="Arial" w:hAnsi="Arial" w:cs="Arial"/>
          <w:b/>
          <w:sz w:val="22"/>
          <w:szCs w:val="22"/>
        </w:rPr>
      </w:pPr>
      <w:r w:rsidRPr="002A755D">
        <w:rPr>
          <w:rFonts w:ascii="Arial" w:hAnsi="Arial" w:cs="Arial"/>
          <w:b/>
          <w:sz w:val="22"/>
          <w:szCs w:val="22"/>
        </w:rPr>
        <w:t xml:space="preserve">LEI N.º ________, DE ________ </w:t>
      </w:r>
      <w:proofErr w:type="spellStart"/>
      <w:r w:rsidRPr="002A755D">
        <w:rPr>
          <w:rFonts w:ascii="Arial" w:hAnsi="Arial" w:cs="Arial"/>
          <w:b/>
          <w:sz w:val="22"/>
          <w:szCs w:val="22"/>
        </w:rPr>
        <w:t>DE</w:t>
      </w:r>
      <w:proofErr w:type="spellEnd"/>
      <w:r w:rsidRPr="002A755D">
        <w:rPr>
          <w:rFonts w:ascii="Arial" w:hAnsi="Arial" w:cs="Arial"/>
          <w:b/>
          <w:sz w:val="22"/>
          <w:szCs w:val="22"/>
        </w:rPr>
        <w:t xml:space="preserve"> ________________ </w:t>
      </w:r>
      <w:proofErr w:type="spellStart"/>
      <w:r w:rsidRPr="002A755D">
        <w:rPr>
          <w:rFonts w:ascii="Arial" w:hAnsi="Arial" w:cs="Arial"/>
          <w:b/>
          <w:sz w:val="22"/>
          <w:szCs w:val="22"/>
        </w:rPr>
        <w:t>DE</w:t>
      </w:r>
      <w:proofErr w:type="spellEnd"/>
      <w:r w:rsidRPr="002A755D">
        <w:rPr>
          <w:rFonts w:ascii="Arial" w:hAnsi="Arial" w:cs="Arial"/>
          <w:b/>
          <w:sz w:val="22"/>
          <w:szCs w:val="22"/>
        </w:rPr>
        <w:t xml:space="preserve"> 2025.</w:t>
      </w:r>
    </w:p>
    <w:p w14:paraId="1F902567" w14:textId="77777777" w:rsidR="003C0B28" w:rsidRPr="002A755D" w:rsidRDefault="003C0B28" w:rsidP="003C0B28">
      <w:pPr>
        <w:jc w:val="center"/>
        <w:rPr>
          <w:rFonts w:ascii="Arial" w:hAnsi="Arial" w:cs="Arial"/>
          <w:sz w:val="22"/>
          <w:szCs w:val="22"/>
        </w:rPr>
      </w:pPr>
    </w:p>
    <w:p w14:paraId="77F7B409" w14:textId="77777777" w:rsidR="003C0B28" w:rsidRDefault="003C0B28" w:rsidP="003C0B28">
      <w:pPr>
        <w:jc w:val="center"/>
        <w:rPr>
          <w:rFonts w:ascii="Arial" w:hAnsi="Arial" w:cs="Arial"/>
          <w:sz w:val="22"/>
          <w:szCs w:val="22"/>
        </w:rPr>
      </w:pPr>
    </w:p>
    <w:p w14:paraId="74C2B261" w14:textId="77777777" w:rsidR="003C0B28" w:rsidRDefault="003C0B28" w:rsidP="003C0B28">
      <w:pPr>
        <w:jc w:val="center"/>
        <w:rPr>
          <w:rFonts w:ascii="Arial" w:hAnsi="Arial" w:cs="Arial"/>
          <w:sz w:val="22"/>
          <w:szCs w:val="22"/>
        </w:rPr>
      </w:pPr>
    </w:p>
    <w:p w14:paraId="6C422FD7" w14:textId="77777777" w:rsidR="003C0B28" w:rsidRPr="002A755D" w:rsidRDefault="003C0B28" w:rsidP="003C0B28">
      <w:pPr>
        <w:jc w:val="center"/>
        <w:rPr>
          <w:rFonts w:ascii="Arial" w:hAnsi="Arial" w:cs="Arial"/>
          <w:sz w:val="22"/>
          <w:szCs w:val="22"/>
        </w:rPr>
      </w:pPr>
    </w:p>
    <w:p w14:paraId="42324E01" w14:textId="77777777" w:rsidR="003C0B28" w:rsidRPr="002A755D" w:rsidRDefault="003C0B28" w:rsidP="003C0B28">
      <w:pPr>
        <w:ind w:left="2268"/>
        <w:jc w:val="both"/>
        <w:rPr>
          <w:rFonts w:ascii="Arial" w:hAnsi="Arial" w:cs="Arial"/>
          <w:b/>
          <w:sz w:val="22"/>
          <w:szCs w:val="22"/>
        </w:rPr>
      </w:pPr>
      <w:r w:rsidRPr="002A755D">
        <w:rPr>
          <w:rFonts w:ascii="Arial" w:hAnsi="Arial" w:cs="Arial"/>
          <w:b/>
          <w:sz w:val="22"/>
          <w:szCs w:val="22"/>
        </w:rPr>
        <w:t>AUTORIZA AO PODER EXECUTIVO A CONCEDER REVISÃO GERAL ANUAL DOS VENCIMENTOS DOS SERVIDORES PÚBLICOS DO MUNICÍPIO DE PATY DO ALFERES, ATIVOS, INATIVOS E PENSIONISTAS E DÁ OUTRAS PROVIDÊNCIAS.</w:t>
      </w:r>
    </w:p>
    <w:p w14:paraId="1EE762CB" w14:textId="77777777" w:rsidR="003C0B28" w:rsidRDefault="003C0B28" w:rsidP="003C0B28">
      <w:pPr>
        <w:ind w:left="2268"/>
        <w:jc w:val="both"/>
        <w:rPr>
          <w:rFonts w:ascii="Arial" w:hAnsi="Arial" w:cs="Arial"/>
          <w:sz w:val="22"/>
          <w:szCs w:val="22"/>
        </w:rPr>
      </w:pPr>
    </w:p>
    <w:p w14:paraId="2DC5C4D6" w14:textId="77777777" w:rsidR="003C0B28" w:rsidRPr="002A755D" w:rsidRDefault="003C0B28" w:rsidP="003C0B28">
      <w:pPr>
        <w:ind w:left="2268"/>
        <w:jc w:val="both"/>
        <w:rPr>
          <w:rFonts w:ascii="Arial" w:hAnsi="Arial" w:cs="Arial"/>
          <w:sz w:val="22"/>
          <w:szCs w:val="22"/>
        </w:rPr>
      </w:pPr>
    </w:p>
    <w:p w14:paraId="171D1D56" w14:textId="77777777" w:rsidR="003C0B28" w:rsidRPr="002A755D" w:rsidRDefault="003C0B28" w:rsidP="003C0B28">
      <w:pPr>
        <w:ind w:left="2268"/>
        <w:jc w:val="both"/>
        <w:rPr>
          <w:rFonts w:ascii="Arial" w:hAnsi="Arial" w:cs="Arial"/>
          <w:sz w:val="22"/>
          <w:szCs w:val="22"/>
        </w:rPr>
      </w:pPr>
    </w:p>
    <w:p w14:paraId="52FB2CAE" w14:textId="77777777" w:rsidR="003C0B28" w:rsidRPr="002A755D" w:rsidRDefault="003C0B28" w:rsidP="003C0B28">
      <w:pPr>
        <w:jc w:val="both"/>
        <w:rPr>
          <w:rFonts w:ascii="Arial" w:hAnsi="Arial" w:cs="Arial"/>
          <w:sz w:val="22"/>
          <w:szCs w:val="22"/>
        </w:rPr>
      </w:pPr>
      <w:r w:rsidRPr="002A755D">
        <w:rPr>
          <w:rFonts w:ascii="Arial" w:hAnsi="Arial" w:cs="Arial"/>
          <w:sz w:val="22"/>
          <w:szCs w:val="22"/>
        </w:rPr>
        <w:t>FAÇO SABER que a Câmara Municipal de Paty do Alferes aprovou e eu sanciono e promulgo a seguinte</w:t>
      </w:r>
    </w:p>
    <w:p w14:paraId="08EDF125" w14:textId="77777777" w:rsidR="003C0B28" w:rsidRPr="002A755D" w:rsidRDefault="003C0B28" w:rsidP="003C0B28">
      <w:pPr>
        <w:jc w:val="right"/>
        <w:rPr>
          <w:rFonts w:ascii="Arial" w:hAnsi="Arial" w:cs="Arial"/>
          <w:sz w:val="22"/>
          <w:szCs w:val="22"/>
        </w:rPr>
      </w:pPr>
      <w:r w:rsidRPr="002A755D">
        <w:rPr>
          <w:rFonts w:ascii="Arial" w:hAnsi="Arial" w:cs="Arial"/>
          <w:sz w:val="22"/>
          <w:szCs w:val="22"/>
        </w:rPr>
        <w:t>LEI:</w:t>
      </w:r>
    </w:p>
    <w:p w14:paraId="2B48DB6E" w14:textId="77777777" w:rsidR="003C0B28" w:rsidRPr="002A755D" w:rsidRDefault="003C0B28" w:rsidP="003C0B28">
      <w:pPr>
        <w:jc w:val="right"/>
        <w:rPr>
          <w:rFonts w:ascii="Arial" w:hAnsi="Arial" w:cs="Arial"/>
          <w:sz w:val="22"/>
          <w:szCs w:val="22"/>
        </w:rPr>
      </w:pPr>
    </w:p>
    <w:p w14:paraId="2516CD46" w14:textId="77777777" w:rsidR="003C0B28" w:rsidRDefault="003C0B28" w:rsidP="003C0B28">
      <w:pPr>
        <w:jc w:val="both"/>
        <w:rPr>
          <w:rFonts w:ascii="Arial" w:hAnsi="Arial" w:cs="Arial"/>
          <w:sz w:val="22"/>
          <w:szCs w:val="22"/>
        </w:rPr>
      </w:pPr>
      <w:r w:rsidRPr="002A755D">
        <w:rPr>
          <w:rFonts w:ascii="Arial" w:hAnsi="Arial" w:cs="Arial"/>
          <w:sz w:val="22"/>
          <w:szCs w:val="22"/>
        </w:rPr>
        <w:t>Art. 1º - Fica o Poder Executivo autorizado a conceder a revisão geral anual aos servidores públicos civis ativos, inativos, pensionistas e nomeados em cargos de provimento em comissão, na forma do art. 37, inciso X da Constituição da República Federativa do Brasil e artigo 85 da Lei 1.519/2018 – Estatuto dos Servidores Públicos Civis do Município de Paty do Alferes.</w:t>
      </w:r>
    </w:p>
    <w:p w14:paraId="76CDC6C0" w14:textId="77777777" w:rsidR="003C0B28" w:rsidRDefault="003C0B28" w:rsidP="003C0B28">
      <w:pPr>
        <w:jc w:val="both"/>
        <w:rPr>
          <w:rFonts w:ascii="Arial" w:hAnsi="Arial" w:cs="Arial"/>
          <w:sz w:val="22"/>
          <w:szCs w:val="22"/>
        </w:rPr>
      </w:pPr>
    </w:p>
    <w:p w14:paraId="4F4EA929" w14:textId="77777777" w:rsidR="003C0B28" w:rsidRPr="002A755D" w:rsidRDefault="003C0B28" w:rsidP="003C0B2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Parágrafo Único – A revisão geral anual incidirá na remuneração dos servidores inativos e pensionistas, respeitada a legislação previdenciária em vigor e as regras de cada concessão.</w:t>
      </w:r>
    </w:p>
    <w:p w14:paraId="17BC7C03" w14:textId="77777777" w:rsidR="003C0B28" w:rsidRPr="002A755D" w:rsidRDefault="003C0B28" w:rsidP="003C0B28">
      <w:pPr>
        <w:jc w:val="both"/>
        <w:rPr>
          <w:rFonts w:ascii="Arial" w:hAnsi="Arial" w:cs="Arial"/>
          <w:sz w:val="22"/>
          <w:szCs w:val="22"/>
        </w:rPr>
      </w:pPr>
    </w:p>
    <w:p w14:paraId="34EE4B11" w14:textId="77777777" w:rsidR="003C0B28" w:rsidRPr="002A755D" w:rsidRDefault="003C0B28" w:rsidP="003C0B28">
      <w:pPr>
        <w:jc w:val="both"/>
        <w:rPr>
          <w:rFonts w:ascii="Arial" w:hAnsi="Arial" w:cs="Arial"/>
          <w:sz w:val="22"/>
          <w:szCs w:val="22"/>
        </w:rPr>
      </w:pPr>
      <w:r w:rsidRPr="002A755D">
        <w:rPr>
          <w:rFonts w:ascii="Arial" w:hAnsi="Arial" w:cs="Arial"/>
          <w:sz w:val="22"/>
          <w:szCs w:val="22"/>
        </w:rPr>
        <w:t xml:space="preserve">Art. 2º - A título de revisão geral anual para recomposição salarial previsto no art. 37, inciso X da Constituição da República Federativa do </w:t>
      </w:r>
      <w:proofErr w:type="spellStart"/>
      <w:r w:rsidRPr="002A755D">
        <w:rPr>
          <w:rFonts w:ascii="Arial" w:hAnsi="Arial" w:cs="Arial"/>
          <w:sz w:val="22"/>
          <w:szCs w:val="22"/>
        </w:rPr>
        <w:t>Brasile</w:t>
      </w:r>
      <w:proofErr w:type="spellEnd"/>
      <w:r w:rsidRPr="002A755D">
        <w:rPr>
          <w:rFonts w:ascii="Arial" w:hAnsi="Arial" w:cs="Arial"/>
          <w:sz w:val="22"/>
          <w:szCs w:val="22"/>
        </w:rPr>
        <w:t xml:space="preserve"> artigo 85 da Lei 1.519/2018 será concedido o percentual de </w:t>
      </w:r>
      <w:r w:rsidR="001A37CF">
        <w:rPr>
          <w:rFonts w:ascii="Arial" w:hAnsi="Arial" w:cs="Arial"/>
          <w:sz w:val="22"/>
          <w:szCs w:val="22"/>
        </w:rPr>
        <w:t>4,18</w:t>
      </w:r>
      <w:r w:rsidRPr="002A755D">
        <w:rPr>
          <w:rFonts w:ascii="Arial" w:hAnsi="Arial" w:cs="Arial"/>
          <w:sz w:val="22"/>
          <w:szCs w:val="22"/>
        </w:rPr>
        <w:t xml:space="preserve">% para todos os servidores públicos civis do Município de Paty do Alferes, ativos, inativos, pensionistas, ocupantes de cargos de provimento em comissão e contratados, bem como funções gratificadas, a partir de </w:t>
      </w:r>
      <w:r>
        <w:rPr>
          <w:rFonts w:ascii="Arial" w:hAnsi="Arial" w:cs="Arial"/>
          <w:sz w:val="22"/>
          <w:szCs w:val="22"/>
        </w:rPr>
        <w:t>1º de março de 202</w:t>
      </w:r>
      <w:r w:rsidR="001A37CF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, incidindo sobre a remuneração de fevereiro/202</w:t>
      </w:r>
      <w:r w:rsidR="001A37CF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.</w:t>
      </w:r>
    </w:p>
    <w:p w14:paraId="34C2AC0F" w14:textId="77777777" w:rsidR="003C0B28" w:rsidRPr="002A755D" w:rsidRDefault="003C0B28" w:rsidP="003C0B28">
      <w:pPr>
        <w:jc w:val="both"/>
        <w:rPr>
          <w:rFonts w:ascii="Arial" w:hAnsi="Arial" w:cs="Arial"/>
          <w:sz w:val="22"/>
          <w:szCs w:val="22"/>
        </w:rPr>
      </w:pPr>
    </w:p>
    <w:p w14:paraId="2B4F8FF8" w14:textId="77777777" w:rsidR="003C0B28" w:rsidRPr="002A755D" w:rsidRDefault="003C0B28" w:rsidP="003C0B28">
      <w:pPr>
        <w:jc w:val="both"/>
        <w:rPr>
          <w:rFonts w:ascii="Arial" w:hAnsi="Arial" w:cs="Arial"/>
          <w:sz w:val="22"/>
          <w:szCs w:val="22"/>
        </w:rPr>
      </w:pPr>
      <w:r w:rsidRPr="002A755D">
        <w:rPr>
          <w:rFonts w:ascii="Arial" w:hAnsi="Arial" w:cs="Arial"/>
          <w:sz w:val="22"/>
          <w:szCs w:val="22"/>
        </w:rPr>
        <w:t>Art. 3º – A incidência dos percentuais se dará na Tabela de Vencimentos vigente no mês de fevereiro do ano de 202</w:t>
      </w:r>
      <w:r w:rsidR="001A37CF">
        <w:rPr>
          <w:rFonts w:ascii="Arial" w:hAnsi="Arial" w:cs="Arial"/>
          <w:sz w:val="22"/>
          <w:szCs w:val="22"/>
        </w:rPr>
        <w:t>6</w:t>
      </w:r>
      <w:r w:rsidRPr="002A755D">
        <w:rPr>
          <w:rFonts w:ascii="Arial" w:hAnsi="Arial" w:cs="Arial"/>
          <w:sz w:val="22"/>
          <w:szCs w:val="22"/>
        </w:rPr>
        <w:t>, refletindo na remuneração, em cada caso, quanto à aplicação nas verbas estabelecidas para cada servidor ativo, inativo e pensionista, nas verbas e rubricas estabelecidas na forma da lei.</w:t>
      </w:r>
    </w:p>
    <w:p w14:paraId="2652F2BD" w14:textId="77777777" w:rsidR="003C0B28" w:rsidRPr="002A755D" w:rsidRDefault="003C0B28" w:rsidP="003C0B28">
      <w:pPr>
        <w:jc w:val="both"/>
        <w:rPr>
          <w:rFonts w:ascii="Arial" w:hAnsi="Arial" w:cs="Arial"/>
          <w:sz w:val="22"/>
          <w:szCs w:val="22"/>
        </w:rPr>
      </w:pPr>
    </w:p>
    <w:p w14:paraId="573707BD" w14:textId="77777777" w:rsidR="003C0B28" w:rsidRPr="002A755D" w:rsidRDefault="003C0B28" w:rsidP="003C0B28">
      <w:pPr>
        <w:jc w:val="both"/>
        <w:rPr>
          <w:rFonts w:ascii="Arial" w:hAnsi="Arial" w:cs="Arial"/>
          <w:sz w:val="22"/>
          <w:szCs w:val="22"/>
        </w:rPr>
      </w:pPr>
      <w:r w:rsidRPr="002A755D">
        <w:rPr>
          <w:rFonts w:ascii="Arial" w:hAnsi="Arial" w:cs="Arial"/>
          <w:sz w:val="22"/>
          <w:szCs w:val="22"/>
        </w:rPr>
        <w:t>Art. 4º – O Poder Executivo por Decreto publicará a tabela de vencimentos a partir da incidência do percentual estabelecido no artigo 2º desta Lei.</w:t>
      </w:r>
    </w:p>
    <w:p w14:paraId="7530B7A5" w14:textId="77777777" w:rsidR="003C0B28" w:rsidRPr="002A755D" w:rsidRDefault="003C0B28" w:rsidP="003C0B28">
      <w:pPr>
        <w:jc w:val="both"/>
        <w:rPr>
          <w:rFonts w:ascii="Arial" w:hAnsi="Arial" w:cs="Arial"/>
          <w:sz w:val="22"/>
          <w:szCs w:val="22"/>
        </w:rPr>
      </w:pPr>
    </w:p>
    <w:p w14:paraId="69023AE9" w14:textId="77777777" w:rsidR="003C0B28" w:rsidRPr="002A755D" w:rsidRDefault="003C0B28" w:rsidP="003C0B28">
      <w:pPr>
        <w:jc w:val="both"/>
        <w:rPr>
          <w:rFonts w:ascii="Arial" w:hAnsi="Arial" w:cs="Arial"/>
          <w:sz w:val="22"/>
          <w:szCs w:val="22"/>
        </w:rPr>
      </w:pPr>
      <w:r w:rsidRPr="002A755D">
        <w:rPr>
          <w:rFonts w:ascii="Arial" w:hAnsi="Arial" w:cs="Arial"/>
          <w:sz w:val="22"/>
          <w:szCs w:val="22"/>
        </w:rPr>
        <w:t>Art. 5º – As despesas decorrentes da presente Lei correrão à conta de dotação orçamentária própria, suplementando-se, se necessário.</w:t>
      </w:r>
    </w:p>
    <w:p w14:paraId="159AF428" w14:textId="77777777" w:rsidR="003C0B28" w:rsidRPr="002A755D" w:rsidRDefault="003C0B28" w:rsidP="003C0B28">
      <w:pPr>
        <w:jc w:val="both"/>
        <w:rPr>
          <w:rFonts w:ascii="Arial" w:hAnsi="Arial" w:cs="Arial"/>
          <w:sz w:val="22"/>
          <w:szCs w:val="22"/>
        </w:rPr>
      </w:pPr>
    </w:p>
    <w:p w14:paraId="74957181" w14:textId="77777777" w:rsidR="003C0B28" w:rsidRPr="002A755D" w:rsidRDefault="003C0B28" w:rsidP="003C0B28">
      <w:pPr>
        <w:jc w:val="both"/>
        <w:rPr>
          <w:rFonts w:ascii="Arial" w:hAnsi="Arial" w:cs="Arial"/>
          <w:sz w:val="22"/>
          <w:szCs w:val="22"/>
        </w:rPr>
      </w:pPr>
      <w:r w:rsidRPr="002A755D">
        <w:rPr>
          <w:rFonts w:ascii="Arial" w:hAnsi="Arial" w:cs="Arial"/>
          <w:sz w:val="22"/>
          <w:szCs w:val="22"/>
        </w:rPr>
        <w:lastRenderedPageBreak/>
        <w:t>Art. 6º – Esta Lei entrará em vigor na data de sua publicação, revogadas as disposições em contrário.</w:t>
      </w:r>
    </w:p>
    <w:p w14:paraId="24304CF0" w14:textId="77777777" w:rsidR="003C0B28" w:rsidRPr="002A755D" w:rsidRDefault="003C0B28" w:rsidP="003C0B28">
      <w:pPr>
        <w:jc w:val="center"/>
        <w:rPr>
          <w:rFonts w:ascii="Arial" w:hAnsi="Arial" w:cs="Arial"/>
          <w:sz w:val="22"/>
          <w:szCs w:val="22"/>
        </w:rPr>
      </w:pPr>
    </w:p>
    <w:p w14:paraId="6C045C64" w14:textId="77777777" w:rsidR="003C0B28" w:rsidRPr="002A755D" w:rsidRDefault="003C0B28" w:rsidP="003C0B28">
      <w:pPr>
        <w:jc w:val="center"/>
        <w:rPr>
          <w:rFonts w:ascii="Arial" w:hAnsi="Arial" w:cs="Arial"/>
          <w:sz w:val="22"/>
          <w:szCs w:val="22"/>
        </w:rPr>
      </w:pPr>
    </w:p>
    <w:p w14:paraId="7E5953EC" w14:textId="77777777" w:rsidR="003C0B28" w:rsidRPr="002A755D" w:rsidRDefault="003C0B28" w:rsidP="003C0B28">
      <w:pPr>
        <w:jc w:val="center"/>
        <w:rPr>
          <w:rFonts w:ascii="Arial" w:hAnsi="Arial" w:cs="Arial"/>
          <w:sz w:val="22"/>
          <w:szCs w:val="22"/>
        </w:rPr>
      </w:pPr>
      <w:r w:rsidRPr="002A755D">
        <w:rPr>
          <w:rFonts w:ascii="Arial" w:hAnsi="Arial" w:cs="Arial"/>
          <w:sz w:val="22"/>
          <w:szCs w:val="22"/>
        </w:rPr>
        <w:t xml:space="preserve">Paty do </w:t>
      </w:r>
      <w:proofErr w:type="gramStart"/>
      <w:r w:rsidRPr="002A755D">
        <w:rPr>
          <w:rFonts w:ascii="Arial" w:hAnsi="Arial" w:cs="Arial"/>
          <w:sz w:val="22"/>
          <w:szCs w:val="22"/>
        </w:rPr>
        <w:t xml:space="preserve">Alferes,   </w:t>
      </w:r>
      <w:proofErr w:type="gramEnd"/>
      <w:r w:rsidRPr="002A755D">
        <w:rPr>
          <w:rFonts w:ascii="Arial" w:hAnsi="Arial" w:cs="Arial"/>
          <w:sz w:val="22"/>
          <w:szCs w:val="22"/>
        </w:rPr>
        <w:t xml:space="preserve">     de                         </w:t>
      </w:r>
      <w:proofErr w:type="spellStart"/>
      <w:r w:rsidRPr="002A755D">
        <w:rPr>
          <w:rFonts w:ascii="Arial" w:hAnsi="Arial" w:cs="Arial"/>
          <w:sz w:val="22"/>
          <w:szCs w:val="22"/>
        </w:rPr>
        <w:t>de</w:t>
      </w:r>
      <w:proofErr w:type="spellEnd"/>
      <w:r w:rsidRPr="002A755D">
        <w:rPr>
          <w:rFonts w:ascii="Arial" w:hAnsi="Arial" w:cs="Arial"/>
          <w:sz w:val="22"/>
          <w:szCs w:val="22"/>
        </w:rPr>
        <w:t xml:space="preserve"> 202</w:t>
      </w:r>
      <w:r w:rsidR="001A37CF">
        <w:rPr>
          <w:rFonts w:ascii="Arial" w:hAnsi="Arial" w:cs="Arial"/>
          <w:sz w:val="22"/>
          <w:szCs w:val="22"/>
        </w:rPr>
        <w:t>6</w:t>
      </w:r>
      <w:r w:rsidRPr="002A755D">
        <w:rPr>
          <w:rFonts w:ascii="Arial" w:hAnsi="Arial" w:cs="Arial"/>
          <w:sz w:val="22"/>
          <w:szCs w:val="22"/>
        </w:rPr>
        <w:t>.</w:t>
      </w:r>
    </w:p>
    <w:p w14:paraId="43F57EA5" w14:textId="77777777" w:rsidR="003C0B28" w:rsidRPr="002A755D" w:rsidRDefault="003C0B28" w:rsidP="003C0B28">
      <w:pPr>
        <w:jc w:val="center"/>
        <w:rPr>
          <w:rFonts w:ascii="Arial" w:hAnsi="Arial" w:cs="Arial"/>
          <w:sz w:val="22"/>
          <w:szCs w:val="22"/>
        </w:rPr>
      </w:pPr>
    </w:p>
    <w:p w14:paraId="3C0847CC" w14:textId="77777777" w:rsidR="003C0B28" w:rsidRDefault="003C0B28" w:rsidP="003C0B28">
      <w:pPr>
        <w:jc w:val="center"/>
        <w:rPr>
          <w:rFonts w:ascii="Arial" w:hAnsi="Arial" w:cs="Arial"/>
          <w:sz w:val="22"/>
          <w:szCs w:val="22"/>
        </w:rPr>
      </w:pPr>
    </w:p>
    <w:p w14:paraId="24B73E5E" w14:textId="77777777" w:rsidR="003C0B28" w:rsidRPr="002A755D" w:rsidRDefault="003C0B28" w:rsidP="003C0B28">
      <w:pPr>
        <w:jc w:val="center"/>
        <w:rPr>
          <w:rFonts w:ascii="Arial" w:hAnsi="Arial" w:cs="Arial"/>
          <w:sz w:val="22"/>
          <w:szCs w:val="22"/>
        </w:rPr>
      </w:pPr>
    </w:p>
    <w:p w14:paraId="24E06D26" w14:textId="77777777" w:rsidR="003C0B28" w:rsidRPr="002A755D" w:rsidRDefault="003C0B28" w:rsidP="003C0B28">
      <w:pPr>
        <w:jc w:val="center"/>
        <w:rPr>
          <w:rFonts w:ascii="Arial" w:hAnsi="Arial" w:cs="Arial"/>
          <w:b/>
          <w:sz w:val="22"/>
          <w:szCs w:val="22"/>
        </w:rPr>
      </w:pPr>
      <w:r w:rsidRPr="002A755D">
        <w:rPr>
          <w:rFonts w:ascii="Arial" w:hAnsi="Arial" w:cs="Arial"/>
          <w:b/>
          <w:sz w:val="22"/>
          <w:szCs w:val="22"/>
        </w:rPr>
        <w:t>JULIO AVELINO OLIVEIRA DE MOURA JUNIOR</w:t>
      </w:r>
    </w:p>
    <w:p w14:paraId="50C80BD7" w14:textId="77777777" w:rsidR="003C0B28" w:rsidRPr="007A643B" w:rsidRDefault="003C0B28" w:rsidP="003C0B28">
      <w:pPr>
        <w:jc w:val="center"/>
        <w:rPr>
          <w:rFonts w:ascii="Arial" w:hAnsi="Arial" w:cs="Arial"/>
          <w:sz w:val="24"/>
          <w:szCs w:val="24"/>
        </w:rPr>
      </w:pPr>
      <w:r w:rsidRPr="002A755D">
        <w:rPr>
          <w:rFonts w:ascii="Arial" w:hAnsi="Arial" w:cs="Arial"/>
          <w:b/>
          <w:sz w:val="22"/>
          <w:szCs w:val="22"/>
        </w:rPr>
        <w:t>Prefeito Municipal</w:t>
      </w:r>
      <w:r w:rsidRPr="007A643B">
        <w:rPr>
          <w:rFonts w:ascii="Arial" w:hAnsi="Arial" w:cs="Arial"/>
          <w:sz w:val="24"/>
          <w:szCs w:val="24"/>
        </w:rPr>
        <w:tab/>
      </w:r>
    </w:p>
    <w:p w14:paraId="257B2A6C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0117399F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730A27B4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67A22544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527C9744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10C3E552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4641378E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4EFD2857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61015EB4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0C9B1C13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3590C1F8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0D6E225C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5528E00A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1C27B774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3AB58C1F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61CD56D4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1D88ED7E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290BB286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40CC778D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7F1330E3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1E477E69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37C9450E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3F6B0BCB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08B03F32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6C750979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60F95C85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595F3401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345AF476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20613480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4C27DFFA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30C84C9E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0F30183A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431E1FD8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75B872D7" w14:textId="77777777" w:rsidR="003C0B28" w:rsidRPr="0095406E" w:rsidRDefault="003C0B28" w:rsidP="003C0B28">
      <w:pPr>
        <w:pStyle w:val="Cabealho"/>
        <w:tabs>
          <w:tab w:val="left" w:pos="708"/>
        </w:tabs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95406E">
        <w:rPr>
          <w:rFonts w:ascii="Arial" w:hAnsi="Arial" w:cs="Arial"/>
          <w:b/>
          <w:bCs/>
          <w:sz w:val="24"/>
          <w:szCs w:val="24"/>
          <w:u w:val="single"/>
        </w:rPr>
        <w:lastRenderedPageBreak/>
        <w:t>D E C L A R A Ç Ã O</w:t>
      </w:r>
    </w:p>
    <w:p w14:paraId="401A85FC" w14:textId="77777777" w:rsidR="003C0B28" w:rsidRPr="0095406E" w:rsidRDefault="003C0B28" w:rsidP="003C0B28">
      <w:pPr>
        <w:rPr>
          <w:rFonts w:ascii="Arial" w:hAnsi="Arial" w:cs="Arial"/>
          <w:sz w:val="24"/>
          <w:szCs w:val="24"/>
        </w:rPr>
      </w:pPr>
    </w:p>
    <w:p w14:paraId="5492F355" w14:textId="77777777" w:rsidR="003C0B28" w:rsidRPr="0095406E" w:rsidRDefault="003C0B28" w:rsidP="003C0B28">
      <w:pPr>
        <w:pStyle w:val="Cabealho"/>
        <w:tabs>
          <w:tab w:val="left" w:pos="708"/>
        </w:tabs>
        <w:rPr>
          <w:rFonts w:ascii="Arial" w:hAnsi="Arial" w:cs="Arial"/>
          <w:sz w:val="24"/>
          <w:szCs w:val="24"/>
        </w:rPr>
      </w:pPr>
    </w:p>
    <w:p w14:paraId="248DD51A" w14:textId="77777777" w:rsidR="003C0B28" w:rsidRPr="0095406E" w:rsidRDefault="003C0B28" w:rsidP="003C0B28">
      <w:pPr>
        <w:rPr>
          <w:rFonts w:ascii="Arial" w:hAnsi="Arial" w:cs="Arial"/>
          <w:sz w:val="24"/>
          <w:szCs w:val="24"/>
        </w:rPr>
      </w:pPr>
    </w:p>
    <w:p w14:paraId="70351C63" w14:textId="77777777" w:rsidR="003C0B28" w:rsidRPr="0095406E" w:rsidRDefault="003C0B28" w:rsidP="003C0B28">
      <w:pPr>
        <w:pStyle w:val="Cabealho"/>
        <w:tabs>
          <w:tab w:val="left" w:pos="708"/>
        </w:tabs>
        <w:rPr>
          <w:rFonts w:ascii="Arial" w:hAnsi="Arial" w:cs="Arial"/>
          <w:sz w:val="24"/>
          <w:szCs w:val="24"/>
        </w:rPr>
      </w:pPr>
    </w:p>
    <w:p w14:paraId="408EE8EB" w14:textId="77777777" w:rsidR="003C0B28" w:rsidRPr="0095406E" w:rsidRDefault="003C0B28" w:rsidP="003C0B28">
      <w:pPr>
        <w:rPr>
          <w:rFonts w:ascii="Arial" w:hAnsi="Arial" w:cs="Arial"/>
          <w:sz w:val="24"/>
          <w:szCs w:val="24"/>
        </w:rPr>
      </w:pPr>
    </w:p>
    <w:p w14:paraId="458A4907" w14:textId="77777777" w:rsidR="003C0B28" w:rsidRPr="0095406E" w:rsidRDefault="003C0B28" w:rsidP="003C0B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406E">
        <w:rPr>
          <w:rFonts w:ascii="Arial" w:hAnsi="Arial" w:cs="Arial"/>
          <w:sz w:val="24"/>
          <w:szCs w:val="24"/>
        </w:rPr>
        <w:t xml:space="preserve">D E C L A R O, para fins dispostos no Inciso II do art. 16, da Lei Complementar n. º 101, de 04 de maio de 2000 (Lei de Responsabilidade Fiscal), que o aumento da despesa decorrente </w:t>
      </w:r>
      <w:r>
        <w:rPr>
          <w:rFonts w:ascii="Arial" w:hAnsi="Arial" w:cs="Arial"/>
          <w:sz w:val="24"/>
          <w:szCs w:val="24"/>
        </w:rPr>
        <w:t xml:space="preserve">do Projeto de Lei que </w:t>
      </w:r>
      <w:r w:rsidRPr="008D019E">
        <w:rPr>
          <w:rFonts w:ascii="Arial" w:hAnsi="Arial" w:cs="Arial"/>
          <w:bCs/>
          <w:i/>
          <w:sz w:val="24"/>
          <w:szCs w:val="24"/>
        </w:rPr>
        <w:t xml:space="preserve">AUTORIZA AO PODER EXECUTIVO A </w:t>
      </w:r>
      <w:r w:rsidRPr="000D2042">
        <w:rPr>
          <w:rFonts w:ascii="Arial" w:hAnsi="Arial" w:cs="Arial"/>
          <w:bCs/>
          <w:i/>
          <w:sz w:val="24"/>
          <w:szCs w:val="24"/>
        </w:rPr>
        <w:t>CONCEDER REVISÃO GERAL ANUAL DOS VENCIMENTOS DOS SERVIDORES PÚBLICOS DO MUNICÍPIO DE PATY DO ALFERES, ATIVOS, INATIVOS E PENSIONISTAS E DÁ OUTRAS PROVIDÊNCIAS.</w:t>
      </w:r>
      <w:r w:rsidRPr="008D019E">
        <w:rPr>
          <w:rFonts w:ascii="Arial" w:hAnsi="Arial" w:cs="Arial"/>
          <w:b/>
          <w:bCs/>
          <w:sz w:val="24"/>
          <w:szCs w:val="24"/>
        </w:rPr>
        <w:t>”</w:t>
      </w:r>
      <w:r w:rsidRPr="0095406E">
        <w:rPr>
          <w:rFonts w:ascii="Arial" w:hAnsi="Arial" w:cs="Arial"/>
          <w:sz w:val="24"/>
          <w:szCs w:val="24"/>
        </w:rPr>
        <w:t>, de que trata a Mensagem nº 0</w:t>
      </w:r>
      <w:r>
        <w:rPr>
          <w:rFonts w:ascii="Arial" w:hAnsi="Arial" w:cs="Arial"/>
          <w:sz w:val="24"/>
          <w:szCs w:val="24"/>
        </w:rPr>
        <w:t>2</w:t>
      </w:r>
      <w:r w:rsidR="001A37CF">
        <w:rPr>
          <w:rFonts w:ascii="Arial" w:hAnsi="Arial" w:cs="Arial"/>
          <w:sz w:val="24"/>
          <w:szCs w:val="24"/>
        </w:rPr>
        <w:t>9</w:t>
      </w:r>
      <w:r w:rsidRPr="0095406E">
        <w:rPr>
          <w:rFonts w:ascii="Arial" w:hAnsi="Arial" w:cs="Arial"/>
          <w:sz w:val="24"/>
          <w:szCs w:val="24"/>
        </w:rPr>
        <w:t>/202</w:t>
      </w:r>
      <w:r w:rsidR="001A37CF">
        <w:rPr>
          <w:rFonts w:ascii="Arial" w:hAnsi="Arial" w:cs="Arial"/>
          <w:sz w:val="24"/>
          <w:szCs w:val="24"/>
        </w:rPr>
        <w:t>6</w:t>
      </w:r>
      <w:r w:rsidRPr="0095406E">
        <w:rPr>
          <w:rFonts w:ascii="Arial" w:hAnsi="Arial" w:cs="Arial"/>
          <w:sz w:val="24"/>
          <w:szCs w:val="24"/>
        </w:rPr>
        <w:t>, tem adequação orçamentária e financeira com a Lei Orçamentária Anual e é compatível com o Plano Plurianual em vigor e com a Lei de Diretrizes Orçamentárias.</w:t>
      </w:r>
    </w:p>
    <w:p w14:paraId="65205A39" w14:textId="77777777" w:rsidR="003C0B28" w:rsidRPr="0095406E" w:rsidRDefault="003C0B28" w:rsidP="003C0B28">
      <w:pPr>
        <w:jc w:val="both"/>
        <w:rPr>
          <w:rFonts w:ascii="Arial" w:hAnsi="Arial" w:cs="Arial"/>
          <w:sz w:val="24"/>
          <w:szCs w:val="24"/>
        </w:rPr>
      </w:pPr>
    </w:p>
    <w:p w14:paraId="25321DE4" w14:textId="77777777" w:rsidR="003C0B28" w:rsidRPr="0095406E" w:rsidRDefault="003C0B28" w:rsidP="003C0B28">
      <w:pPr>
        <w:jc w:val="center"/>
        <w:rPr>
          <w:rFonts w:ascii="Arial" w:hAnsi="Arial" w:cs="Arial"/>
          <w:sz w:val="24"/>
          <w:szCs w:val="24"/>
        </w:rPr>
      </w:pPr>
      <w:r w:rsidRPr="0095406E">
        <w:rPr>
          <w:rFonts w:ascii="Arial" w:hAnsi="Arial" w:cs="Arial"/>
          <w:sz w:val="24"/>
          <w:szCs w:val="24"/>
        </w:rPr>
        <w:t xml:space="preserve">Paty do Alferes, </w:t>
      </w:r>
      <w:r w:rsidR="001A37CF">
        <w:rPr>
          <w:rFonts w:ascii="Arial" w:hAnsi="Arial" w:cs="Arial"/>
          <w:sz w:val="24"/>
          <w:szCs w:val="24"/>
        </w:rPr>
        <w:t>09</w:t>
      </w:r>
      <w:r w:rsidRPr="0095406E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março</w:t>
      </w:r>
      <w:r w:rsidRPr="0095406E">
        <w:rPr>
          <w:rFonts w:ascii="Arial" w:hAnsi="Arial" w:cs="Arial"/>
          <w:sz w:val="24"/>
          <w:szCs w:val="24"/>
        </w:rPr>
        <w:t xml:space="preserve"> de 202</w:t>
      </w:r>
      <w:r w:rsidR="001A37CF">
        <w:rPr>
          <w:rFonts w:ascii="Arial" w:hAnsi="Arial" w:cs="Arial"/>
          <w:sz w:val="24"/>
          <w:szCs w:val="24"/>
        </w:rPr>
        <w:t>6</w:t>
      </w:r>
      <w:r w:rsidRPr="0095406E">
        <w:rPr>
          <w:rFonts w:ascii="Arial" w:hAnsi="Arial" w:cs="Arial"/>
          <w:sz w:val="24"/>
          <w:szCs w:val="24"/>
        </w:rPr>
        <w:t>.</w:t>
      </w:r>
    </w:p>
    <w:p w14:paraId="0EB17DDC" w14:textId="77777777" w:rsidR="003C0B28" w:rsidRPr="0095406E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4A362615" w14:textId="77777777" w:rsidR="003C0B28" w:rsidRPr="0095406E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1A5FC035" w14:textId="77777777" w:rsidR="003C0B28" w:rsidRPr="0095406E" w:rsidRDefault="003C0B28" w:rsidP="003C0B28">
      <w:pPr>
        <w:jc w:val="center"/>
        <w:rPr>
          <w:rFonts w:ascii="Arial" w:hAnsi="Arial" w:cs="Arial"/>
          <w:sz w:val="24"/>
          <w:szCs w:val="24"/>
        </w:rPr>
      </w:pPr>
      <w:r w:rsidRPr="0095406E">
        <w:rPr>
          <w:rFonts w:ascii="Arial" w:hAnsi="Arial" w:cs="Arial"/>
          <w:sz w:val="24"/>
          <w:szCs w:val="24"/>
        </w:rPr>
        <w:t>JULIO AVELINO OLIVEIRA DE MOURA JUNIOR</w:t>
      </w:r>
    </w:p>
    <w:p w14:paraId="665D7D27" w14:textId="77777777" w:rsidR="003C0B28" w:rsidRPr="0095406E" w:rsidRDefault="003C0B28" w:rsidP="003C0B28">
      <w:pPr>
        <w:jc w:val="center"/>
        <w:rPr>
          <w:rFonts w:ascii="Arial" w:hAnsi="Arial" w:cs="Arial"/>
          <w:sz w:val="24"/>
          <w:szCs w:val="24"/>
        </w:rPr>
      </w:pPr>
      <w:r w:rsidRPr="0095406E">
        <w:rPr>
          <w:rFonts w:ascii="Arial" w:hAnsi="Arial" w:cs="Arial"/>
          <w:sz w:val="24"/>
          <w:szCs w:val="24"/>
        </w:rPr>
        <w:t>Prefeito Municipal</w:t>
      </w:r>
    </w:p>
    <w:p w14:paraId="2B974172" w14:textId="77777777" w:rsidR="003C0B28" w:rsidRPr="004517D8" w:rsidRDefault="003C0B28" w:rsidP="003C0B28">
      <w:pPr>
        <w:jc w:val="center"/>
        <w:rPr>
          <w:rFonts w:ascii="Arial" w:hAnsi="Arial"/>
          <w:sz w:val="24"/>
          <w:szCs w:val="24"/>
        </w:rPr>
      </w:pPr>
    </w:p>
    <w:p w14:paraId="64B68B0D" w14:textId="77777777" w:rsidR="003C0B28" w:rsidRPr="004517D8" w:rsidRDefault="003C0B28" w:rsidP="003C0B28">
      <w:pPr>
        <w:jc w:val="center"/>
        <w:rPr>
          <w:rFonts w:ascii="Arial" w:hAnsi="Arial"/>
          <w:sz w:val="24"/>
          <w:szCs w:val="24"/>
        </w:rPr>
      </w:pPr>
    </w:p>
    <w:p w14:paraId="4A016D5B" w14:textId="77777777" w:rsidR="003C0B28" w:rsidRPr="004517D8" w:rsidRDefault="003C0B28" w:rsidP="003C0B28">
      <w:pPr>
        <w:jc w:val="center"/>
        <w:rPr>
          <w:rFonts w:ascii="Arial" w:hAnsi="Arial"/>
          <w:sz w:val="24"/>
          <w:szCs w:val="24"/>
        </w:rPr>
      </w:pPr>
    </w:p>
    <w:p w14:paraId="33CD0AA9" w14:textId="77777777" w:rsidR="003C0B28" w:rsidRPr="004517D8" w:rsidRDefault="003C0B28" w:rsidP="003C0B28">
      <w:pPr>
        <w:jc w:val="center"/>
        <w:rPr>
          <w:rFonts w:ascii="Arial" w:hAnsi="Arial"/>
          <w:sz w:val="24"/>
          <w:szCs w:val="24"/>
        </w:rPr>
      </w:pPr>
    </w:p>
    <w:p w14:paraId="5C1EBDA0" w14:textId="77777777" w:rsidR="003C0B28" w:rsidRDefault="003C0B28" w:rsidP="003C0B28">
      <w:pPr>
        <w:jc w:val="center"/>
        <w:rPr>
          <w:rFonts w:ascii="Arial" w:hAnsi="Arial" w:cs="Arial"/>
          <w:sz w:val="24"/>
          <w:szCs w:val="24"/>
        </w:rPr>
      </w:pPr>
    </w:p>
    <w:p w14:paraId="225D80DD" w14:textId="77777777" w:rsidR="003C0B28" w:rsidRDefault="003C0B28"/>
    <w:p w14:paraId="78255AAD" w14:textId="77777777" w:rsidR="001A37CF" w:rsidRDefault="001A37CF"/>
    <w:p w14:paraId="4C14881F" w14:textId="77777777" w:rsidR="001A37CF" w:rsidRDefault="001A37CF"/>
    <w:p w14:paraId="4AB6EF0B" w14:textId="77777777" w:rsidR="001A37CF" w:rsidRDefault="001A37CF"/>
    <w:p w14:paraId="66FD5468" w14:textId="77777777" w:rsidR="001A37CF" w:rsidRDefault="001A37CF"/>
    <w:p w14:paraId="1F9C0AB3" w14:textId="77777777" w:rsidR="001A37CF" w:rsidRDefault="001A37CF"/>
    <w:p w14:paraId="4053449A" w14:textId="77777777" w:rsidR="001A37CF" w:rsidRDefault="001A37CF"/>
    <w:p w14:paraId="557B9E09" w14:textId="77777777" w:rsidR="001A37CF" w:rsidRDefault="001A37CF"/>
    <w:p w14:paraId="026AB429" w14:textId="77777777" w:rsidR="001A37CF" w:rsidRDefault="001A37CF"/>
    <w:p w14:paraId="528E4A28" w14:textId="77777777" w:rsidR="001A37CF" w:rsidRDefault="001A37CF"/>
    <w:p w14:paraId="37BFC264" w14:textId="77777777" w:rsidR="001A37CF" w:rsidRDefault="001A37CF"/>
    <w:p w14:paraId="52914959" w14:textId="77777777" w:rsidR="001A37CF" w:rsidRDefault="001A37CF"/>
    <w:p w14:paraId="2AB7BF10" w14:textId="77777777" w:rsidR="001A37CF" w:rsidRDefault="001A37CF"/>
    <w:p w14:paraId="66299995" w14:textId="77777777" w:rsidR="001A37CF" w:rsidRDefault="001A37CF"/>
    <w:p w14:paraId="64F5E1FC" w14:textId="77777777" w:rsidR="001A37CF" w:rsidRDefault="001A37CF"/>
    <w:p w14:paraId="47EB8039" w14:textId="77777777" w:rsidR="001A37CF" w:rsidRDefault="001A37CF"/>
    <w:sectPr w:rsidR="001A37CF" w:rsidSect="003C0B28">
      <w:headerReference w:type="default" r:id="rId7"/>
      <w:footerReference w:type="default" r:id="rId8"/>
      <w:pgSz w:w="11907" w:h="16840" w:code="9"/>
      <w:pgMar w:top="1134" w:right="1134" w:bottom="1162" w:left="1560" w:header="851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7EDF2" w14:textId="77777777" w:rsidR="007B0E87" w:rsidRDefault="007B0E87" w:rsidP="0097274D">
      <w:r>
        <w:separator/>
      </w:r>
    </w:p>
  </w:endnote>
  <w:endnote w:type="continuationSeparator" w:id="0">
    <w:p w14:paraId="19CCDB45" w14:textId="77777777" w:rsidR="007B0E87" w:rsidRDefault="007B0E87" w:rsidP="009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nhardFashion BT">
    <w:altName w:val="Calibri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8B8C8" w14:textId="77777777" w:rsidR="00BD62CD" w:rsidRDefault="00F625FD">
    <w:pPr>
      <w:pStyle w:val="Rodap"/>
      <w:jc w:val="center"/>
      <w:rPr>
        <w:rFonts w:ascii="BernhardFashion BT" w:hAnsi="BernhardFashion BT"/>
      </w:rPr>
    </w:pPr>
    <w:r>
      <w:rPr>
        <w:rFonts w:ascii="BernhardFashion BT" w:hAnsi="BernhardFashion BT"/>
      </w:rPr>
      <w:t>__________________________________________________________________</w:t>
    </w:r>
  </w:p>
  <w:p w14:paraId="3785CB64" w14:textId="77777777" w:rsidR="00BD62CD" w:rsidRDefault="00F625FD" w:rsidP="00AC51AD">
    <w:pPr>
      <w:pStyle w:val="Rodap"/>
      <w:jc w:val="center"/>
    </w:pPr>
    <w:r w:rsidRPr="00DE3F72">
      <w:t xml:space="preserve">Rua Coronel Manoel Bernardes, nº 157 – </w:t>
    </w:r>
    <w:r>
      <w:t>Centro</w:t>
    </w:r>
  </w:p>
  <w:p w14:paraId="22D88309" w14:textId="77777777" w:rsidR="00BD62CD" w:rsidRDefault="00F625FD" w:rsidP="00AC51AD">
    <w:pPr>
      <w:pStyle w:val="Rodap"/>
      <w:jc w:val="center"/>
    </w:pPr>
    <w:r w:rsidRPr="00DE3F72">
      <w:t>Paty do Alf</w:t>
    </w:r>
    <w:r>
      <w:t xml:space="preserve">eres – RJ - </w:t>
    </w:r>
    <w:r w:rsidRPr="00DE3F72">
      <w:t>CEP: 26.950-000</w:t>
    </w:r>
  </w:p>
  <w:p w14:paraId="6727C396" w14:textId="77777777" w:rsidR="00BD62CD" w:rsidRDefault="00F625FD" w:rsidP="00AC51AD">
    <w:pPr>
      <w:pStyle w:val="Rodap"/>
      <w:jc w:val="center"/>
    </w:pPr>
    <w:r>
      <w:t xml:space="preserve">E-mail: </w:t>
    </w:r>
    <w:hyperlink r:id="rId1" w:history="1">
      <w:r w:rsidRPr="00BE6105">
        <w:rPr>
          <w:rStyle w:val="Hyperlink"/>
        </w:rPr>
        <w:t>gabinete@patydoalferes.rj.gov.br</w:t>
      </w:r>
    </w:hyperlink>
  </w:p>
  <w:p w14:paraId="7B875117" w14:textId="77777777" w:rsidR="00BD62CD" w:rsidRPr="00DE3F72" w:rsidRDefault="00F625FD" w:rsidP="00AC51AD">
    <w:pPr>
      <w:pStyle w:val="Rodap"/>
      <w:jc w:val="center"/>
    </w:pPr>
    <w:r>
      <w:t>Site: www.patydoalferes.rj.gov,br</w:t>
    </w:r>
  </w:p>
  <w:p w14:paraId="113EEC60" w14:textId="77777777" w:rsidR="00BD62CD" w:rsidRDefault="00BD62CD" w:rsidP="00AC51AD">
    <w:pPr>
      <w:pStyle w:val="Rodap"/>
      <w:jc w:val="center"/>
      <w:rPr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12388" w14:textId="77777777" w:rsidR="007B0E87" w:rsidRDefault="007B0E87" w:rsidP="0097274D">
      <w:r>
        <w:separator/>
      </w:r>
    </w:p>
  </w:footnote>
  <w:footnote w:type="continuationSeparator" w:id="0">
    <w:p w14:paraId="3BAE55F2" w14:textId="77777777" w:rsidR="007B0E87" w:rsidRDefault="007B0E87" w:rsidP="00972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D598D" w14:textId="77777777" w:rsidR="00BD62CD" w:rsidRDefault="003C0B28" w:rsidP="005300D4">
    <w:pPr>
      <w:pStyle w:val="Cabealho"/>
      <w:jc w:val="center"/>
      <w:rPr>
        <w:noProof/>
      </w:rPr>
    </w:pPr>
    <w:r w:rsidRPr="00F01BDF">
      <w:rPr>
        <w:noProof/>
      </w:rPr>
      <w:drawing>
        <wp:inline distT="0" distB="0" distL="0" distR="0" wp14:anchorId="5272B7D9" wp14:editId="1603D7F3">
          <wp:extent cx="574040" cy="6438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040" cy="643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B1681E" w14:textId="77777777" w:rsidR="00BD62CD" w:rsidRDefault="00F625FD" w:rsidP="005300D4">
    <w:pPr>
      <w:pStyle w:val="Cabealho"/>
      <w:jc w:val="center"/>
      <w:rPr>
        <w:noProof/>
      </w:rPr>
    </w:pPr>
    <w:r>
      <w:rPr>
        <w:noProof/>
      </w:rPr>
      <w:t>ESTADO DO RIO DE JANEIRO</w:t>
    </w:r>
  </w:p>
  <w:p w14:paraId="5CF3FDF8" w14:textId="77777777" w:rsidR="00BD62CD" w:rsidRDefault="00F625FD" w:rsidP="005300D4">
    <w:pPr>
      <w:pStyle w:val="Cabealho"/>
      <w:jc w:val="center"/>
      <w:rPr>
        <w:b/>
        <w:sz w:val="16"/>
      </w:rPr>
    </w:pPr>
    <w:r>
      <w:rPr>
        <w:b/>
      </w:rPr>
      <w:t>Município de Paty do Alferes</w:t>
    </w:r>
  </w:p>
  <w:p w14:paraId="17630058" w14:textId="77777777" w:rsidR="00BD62CD" w:rsidRDefault="00F625FD" w:rsidP="005300D4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GABINETE DO PREFEITO</w:t>
    </w:r>
  </w:p>
  <w:p w14:paraId="4C10DD00" w14:textId="77777777" w:rsidR="00BD62CD" w:rsidRPr="00B874D7" w:rsidRDefault="00BD62CD" w:rsidP="005300D4">
    <w:pPr>
      <w:pStyle w:val="Cabealho"/>
      <w:jc w:val="center"/>
      <w:rPr>
        <w:rFonts w:ascii="Arial" w:hAnsi="Arial"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B28"/>
    <w:rsid w:val="001A37CF"/>
    <w:rsid w:val="00231C90"/>
    <w:rsid w:val="003C0B28"/>
    <w:rsid w:val="004E27B0"/>
    <w:rsid w:val="00537032"/>
    <w:rsid w:val="00665DA7"/>
    <w:rsid w:val="007B0E87"/>
    <w:rsid w:val="009202D6"/>
    <w:rsid w:val="0097274D"/>
    <w:rsid w:val="009D7D10"/>
    <w:rsid w:val="00B34D43"/>
    <w:rsid w:val="00BD62CD"/>
    <w:rsid w:val="00C602FE"/>
    <w:rsid w:val="00E13858"/>
    <w:rsid w:val="00F625FD"/>
    <w:rsid w:val="00FF42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EED6F"/>
  <w15:docId w15:val="{563BD4CD-8324-4EC7-8F74-5D5C86A40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0B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C0B28"/>
    <w:pPr>
      <w:keepNext/>
      <w:jc w:val="center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C0B2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3C0B2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C0B2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3C0B2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3C0B2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3C0B28"/>
    <w:pPr>
      <w:jc w:val="center"/>
    </w:pPr>
    <w:rPr>
      <w:rFonts w:ascii="Courier New" w:hAnsi="Courier New"/>
      <w:sz w:val="24"/>
    </w:rPr>
  </w:style>
  <w:style w:type="character" w:customStyle="1" w:styleId="TtuloChar">
    <w:name w:val="Título Char"/>
    <w:basedOn w:val="Fontepargpadro"/>
    <w:link w:val="Ttulo"/>
    <w:rsid w:val="003C0B28"/>
    <w:rPr>
      <w:rFonts w:ascii="Courier New" w:eastAsia="Times New Roman" w:hAnsi="Courier New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3C0B28"/>
    <w:rPr>
      <w:color w:val="0000FF"/>
      <w:u w:val="single"/>
    </w:rPr>
  </w:style>
  <w:style w:type="paragraph" w:styleId="Textoembloco">
    <w:name w:val="Block Text"/>
    <w:basedOn w:val="Normal"/>
    <w:unhideWhenUsed/>
    <w:rsid w:val="003C0B28"/>
    <w:pPr>
      <w:ind w:left="3261" w:right="-284"/>
      <w:jc w:val="both"/>
    </w:pPr>
    <w:rPr>
      <w:rFonts w:ascii="Courier New" w:hAnsi="Courier New" w:cs="Courier New"/>
      <w:b/>
      <w:sz w:val="22"/>
    </w:rPr>
  </w:style>
  <w:style w:type="paragraph" w:styleId="Corpodetexto">
    <w:name w:val="Body Text"/>
    <w:basedOn w:val="Normal"/>
    <w:link w:val="CorpodetextoChar"/>
    <w:uiPriority w:val="1"/>
    <w:qFormat/>
    <w:rsid w:val="00537032"/>
    <w:pPr>
      <w:widowControl w:val="0"/>
      <w:autoSpaceDE w:val="0"/>
      <w:autoSpaceDN w:val="0"/>
    </w:pPr>
    <w:rPr>
      <w:rFonts w:ascii="Arial Narrow" w:eastAsia="Arial Narrow" w:hAnsi="Arial Narrow" w:cs="Arial Narrow"/>
      <w:sz w:val="21"/>
      <w:szCs w:val="21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537032"/>
    <w:rPr>
      <w:rFonts w:ascii="Arial Narrow" w:eastAsia="Arial Narrow" w:hAnsi="Arial Narrow" w:cs="Arial Narrow"/>
      <w:sz w:val="21"/>
      <w:szCs w:val="21"/>
      <w:lang w:val="pt-PT"/>
    </w:rPr>
  </w:style>
  <w:style w:type="paragraph" w:styleId="NormalWeb">
    <w:name w:val="Normal (Web)"/>
    <w:basedOn w:val="Normal"/>
    <w:uiPriority w:val="99"/>
    <w:semiHidden/>
    <w:unhideWhenUsed/>
    <w:rsid w:val="00537032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27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27B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patydoalferes.rj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09AF63-5D59-49A3-8E71-30BF894D4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1327</Words>
  <Characters>7168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Vinicius Canedo</dc:creator>
  <cp:lastModifiedBy>WORK</cp:lastModifiedBy>
  <cp:revision>4</cp:revision>
  <cp:lastPrinted>2026-03-09T16:05:00Z</cp:lastPrinted>
  <dcterms:created xsi:type="dcterms:W3CDTF">2026-03-09T19:24:00Z</dcterms:created>
  <dcterms:modified xsi:type="dcterms:W3CDTF">2026-03-09T19:57:00Z</dcterms:modified>
</cp:coreProperties>
</file>