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5B0277">
        <w:t>2</w:t>
      </w:r>
      <w:r w:rsidR="00781EC4">
        <w:t xml:space="preserve">ª SESSÃO LEGISLATIVA </w:t>
      </w:r>
      <w:r w:rsidR="00184267">
        <w:t xml:space="preserve">ORDINÁRIA DE </w:t>
      </w:r>
      <w:r w:rsidR="005B0277">
        <w:t>1º DE JUL</w:t>
      </w:r>
      <w:r w:rsidR="00781EC4">
        <w:t>HO DE 2013, ÀS 19h00min.</w:t>
      </w:r>
    </w:p>
    <w:p w:rsidR="00BE5EEF" w:rsidRDefault="00BE5EEF" w:rsidP="00781E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781EC4" w:rsidRPr="006F33F8" w:rsidRDefault="00781EC4" w:rsidP="00781EC4">
      <w:pPr>
        <w:tabs>
          <w:tab w:val="left" w:pos="200"/>
          <w:tab w:val="left" w:pos="993"/>
        </w:tabs>
        <w:jc w:val="both"/>
      </w:pPr>
    </w:p>
    <w:p w:rsidR="005F0451" w:rsidRDefault="005F0451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918/2013 que “</w:t>
      </w:r>
      <w:r w:rsidRPr="005F0451">
        <w:rPr>
          <w:b/>
        </w:rPr>
        <w:t xml:space="preserve">Dispõe sobre a desafetação de área urbana, autoriza </w:t>
      </w:r>
      <w:proofErr w:type="spellStart"/>
      <w:r w:rsidRPr="005F0451">
        <w:rPr>
          <w:b/>
        </w:rPr>
        <w:t>cedência</w:t>
      </w:r>
      <w:proofErr w:type="spellEnd"/>
      <w:r w:rsidRPr="005F0451">
        <w:rPr>
          <w:b/>
        </w:rPr>
        <w:t xml:space="preserve"> e autorização de</w:t>
      </w:r>
      <w:r w:rsidR="00244D09">
        <w:rPr>
          <w:b/>
        </w:rPr>
        <w:t xml:space="preserve"> venda e dá outras providências</w:t>
      </w:r>
      <w:r w:rsidR="00244D09" w:rsidRPr="005F0451">
        <w:rPr>
          <w:b/>
        </w:rPr>
        <w:t>”.</w:t>
      </w:r>
    </w:p>
    <w:p w:rsidR="005F0451" w:rsidRPr="005F0451" w:rsidRDefault="005F0451" w:rsidP="005F0451">
      <w:pPr>
        <w:tabs>
          <w:tab w:val="left" w:pos="200"/>
          <w:tab w:val="left" w:pos="993"/>
        </w:tabs>
        <w:jc w:val="both"/>
        <w:rPr>
          <w:b/>
        </w:rPr>
      </w:pPr>
    </w:p>
    <w:p w:rsidR="005B0277" w:rsidRDefault="005B0277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5B0277">
        <w:t>Leitura</w:t>
      </w:r>
      <w:r>
        <w:t xml:space="preserve"> para conhecimento ao Projeto de Lei nº 921/2013 que “</w:t>
      </w:r>
      <w:r>
        <w:rPr>
          <w:b/>
        </w:rPr>
        <w:t>Altera Parágrafo Ú</w:t>
      </w:r>
      <w:r w:rsidR="0060711A">
        <w:rPr>
          <w:b/>
        </w:rPr>
        <w:t>nico do A</w:t>
      </w:r>
      <w:r w:rsidRPr="005B0277">
        <w:rPr>
          <w:b/>
        </w:rPr>
        <w:t xml:space="preserve">rtigo 36 da Lei Municipal nº 840 de 13/12/2012 e o </w:t>
      </w:r>
      <w:r w:rsidR="0060711A">
        <w:rPr>
          <w:b/>
        </w:rPr>
        <w:t>A</w:t>
      </w:r>
      <w:r w:rsidRPr="005B0277">
        <w:rPr>
          <w:b/>
        </w:rPr>
        <w:t>rtigo 5º da Lei Municipal nº 841 de 13/12/2012 e dá outras providências”.</w:t>
      </w:r>
    </w:p>
    <w:p w:rsidR="0060711A" w:rsidRDefault="0060711A" w:rsidP="0060711A">
      <w:pPr>
        <w:tabs>
          <w:tab w:val="left" w:pos="200"/>
          <w:tab w:val="left" w:pos="993"/>
        </w:tabs>
        <w:jc w:val="both"/>
        <w:rPr>
          <w:b/>
        </w:rPr>
      </w:pPr>
    </w:p>
    <w:p w:rsidR="0060711A" w:rsidRPr="0060711A" w:rsidRDefault="0060711A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922/2013 que “</w:t>
      </w:r>
      <w:r w:rsidRPr="0060711A">
        <w:rPr>
          <w:b/>
        </w:rPr>
        <w:t>Autoriza o Chefe do Poder Executivo Municipal a abrir Crédito Adicional Especial no Orçamento vigente no valor de R$ 252.842,48 e dá outras providências</w:t>
      </w:r>
      <w:r w:rsidR="00244D09">
        <w:rPr>
          <w:b/>
        </w:rPr>
        <w:t>”</w:t>
      </w:r>
      <w:r w:rsidRPr="0060711A">
        <w:rPr>
          <w:b/>
        </w:rPr>
        <w:t>.</w:t>
      </w:r>
    </w:p>
    <w:p w:rsidR="005B0277" w:rsidRPr="005B0277" w:rsidRDefault="005B0277" w:rsidP="005B0277">
      <w:pPr>
        <w:tabs>
          <w:tab w:val="left" w:pos="200"/>
          <w:tab w:val="left" w:pos="993"/>
        </w:tabs>
        <w:jc w:val="both"/>
      </w:pPr>
      <w:r>
        <w:t xml:space="preserve"> </w:t>
      </w:r>
    </w:p>
    <w:p w:rsidR="002F0E1C" w:rsidRPr="000D773B" w:rsidRDefault="002F0E1C" w:rsidP="00FC6D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91</w:t>
      </w:r>
      <w:r w:rsidR="000D773B">
        <w:t>3</w:t>
      </w:r>
      <w:r>
        <w:t>/2013 que “</w:t>
      </w:r>
      <w:r w:rsidRPr="002F0E1C">
        <w:rPr>
          <w:b/>
        </w:rPr>
        <w:t xml:space="preserve">Autoriza o Chefe do Poder Executivo Municipal a abrir crédito Especial no Orçamento </w:t>
      </w:r>
      <w:r w:rsidR="000D773B">
        <w:rPr>
          <w:b/>
        </w:rPr>
        <w:t>Programa no Exercício Financeiro de 2013 e dá outra</w:t>
      </w:r>
      <w:r w:rsidR="00244D09">
        <w:rPr>
          <w:b/>
        </w:rPr>
        <w:t>s providências</w:t>
      </w:r>
      <w:r w:rsidR="00244D09" w:rsidRPr="002F0E1C">
        <w:rPr>
          <w:b/>
        </w:rPr>
        <w:t>”.</w:t>
      </w:r>
      <w:r w:rsidR="002C11B5">
        <w:rPr>
          <w:b/>
        </w:rPr>
        <w:t xml:space="preserve"> </w:t>
      </w:r>
    </w:p>
    <w:p w:rsidR="006B4748" w:rsidRDefault="006B4748" w:rsidP="006B4748">
      <w:pPr>
        <w:pStyle w:val="PargrafodaLista"/>
        <w:rPr>
          <w:b/>
        </w:rPr>
      </w:pPr>
    </w:p>
    <w:p w:rsidR="006B4748" w:rsidRDefault="006B4748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914/2013 que “</w:t>
      </w:r>
      <w:r w:rsidRPr="006B4748">
        <w:rPr>
          <w:b/>
        </w:rPr>
        <w:t>Dispõe sobre as Competências, composição e Regulamento do Conselho Municipal da Cidade do Município de Vale do P</w:t>
      </w:r>
      <w:r w:rsidR="00244D09">
        <w:rPr>
          <w:b/>
        </w:rPr>
        <w:t>araíso e dá outras providências</w:t>
      </w:r>
      <w:r w:rsidR="00244D09" w:rsidRPr="006B4748">
        <w:rPr>
          <w:b/>
        </w:rPr>
        <w:t>”.</w:t>
      </w:r>
    </w:p>
    <w:p w:rsidR="006B4748" w:rsidRPr="006B4748" w:rsidRDefault="006B4748" w:rsidP="006B4748">
      <w:pPr>
        <w:tabs>
          <w:tab w:val="left" w:pos="200"/>
          <w:tab w:val="left" w:pos="993"/>
        </w:tabs>
        <w:jc w:val="both"/>
        <w:rPr>
          <w:b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854BB8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</w:p>
    <w:p w:rsidR="00781EC4" w:rsidRDefault="00854BB8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</w:t>
      </w:r>
      <w:r w:rsidR="00781EC4">
        <w:rPr>
          <w:szCs w:val="24"/>
        </w:rPr>
        <w:t xml:space="preserve">  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2C11B5" w:rsidRPr="000D773B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Pr="002C11B5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C11B5" w:rsidRPr="000D773B" w:rsidRDefault="002C11B5" w:rsidP="002C11B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</w:t>
      </w:r>
      <w:r w:rsidR="0060711A">
        <w:t xml:space="preserve">segunda </w:t>
      </w:r>
      <w:r>
        <w:t>votação ao Projeto de Lei nº 913/2013 que “</w:t>
      </w:r>
      <w:r w:rsidRPr="002F0E1C">
        <w:rPr>
          <w:b/>
        </w:rPr>
        <w:t xml:space="preserve">Autoriza o Chefe do Poder Executivo Municipal a abrir crédito Especial no Orçamento </w:t>
      </w:r>
      <w:r>
        <w:rPr>
          <w:b/>
        </w:rPr>
        <w:t>Programa no Exercício Financeiro de 2013 e dá outra</w:t>
      </w:r>
      <w:r w:rsidRPr="002F0E1C">
        <w:rPr>
          <w:b/>
        </w:rPr>
        <w:t>s providências”</w:t>
      </w:r>
      <w:r w:rsidR="00244D09">
        <w:rPr>
          <w:b/>
        </w:rPr>
        <w:t>.</w:t>
      </w:r>
      <w:r w:rsidR="00432066">
        <w:rPr>
          <w:b/>
        </w:rPr>
        <w:t xml:space="preserve"> </w:t>
      </w:r>
    </w:p>
    <w:p w:rsidR="00991F01" w:rsidRPr="006B4748" w:rsidRDefault="00991F01" w:rsidP="00991F01">
      <w:pPr>
        <w:tabs>
          <w:tab w:val="left" w:pos="200"/>
          <w:tab w:val="left" w:pos="993"/>
        </w:tabs>
        <w:jc w:val="both"/>
        <w:rPr>
          <w:b/>
        </w:rPr>
      </w:pPr>
    </w:p>
    <w:p w:rsidR="00991F01" w:rsidRDefault="00991F01" w:rsidP="00991F0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lastRenderedPageBreak/>
        <w:t xml:space="preserve">Discussão e </w:t>
      </w:r>
      <w:r w:rsidR="0060711A">
        <w:t xml:space="preserve">segunda </w:t>
      </w:r>
      <w:r>
        <w:t>votação ao Projeto de Lei nº 914/2013 que “</w:t>
      </w:r>
      <w:r w:rsidRPr="006B4748">
        <w:rPr>
          <w:b/>
        </w:rPr>
        <w:t>Dispõe sobre as Competências, composição e Regulamento do Conselho Municipal da Cidade do Município de Vale do Paraíso e dá outras providências”</w:t>
      </w:r>
      <w:r w:rsidR="00244D09">
        <w:rPr>
          <w:b/>
        </w:rPr>
        <w:t>.</w:t>
      </w:r>
    </w:p>
    <w:p w:rsidR="00991F01" w:rsidRPr="006B4748" w:rsidRDefault="00991F01" w:rsidP="00991F01">
      <w:pPr>
        <w:tabs>
          <w:tab w:val="left" w:pos="200"/>
          <w:tab w:val="left" w:pos="993"/>
        </w:tabs>
        <w:jc w:val="both"/>
        <w:rPr>
          <w:b/>
        </w:rPr>
      </w:pPr>
    </w:p>
    <w:p w:rsidR="002F0E1C" w:rsidRDefault="002F0E1C" w:rsidP="005B25C8">
      <w:pPr>
        <w:tabs>
          <w:tab w:val="left" w:pos="200"/>
          <w:tab w:val="left" w:pos="993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9A5EFA" w:rsidRDefault="009A5EFA" w:rsidP="009A5EFA">
      <w:pPr>
        <w:tabs>
          <w:tab w:val="left" w:pos="750"/>
        </w:tabs>
        <w:jc w:val="both"/>
      </w:pPr>
    </w:p>
    <w:p w:rsidR="009A5EFA" w:rsidRDefault="009A5EFA" w:rsidP="009A5EFA">
      <w:pPr>
        <w:tabs>
          <w:tab w:val="left" w:pos="750"/>
        </w:tabs>
        <w:jc w:val="both"/>
      </w:pPr>
    </w:p>
    <w:p w:rsidR="00781EC4" w:rsidRDefault="00781EC4" w:rsidP="00781EC4">
      <w:pPr>
        <w:tabs>
          <w:tab w:val="left" w:pos="4395"/>
          <w:tab w:val="left" w:pos="7125"/>
        </w:tabs>
        <w:jc w:val="both"/>
      </w:pPr>
      <w:r>
        <w:t xml:space="preserve">  </w:t>
      </w:r>
      <w:proofErr w:type="gramStart"/>
      <w:r>
        <w:t>Vale</w:t>
      </w:r>
      <w:proofErr w:type="gramEnd"/>
      <w:r>
        <w:t xml:space="preserve"> do Paraíso,</w:t>
      </w:r>
      <w:r w:rsidR="00FC6D14">
        <w:t xml:space="preserve"> </w:t>
      </w:r>
      <w:r w:rsidR="002C11B5">
        <w:t>2</w:t>
      </w:r>
      <w:r w:rsidR="002101CC">
        <w:t>8</w:t>
      </w:r>
      <w:r w:rsidR="002C11B5">
        <w:t xml:space="preserve"> </w:t>
      </w:r>
      <w:r>
        <w:t xml:space="preserve">de </w:t>
      </w:r>
      <w:r w:rsidR="00FC6D14">
        <w:t>junho</w:t>
      </w:r>
      <w:r>
        <w:t xml:space="preserve"> de 2013.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proofErr w:type="spellStart"/>
      <w:r w:rsidR="00781EC4" w:rsidRPr="00D208A5">
        <w:rPr>
          <w:b w:val="0"/>
          <w:sz w:val="24"/>
          <w:szCs w:val="24"/>
        </w:rPr>
        <w:t>Poliana</w:t>
      </w:r>
      <w:proofErr w:type="spellEnd"/>
      <w:r w:rsidR="00781EC4" w:rsidRPr="00D208A5">
        <w:rPr>
          <w:b w:val="0"/>
          <w:sz w:val="24"/>
          <w:szCs w:val="24"/>
        </w:rPr>
        <w:t xml:space="preserve"> de Moraes Silva</w:t>
      </w:r>
    </w:p>
    <w:p w:rsidR="00781EC4" w:rsidRPr="00D208A5" w:rsidRDefault="001913C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="00781EC4" w:rsidRPr="00D208A5">
        <w:rPr>
          <w:b w:val="0"/>
          <w:sz w:val="24"/>
          <w:szCs w:val="24"/>
        </w:rPr>
        <w:t>Primeira Secretária</w:t>
      </w:r>
    </w:p>
    <w:sectPr w:rsidR="00781EC4" w:rsidRPr="00D208A5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468D4"/>
    <w:rsid w:val="000A3445"/>
    <w:rsid w:val="000B31B4"/>
    <w:rsid w:val="000C0910"/>
    <w:rsid w:val="000D773B"/>
    <w:rsid w:val="000F5BB8"/>
    <w:rsid w:val="001251CD"/>
    <w:rsid w:val="001519E3"/>
    <w:rsid w:val="00181DEE"/>
    <w:rsid w:val="00184267"/>
    <w:rsid w:val="001913C3"/>
    <w:rsid w:val="001A279B"/>
    <w:rsid w:val="001B3D4F"/>
    <w:rsid w:val="001F6B26"/>
    <w:rsid w:val="002101CC"/>
    <w:rsid w:val="002235B5"/>
    <w:rsid w:val="00244D09"/>
    <w:rsid w:val="00257547"/>
    <w:rsid w:val="002C11B5"/>
    <w:rsid w:val="002C296C"/>
    <w:rsid w:val="002F0E1C"/>
    <w:rsid w:val="00300D63"/>
    <w:rsid w:val="00300E89"/>
    <w:rsid w:val="0031642F"/>
    <w:rsid w:val="003464D4"/>
    <w:rsid w:val="00360FC8"/>
    <w:rsid w:val="0037015B"/>
    <w:rsid w:val="004025BD"/>
    <w:rsid w:val="00432066"/>
    <w:rsid w:val="004B2C67"/>
    <w:rsid w:val="004B5609"/>
    <w:rsid w:val="0052083E"/>
    <w:rsid w:val="005B0277"/>
    <w:rsid w:val="005B25C8"/>
    <w:rsid w:val="005F0451"/>
    <w:rsid w:val="0060711A"/>
    <w:rsid w:val="0062369A"/>
    <w:rsid w:val="006A42BB"/>
    <w:rsid w:val="006B4748"/>
    <w:rsid w:val="006B4BDA"/>
    <w:rsid w:val="006D1F49"/>
    <w:rsid w:val="006D465D"/>
    <w:rsid w:val="007057E1"/>
    <w:rsid w:val="00724E1B"/>
    <w:rsid w:val="00751DC0"/>
    <w:rsid w:val="00777A13"/>
    <w:rsid w:val="00781EC4"/>
    <w:rsid w:val="007A2305"/>
    <w:rsid w:val="007C6769"/>
    <w:rsid w:val="007E1366"/>
    <w:rsid w:val="0084294A"/>
    <w:rsid w:val="00854BB8"/>
    <w:rsid w:val="008D454F"/>
    <w:rsid w:val="0091055E"/>
    <w:rsid w:val="00923F8E"/>
    <w:rsid w:val="00991F01"/>
    <w:rsid w:val="009A5EFA"/>
    <w:rsid w:val="00A0046E"/>
    <w:rsid w:val="00A05E0F"/>
    <w:rsid w:val="00A9060A"/>
    <w:rsid w:val="00AD73E3"/>
    <w:rsid w:val="00B33337"/>
    <w:rsid w:val="00BD7BA6"/>
    <w:rsid w:val="00BE5EEF"/>
    <w:rsid w:val="00BF0728"/>
    <w:rsid w:val="00BF28B1"/>
    <w:rsid w:val="00C03A53"/>
    <w:rsid w:val="00D114BE"/>
    <w:rsid w:val="00DC1BF4"/>
    <w:rsid w:val="00DD513C"/>
    <w:rsid w:val="00E43E80"/>
    <w:rsid w:val="00E9460F"/>
    <w:rsid w:val="00EB41F3"/>
    <w:rsid w:val="00EC376B"/>
    <w:rsid w:val="00F17D50"/>
    <w:rsid w:val="00F32C34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2013-06-24T13:28:00Z</cp:lastPrinted>
  <dcterms:created xsi:type="dcterms:W3CDTF">2013-06-25T11:48:00Z</dcterms:created>
  <dcterms:modified xsi:type="dcterms:W3CDTF">2013-06-28T13:31:00Z</dcterms:modified>
</cp:coreProperties>
</file>