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8066A3" w:rsidP="007D70B7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5" o:title=""/>
            <w10:wrap type="topAndBottom"/>
          </v:shape>
          <o:OLEObject Type="Embed" ProgID="PBrush" ShapeID="_x0000_s1026" DrawAspect="Content" ObjectID="_1557210294" r:id="rId6"/>
        </w:pict>
      </w:r>
    </w:p>
    <w:p w:rsidR="0029597B" w:rsidRDefault="0029597B" w:rsidP="007D70B7">
      <w:pPr>
        <w:pStyle w:val="Cabealho"/>
        <w:jc w:val="center"/>
        <w:rPr>
          <w:rFonts w:ascii="Arial" w:hAnsi="Arial" w:cs="Arial"/>
          <w:color w:val="333300"/>
        </w:rPr>
      </w:pPr>
    </w:p>
    <w:p w:rsidR="0066471C" w:rsidRPr="006103C1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DOOESTE</w:t>
      </w:r>
    </w:p>
    <w:p w:rsidR="0066471C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</w:p>
    <w:p w:rsidR="0066471C" w:rsidRPr="00A962A1" w:rsidRDefault="006F6521" w:rsidP="007D70B7">
      <w:pPr>
        <w:pStyle w:val="Ttulo1"/>
        <w:rPr>
          <w:i/>
          <w:color w:val="000000" w:themeColor="text1"/>
        </w:rPr>
      </w:pPr>
      <w:r w:rsidRPr="00A962A1">
        <w:rPr>
          <w:color w:val="000000" w:themeColor="text1"/>
        </w:rPr>
        <w:t xml:space="preserve">Ofício </w:t>
      </w:r>
      <w:r w:rsidRPr="00A962A1">
        <w:rPr>
          <w:b/>
          <w:color w:val="000000" w:themeColor="text1"/>
        </w:rPr>
        <w:t xml:space="preserve">Nº. </w:t>
      </w:r>
      <w:r w:rsidR="001B6BED" w:rsidRPr="00A962A1">
        <w:rPr>
          <w:b/>
          <w:color w:val="000000" w:themeColor="text1"/>
        </w:rPr>
        <w:t>2</w:t>
      </w:r>
      <w:r w:rsidR="00A962A1" w:rsidRPr="00A962A1">
        <w:rPr>
          <w:b/>
          <w:color w:val="000000" w:themeColor="text1"/>
        </w:rPr>
        <w:t>85</w:t>
      </w:r>
      <w:r w:rsidR="001C4BC7" w:rsidRPr="00A962A1">
        <w:rPr>
          <w:color w:val="000000" w:themeColor="text1"/>
        </w:rPr>
        <w:t>/GAB-PMIO/2017</w:t>
      </w:r>
      <w:r w:rsidRPr="00A962A1">
        <w:rPr>
          <w:color w:val="000000" w:themeColor="text1"/>
        </w:rPr>
        <w:t xml:space="preserve">  </w:t>
      </w:r>
      <w:r w:rsidR="001B6BED" w:rsidRPr="00A962A1">
        <w:rPr>
          <w:color w:val="000000" w:themeColor="text1"/>
        </w:rPr>
        <w:t xml:space="preserve">       </w:t>
      </w:r>
      <w:r w:rsidR="001C4BC7" w:rsidRPr="00A962A1">
        <w:rPr>
          <w:color w:val="000000" w:themeColor="text1"/>
        </w:rPr>
        <w:t xml:space="preserve">     </w:t>
      </w:r>
      <w:r w:rsidR="001B6BED" w:rsidRPr="00A962A1">
        <w:rPr>
          <w:color w:val="000000" w:themeColor="text1"/>
        </w:rPr>
        <w:t xml:space="preserve"> </w:t>
      </w:r>
      <w:r w:rsidR="0029597B" w:rsidRPr="00A962A1">
        <w:rPr>
          <w:color w:val="000000" w:themeColor="text1"/>
        </w:rPr>
        <w:t xml:space="preserve"> Itapuã do Oeste, </w:t>
      </w:r>
      <w:r w:rsidR="001C4BC7" w:rsidRPr="00A962A1">
        <w:rPr>
          <w:color w:val="000000" w:themeColor="text1"/>
        </w:rPr>
        <w:t>19</w:t>
      </w:r>
      <w:r w:rsidRPr="00A962A1">
        <w:rPr>
          <w:color w:val="000000" w:themeColor="text1"/>
        </w:rPr>
        <w:t xml:space="preserve"> de </w:t>
      </w:r>
      <w:r w:rsidR="001C4BC7" w:rsidRPr="00A962A1">
        <w:rPr>
          <w:color w:val="000000" w:themeColor="text1"/>
        </w:rPr>
        <w:t>Maio de 2017</w:t>
      </w:r>
      <w:r w:rsidRPr="00A962A1">
        <w:rPr>
          <w:color w:val="000000" w:themeColor="text1"/>
        </w:rPr>
        <w:t>.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Ao: Poder Legislativo Municipal</w:t>
      </w:r>
    </w:p>
    <w:p w:rsidR="00D0732C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color w:val="000000"/>
          <w:sz w:val="24"/>
          <w:szCs w:val="24"/>
        </w:rPr>
        <w:t xml:space="preserve">Exmo. </w:t>
      </w:r>
      <w:r w:rsidR="00D0732C" w:rsidRPr="00D0732C">
        <w:rPr>
          <w:rFonts w:ascii="Arial" w:hAnsi="Arial" w:cs="Arial"/>
          <w:b/>
          <w:color w:val="000000"/>
          <w:sz w:val="24"/>
          <w:szCs w:val="24"/>
        </w:rPr>
        <w:t>Senhor Itamar José Felix</w:t>
      </w:r>
      <w:r w:rsidR="00D0732C" w:rsidRPr="0029597B">
        <w:rPr>
          <w:rFonts w:ascii="Arial" w:hAnsi="Arial" w:cs="Arial"/>
          <w:sz w:val="24"/>
          <w:szCs w:val="24"/>
        </w:rPr>
        <w:t xml:space="preserve"> 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M.D. Presidente da Câmara Municipal.</w:t>
      </w:r>
    </w:p>
    <w:p w:rsidR="0029597B" w:rsidRPr="0029597B" w:rsidRDefault="0029597B" w:rsidP="007D70B7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Itapuã do Oeste – RO.</w:t>
      </w:r>
    </w:p>
    <w:p w:rsidR="0066471C" w:rsidRPr="006103C1" w:rsidRDefault="0066471C" w:rsidP="007D70B7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D70B7">
      <w:pPr>
        <w:ind w:firstLine="1134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66471C" w:rsidRPr="004D0891" w:rsidRDefault="0066471C" w:rsidP="007D70B7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10634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N°. 0</w:t>
      </w:r>
      <w:r w:rsidR="00D0732C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20</w:t>
      </w:r>
      <w:r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D0732C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7</w:t>
      </w: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que trata do Projeto de Lei que Dispõe sobre o </w:t>
      </w:r>
      <w:r w:rsidR="00F94779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Convê</w:t>
      </w:r>
      <w:r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nio</w:t>
      </w:r>
      <w:r w:rsidR="00F94779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nº 013/17/</w:t>
      </w:r>
      <w:r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FITHA</w:t>
      </w:r>
      <w:r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4D0891" w:rsidRPr="004D0891">
        <w:rPr>
          <w:rFonts w:ascii="Arial" w:hAnsi="Arial" w:cs="Arial"/>
          <w:i w:val="0"/>
          <w:sz w:val="24"/>
          <w:szCs w:val="24"/>
        </w:rPr>
        <w:t xml:space="preserve">que celebra entre o Governo do Estado </w:t>
      </w:r>
      <w:proofErr w:type="gramStart"/>
      <w:r w:rsidR="004D0891" w:rsidRPr="004D0891">
        <w:rPr>
          <w:rFonts w:ascii="Arial" w:hAnsi="Arial" w:cs="Arial"/>
          <w:i w:val="0"/>
          <w:sz w:val="24"/>
          <w:szCs w:val="24"/>
        </w:rPr>
        <w:t>e</w:t>
      </w:r>
      <w:proofErr w:type="gramEnd"/>
      <w:r w:rsidR="004D0891" w:rsidRPr="004D0891">
        <w:rPr>
          <w:rFonts w:ascii="Arial" w:hAnsi="Arial" w:cs="Arial"/>
          <w:i w:val="0"/>
          <w:sz w:val="24"/>
          <w:szCs w:val="24"/>
        </w:rPr>
        <w:t xml:space="preserve"> </w:t>
      </w:r>
      <w:proofErr w:type="gramStart"/>
      <w:r w:rsidR="004D0891" w:rsidRPr="004D0891">
        <w:rPr>
          <w:rFonts w:ascii="Arial" w:hAnsi="Arial" w:cs="Arial"/>
          <w:i w:val="0"/>
          <w:sz w:val="24"/>
          <w:szCs w:val="24"/>
        </w:rPr>
        <w:t>o</w:t>
      </w:r>
      <w:proofErr w:type="gramEnd"/>
      <w:r w:rsidR="004D0891" w:rsidRPr="004D0891">
        <w:rPr>
          <w:rFonts w:ascii="Arial" w:hAnsi="Arial" w:cs="Arial"/>
          <w:i w:val="0"/>
          <w:sz w:val="24"/>
          <w:szCs w:val="24"/>
        </w:rPr>
        <w:t xml:space="preserve"> Município de Itapuã do Oeste, com a interveniência do </w:t>
      </w:r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fundo de </w:t>
      </w:r>
      <w:proofErr w:type="spellStart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Infra-estruturar</w:t>
      </w:r>
      <w:proofErr w:type="spellEnd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Transporte e Habitação- </w:t>
      </w:r>
      <w:proofErr w:type="spellStart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FITHA,neste</w:t>
      </w:r>
      <w:proofErr w:type="spellEnd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ato representado por seu </w:t>
      </w:r>
      <w:proofErr w:type="spellStart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presidente,o</w:t>
      </w:r>
      <w:proofErr w:type="spellEnd"/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Sr.</w:t>
      </w:r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>Izequiel</w:t>
      </w:r>
      <w:proofErr w:type="spellEnd"/>
      <w:r w:rsidR="004D0891" w:rsidRPr="004D0891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Neiva de Carvalho,</w:t>
      </w:r>
      <w:r w:rsidR="004D0891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no valor global de </w:t>
      </w:r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R$</w:t>
      </w:r>
      <w:r w:rsidR="004D0891" w:rsidRPr="004D0891">
        <w:rPr>
          <w:rFonts w:ascii="Arial" w:hAnsi="Arial" w:cs="Arial"/>
          <w:b/>
          <w:bCs/>
          <w:i w:val="0"/>
          <w:color w:val="000000" w:themeColor="text1"/>
          <w:sz w:val="24"/>
          <w:szCs w:val="24"/>
        </w:rPr>
        <w:t xml:space="preserve"> </w:t>
      </w:r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255.372,21 (duzentos e </w:t>
      </w:r>
      <w:proofErr w:type="spellStart"/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>cinqüenta</w:t>
      </w:r>
      <w:proofErr w:type="spellEnd"/>
      <w:r w:rsidR="004D0891" w:rsidRPr="004D0891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 e cinco mil trezentos e setenta e dois reais e vinte e um centavos),</w:t>
      </w:r>
    </w:p>
    <w:p w:rsidR="004D0891" w:rsidRPr="006103C1" w:rsidRDefault="004D0891" w:rsidP="007D70B7">
      <w:pPr>
        <w:pStyle w:val="Recuodecorpodetexto"/>
        <w:ind w:firstLine="1134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ind w:firstLine="1418"/>
        <w:jc w:val="both"/>
        <w:rPr>
          <w:rFonts w:ascii="Arial" w:hAnsi="Arial" w:cs="Arial"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Sem mais para o momento, renovamos os nossos protestos de elevada estima e distinguida consideração.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</w:p>
    <w:p w:rsidR="0066471C" w:rsidRPr="006103C1" w:rsidRDefault="0066471C" w:rsidP="007D70B7">
      <w:pPr>
        <w:ind w:firstLine="1276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Atenciosamente</w:t>
      </w:r>
      <w:r w:rsidRPr="006103C1">
        <w:rPr>
          <w:rFonts w:ascii="Arial" w:hAnsi="Arial" w:cs="Arial"/>
          <w:i/>
          <w:iCs/>
          <w:sz w:val="24"/>
          <w:szCs w:val="24"/>
        </w:rPr>
        <w:t>,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66471C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66471C" w:rsidRPr="006103C1" w:rsidRDefault="0066471C" w:rsidP="007D70B7">
      <w:pPr>
        <w:ind w:firstLine="1134"/>
        <w:jc w:val="both"/>
        <w:rPr>
          <w:rFonts w:ascii="Arial" w:hAnsi="Arial" w:cs="Arial"/>
          <w:b/>
          <w:i/>
          <w:iCs/>
          <w:sz w:val="24"/>
          <w:szCs w:val="24"/>
        </w:rPr>
      </w:pPr>
    </w:p>
    <w:p w:rsidR="0066471C" w:rsidRDefault="0066471C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8066A3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5" o:title=""/>
            <w10:wrap type="topAndBottom"/>
          </v:shape>
          <o:OLEObject Type="Embed" ProgID="PBrush" ShapeID="_x0000_s1027" DrawAspect="Content" ObjectID="_1557210295" r:id="rId7"/>
        </w:pict>
      </w:r>
    </w:p>
    <w:p w:rsidR="0066471C" w:rsidRPr="0029597B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DOOESTE</w:t>
      </w:r>
    </w:p>
    <w:p w:rsidR="0066471C" w:rsidRPr="0029597B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514A47" w:rsidP="007D70B7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Nº. 020/2017</w:t>
      </w:r>
    </w:p>
    <w:p w:rsidR="0066471C" w:rsidRPr="006103C1" w:rsidRDefault="0066471C" w:rsidP="007D70B7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Ttulo1"/>
      </w:pPr>
      <w:r w:rsidRPr="006103C1">
        <w:t>Excelentíssimo Senhor Presidente,</w:t>
      </w:r>
    </w:p>
    <w:p w:rsidR="0066471C" w:rsidRPr="006103C1" w:rsidRDefault="0066471C" w:rsidP="007D70B7">
      <w:pPr>
        <w:pStyle w:val="Ttulo1"/>
      </w:pPr>
      <w:r w:rsidRPr="006103C1">
        <w:t xml:space="preserve">Nobres </w:t>
      </w:r>
      <w:proofErr w:type="gramStart"/>
      <w:r w:rsidRPr="006103C1">
        <w:t>Edis</w:t>
      </w:r>
      <w:proofErr w:type="gramEnd"/>
      <w:r w:rsidRPr="006103C1">
        <w:t>,</w:t>
      </w:r>
    </w:p>
    <w:p w:rsidR="0066471C" w:rsidRPr="006103C1" w:rsidRDefault="0066471C" w:rsidP="007D70B7">
      <w:pPr>
        <w:pStyle w:val="Ttulo1"/>
      </w:pPr>
    </w:p>
    <w:p w:rsidR="00F07F6D" w:rsidRPr="00F07F6D" w:rsidRDefault="001150B4" w:rsidP="007D70B7">
      <w:pPr>
        <w:pStyle w:val="Ttulo1"/>
      </w:pPr>
      <w:r>
        <w:tab/>
      </w:r>
      <w:r w:rsidR="0066471C" w:rsidRPr="006103C1">
        <w:t xml:space="preserve">Encaminhamos em anexo, o Projeto de Lei que trata sobre o </w:t>
      </w:r>
      <w:r w:rsidR="00F07F6D" w:rsidRPr="00B30158">
        <w:rPr>
          <w:b/>
          <w:i/>
          <w:color w:val="000000" w:themeColor="text1"/>
          <w:szCs w:val="24"/>
        </w:rPr>
        <w:t>Convênio nº 013/17/FITHA</w:t>
      </w:r>
      <w:r w:rsidR="0066471C" w:rsidRPr="006103C1">
        <w:rPr>
          <w:color w:val="000000" w:themeColor="text1"/>
        </w:rPr>
        <w:t>,</w:t>
      </w:r>
      <w:r w:rsidR="0066471C" w:rsidRPr="006103C1">
        <w:t xml:space="preserve"> que celebra entre o Governo do Estado e o Município de Itapuã do Oeste, </w:t>
      </w:r>
      <w:r w:rsidR="0066471C" w:rsidRPr="00F07F6D">
        <w:t xml:space="preserve">com a interveniência do </w:t>
      </w:r>
      <w:r w:rsidR="00F07F6D" w:rsidRPr="00F07F6D">
        <w:rPr>
          <w:color w:val="000000" w:themeColor="text1"/>
          <w:szCs w:val="24"/>
        </w:rPr>
        <w:t xml:space="preserve">fundo de </w:t>
      </w:r>
      <w:proofErr w:type="spellStart"/>
      <w:r w:rsidR="00F07F6D" w:rsidRPr="00F07F6D">
        <w:rPr>
          <w:color w:val="000000" w:themeColor="text1"/>
          <w:szCs w:val="24"/>
        </w:rPr>
        <w:t>Infra-estruturar</w:t>
      </w:r>
      <w:proofErr w:type="spellEnd"/>
      <w:r w:rsidR="00F07F6D" w:rsidRPr="00F07F6D">
        <w:rPr>
          <w:color w:val="000000" w:themeColor="text1"/>
          <w:szCs w:val="24"/>
        </w:rPr>
        <w:t xml:space="preserve"> de Transporte e Habitação</w:t>
      </w:r>
      <w:r w:rsidR="00F07F6D">
        <w:rPr>
          <w:color w:val="000000" w:themeColor="text1"/>
          <w:szCs w:val="24"/>
        </w:rPr>
        <w:t xml:space="preserve">- </w:t>
      </w:r>
      <w:proofErr w:type="spellStart"/>
      <w:proofErr w:type="gramStart"/>
      <w:r w:rsidR="00F07F6D">
        <w:rPr>
          <w:color w:val="000000" w:themeColor="text1"/>
          <w:szCs w:val="24"/>
        </w:rPr>
        <w:t>FITHA,</w:t>
      </w:r>
      <w:proofErr w:type="gramEnd"/>
      <w:r w:rsidR="00F07F6D">
        <w:rPr>
          <w:color w:val="000000" w:themeColor="text1"/>
          <w:szCs w:val="24"/>
        </w:rPr>
        <w:t>neste</w:t>
      </w:r>
      <w:proofErr w:type="spellEnd"/>
      <w:r w:rsidR="00F07F6D">
        <w:rPr>
          <w:color w:val="000000" w:themeColor="text1"/>
          <w:szCs w:val="24"/>
        </w:rPr>
        <w:t xml:space="preserve"> ato representado por seu </w:t>
      </w:r>
      <w:proofErr w:type="spellStart"/>
      <w:r w:rsidR="00F07F6D">
        <w:rPr>
          <w:color w:val="000000" w:themeColor="text1"/>
          <w:szCs w:val="24"/>
        </w:rPr>
        <w:t>presidente,o</w:t>
      </w:r>
      <w:proofErr w:type="spellEnd"/>
      <w:r w:rsidR="00F07F6D">
        <w:rPr>
          <w:color w:val="000000" w:themeColor="text1"/>
          <w:szCs w:val="24"/>
        </w:rPr>
        <w:t xml:space="preserve"> Sr.</w:t>
      </w:r>
      <w:r w:rsidR="00F07F6D" w:rsidRPr="00F07F6D">
        <w:rPr>
          <w:b/>
          <w:i/>
          <w:color w:val="000000" w:themeColor="text1"/>
          <w:szCs w:val="24"/>
        </w:rPr>
        <w:t xml:space="preserve"> </w:t>
      </w:r>
      <w:proofErr w:type="spellStart"/>
      <w:r w:rsidR="00F07F6D" w:rsidRPr="00B30158">
        <w:rPr>
          <w:b/>
          <w:i/>
          <w:color w:val="000000" w:themeColor="text1"/>
          <w:szCs w:val="24"/>
        </w:rPr>
        <w:t>Izequiel</w:t>
      </w:r>
      <w:proofErr w:type="spellEnd"/>
      <w:r w:rsidR="00F07F6D" w:rsidRPr="00B30158">
        <w:rPr>
          <w:b/>
          <w:i/>
          <w:color w:val="000000" w:themeColor="text1"/>
          <w:szCs w:val="24"/>
        </w:rPr>
        <w:t xml:space="preserve"> Neiva de Carvalho</w:t>
      </w:r>
      <w:r w:rsidR="00F07F6D">
        <w:rPr>
          <w:b/>
          <w:i/>
          <w:color w:val="000000" w:themeColor="text1"/>
          <w:szCs w:val="24"/>
        </w:rPr>
        <w:t>,</w:t>
      </w:r>
      <w:r w:rsidR="00F07F6D" w:rsidRPr="00F07F6D">
        <w:rPr>
          <w:i/>
          <w:color w:val="000000" w:themeColor="text1"/>
          <w:szCs w:val="24"/>
        </w:rPr>
        <w:t xml:space="preserve"> </w:t>
      </w:r>
      <w:r w:rsidR="00F07F6D" w:rsidRPr="00F07F6D">
        <w:rPr>
          <w:color w:val="000000" w:themeColor="text1"/>
          <w:szCs w:val="24"/>
        </w:rPr>
        <w:t>no valor global de R$</w:t>
      </w:r>
      <w:r w:rsidR="00F07F6D" w:rsidRPr="00F07F6D">
        <w:rPr>
          <w:b/>
          <w:color w:val="000000" w:themeColor="text1"/>
          <w:szCs w:val="24"/>
        </w:rPr>
        <w:t xml:space="preserve"> </w:t>
      </w:r>
      <w:r w:rsidR="00F07F6D" w:rsidRPr="00F07F6D">
        <w:rPr>
          <w:bCs w:val="0"/>
          <w:color w:val="000000" w:themeColor="text1"/>
          <w:szCs w:val="24"/>
        </w:rPr>
        <w:t xml:space="preserve">255.372,21 (duzentos e </w:t>
      </w:r>
      <w:proofErr w:type="spellStart"/>
      <w:r w:rsidR="00F07F6D" w:rsidRPr="00F07F6D">
        <w:rPr>
          <w:bCs w:val="0"/>
          <w:color w:val="000000" w:themeColor="text1"/>
          <w:szCs w:val="24"/>
        </w:rPr>
        <w:t>cinqüenta</w:t>
      </w:r>
      <w:proofErr w:type="spellEnd"/>
      <w:r w:rsidR="00F07F6D" w:rsidRPr="00F07F6D">
        <w:rPr>
          <w:bCs w:val="0"/>
          <w:color w:val="000000" w:themeColor="text1"/>
          <w:szCs w:val="24"/>
        </w:rPr>
        <w:t xml:space="preserve"> e cinco mil trezentos e setenta e dois reais e vinte e um centavos),</w:t>
      </w:r>
    </w:p>
    <w:p w:rsidR="00F07F6D" w:rsidRPr="00F07F6D" w:rsidRDefault="00F07F6D" w:rsidP="007D70B7">
      <w:pPr>
        <w:pStyle w:val="Ttulo1"/>
      </w:pPr>
    </w:p>
    <w:p w:rsidR="000F0C3D" w:rsidRDefault="000F0C3D" w:rsidP="007D70B7">
      <w:pPr>
        <w:pStyle w:val="Ttulo1"/>
      </w:pPr>
      <w:r>
        <w:tab/>
        <w:t>O</w:t>
      </w:r>
      <w:proofErr w:type="gramStart"/>
      <w:r>
        <w:t xml:space="preserve">  </w:t>
      </w:r>
      <w:proofErr w:type="gramEnd"/>
      <w:r>
        <w:t xml:space="preserve">presente convenio tem por objeto a transferência obrigatória de recursos financeiros pela entidade </w:t>
      </w:r>
      <w:proofErr w:type="spellStart"/>
      <w:r>
        <w:t>concedente,objetivando</w:t>
      </w:r>
      <w:proofErr w:type="spellEnd"/>
      <w:r>
        <w:t xml:space="preserve"> a recuperação de estradas </w:t>
      </w:r>
      <w:proofErr w:type="spellStart"/>
      <w:r>
        <w:t>vicinais,com</w:t>
      </w:r>
      <w:proofErr w:type="spellEnd"/>
      <w:r>
        <w:t xml:space="preserve"> serviços de conformação da plataforma e revestimento primário </w:t>
      </w:r>
      <w:proofErr w:type="spellStart"/>
      <w:r>
        <w:t>parcial,nas</w:t>
      </w:r>
      <w:proofErr w:type="spellEnd"/>
      <w:r>
        <w:t xml:space="preserve"> estradas vicinais a seguir; </w:t>
      </w:r>
      <w:r w:rsidRPr="000F0C3D">
        <w:rPr>
          <w:b/>
        </w:rPr>
        <w:t>Linha general carneiro</w:t>
      </w:r>
      <w:r>
        <w:t xml:space="preserve"> ext.17,90 Km e </w:t>
      </w:r>
      <w:r w:rsidRPr="000F0C3D">
        <w:rPr>
          <w:b/>
        </w:rPr>
        <w:t xml:space="preserve">estrada da balsa </w:t>
      </w:r>
      <w:r w:rsidRPr="000F0C3D">
        <w:t>ext.</w:t>
      </w:r>
      <w:r>
        <w:t xml:space="preserve">2,60 Km , totalizado 20,50 Km de </w:t>
      </w:r>
      <w:proofErr w:type="spellStart"/>
      <w:r>
        <w:t>extensão,conforme</w:t>
      </w:r>
      <w:proofErr w:type="spellEnd"/>
      <w:r>
        <w:t xml:space="preserve"> detalhamento constante do plano de </w:t>
      </w:r>
      <w:proofErr w:type="spellStart"/>
      <w:r>
        <w:t>trabalho,em</w:t>
      </w:r>
      <w:proofErr w:type="spellEnd"/>
      <w:r>
        <w:t xml:space="preserve"> anexo.</w:t>
      </w:r>
    </w:p>
    <w:p w:rsidR="000F0C3D" w:rsidRDefault="000F0C3D" w:rsidP="007D70B7">
      <w:pPr>
        <w:pStyle w:val="Ttulo1"/>
      </w:pPr>
    </w:p>
    <w:p w:rsidR="0066471C" w:rsidRPr="001150B4" w:rsidRDefault="000F0C3D" w:rsidP="007D70B7">
      <w:pPr>
        <w:pStyle w:val="Ttulo1"/>
        <w:tabs>
          <w:tab w:val="left" w:pos="709"/>
        </w:tabs>
        <w:rPr>
          <w:i/>
          <w:color w:val="FF0000"/>
        </w:rPr>
      </w:pPr>
      <w:r>
        <w:t xml:space="preserve"> </w:t>
      </w:r>
      <w:r>
        <w:rPr>
          <w:i/>
          <w:color w:val="FF0000"/>
        </w:rPr>
        <w:tab/>
      </w:r>
      <w:r w:rsidR="0066471C" w:rsidRPr="006103C1">
        <w:t xml:space="preserve">Salientamos que o referido projeto é de suma importância para </w:t>
      </w:r>
      <w:r w:rsidR="00CE3D56" w:rsidRPr="006103C1">
        <w:t xml:space="preserve">que esse poder executivo possa realizar a recuperação e </w:t>
      </w:r>
      <w:r w:rsidR="001C4BC7">
        <w:t xml:space="preserve">a </w:t>
      </w:r>
      <w:r w:rsidR="00CE3D56" w:rsidRPr="006103C1">
        <w:t>man</w:t>
      </w:r>
      <w:r w:rsidR="001C4BC7">
        <w:t>utenção das estradas vicinais do</w:t>
      </w:r>
      <w:r w:rsidR="00CE3D56" w:rsidRPr="006103C1">
        <w:t xml:space="preserve"> </w:t>
      </w:r>
      <w:proofErr w:type="spellStart"/>
      <w:proofErr w:type="gramStart"/>
      <w:r w:rsidR="001C4BC7">
        <w:t>município,</w:t>
      </w:r>
      <w:proofErr w:type="gramEnd"/>
      <w:r w:rsidR="001C4BC7">
        <w:t>proporcionando</w:t>
      </w:r>
      <w:proofErr w:type="spellEnd"/>
      <w:r w:rsidR="001C4BC7">
        <w:t xml:space="preserve"> aos moradores da zona rural estrada de qualidade para escoamento de suas produções entre outros</w:t>
      </w:r>
      <w:r w:rsidR="00CE3D56" w:rsidRPr="006103C1">
        <w:t xml:space="preserve">. </w:t>
      </w:r>
    </w:p>
    <w:p w:rsidR="0066471C" w:rsidRPr="006103C1" w:rsidRDefault="0066471C" w:rsidP="007D70B7">
      <w:pPr>
        <w:pStyle w:val="Recuodecorpodetexto"/>
        <w:ind w:firstLine="1701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66471C" w:rsidRPr="006F6521" w:rsidRDefault="0066471C" w:rsidP="007D70B7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  <w:r w:rsidRPr="006F6521">
        <w:rPr>
          <w:rFonts w:ascii="Arial" w:hAnsi="Arial" w:cs="Arial"/>
          <w:i w:val="0"/>
          <w:sz w:val="24"/>
          <w:szCs w:val="24"/>
        </w:rPr>
        <w:t>Itapuã</w:t>
      </w:r>
      <w:r w:rsidR="006F6521">
        <w:rPr>
          <w:rFonts w:ascii="Arial" w:hAnsi="Arial" w:cs="Arial"/>
          <w:i w:val="0"/>
          <w:sz w:val="24"/>
          <w:szCs w:val="24"/>
        </w:rPr>
        <w:t xml:space="preserve"> do Oeste, </w:t>
      </w:r>
      <w:r w:rsidR="001C4BC7">
        <w:rPr>
          <w:rFonts w:ascii="Arial" w:hAnsi="Arial" w:cs="Arial"/>
          <w:i w:val="0"/>
          <w:sz w:val="24"/>
          <w:szCs w:val="24"/>
        </w:rPr>
        <w:t>19</w:t>
      </w:r>
      <w:r w:rsidRPr="006F6521">
        <w:rPr>
          <w:rFonts w:ascii="Arial" w:hAnsi="Arial" w:cs="Arial"/>
          <w:i w:val="0"/>
          <w:sz w:val="24"/>
          <w:szCs w:val="24"/>
        </w:rPr>
        <w:t xml:space="preserve"> de </w:t>
      </w:r>
      <w:r w:rsidR="001C4BC7">
        <w:rPr>
          <w:rFonts w:ascii="Arial" w:hAnsi="Arial" w:cs="Arial"/>
          <w:i w:val="0"/>
          <w:sz w:val="24"/>
          <w:szCs w:val="24"/>
        </w:rPr>
        <w:t>Maio de 2017</w:t>
      </w:r>
      <w:r w:rsidRPr="006F6521">
        <w:rPr>
          <w:rFonts w:ascii="Arial" w:hAnsi="Arial" w:cs="Arial"/>
          <w:i w:val="0"/>
          <w:sz w:val="24"/>
          <w:szCs w:val="24"/>
        </w:rPr>
        <w:t>.</w:t>
      </w: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66471C" w:rsidRPr="006103C1" w:rsidRDefault="0066471C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4B37B1" w:rsidRPr="006103C1" w:rsidRDefault="004B37B1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7D70B7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4B37B1" w:rsidRPr="006103C1" w:rsidRDefault="004B37B1" w:rsidP="007D70B7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FD53A2" w:rsidRPr="006103C1" w:rsidRDefault="00FD53A2" w:rsidP="007D70B7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FD53A2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FD53A2" w:rsidRPr="006103C1" w:rsidRDefault="00FD53A2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FD53A2" w:rsidRPr="006103C1" w:rsidRDefault="00FD53A2" w:rsidP="007D70B7">
      <w:pPr>
        <w:ind w:firstLine="1134"/>
        <w:jc w:val="both"/>
        <w:rPr>
          <w:rFonts w:ascii="Arial" w:hAnsi="Arial" w:cs="Arial"/>
          <w:b/>
          <w:i/>
          <w:iCs/>
          <w:sz w:val="24"/>
          <w:szCs w:val="24"/>
        </w:rPr>
      </w:pPr>
    </w:p>
    <w:p w:rsidR="0066471C" w:rsidRPr="006103C1" w:rsidRDefault="0066471C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B6643E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224F19" w:rsidRDefault="00224F19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8066A3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noProof/>
          <w:color w:val="333300"/>
          <w:sz w:val="24"/>
          <w:szCs w:val="24"/>
        </w:rPr>
        <w:lastRenderedPageBreak/>
        <w:pict>
          <v:shape id="_x0000_s1028" type="#_x0000_t75" style="position:absolute;left:0;text-align:left;margin-left:172.5pt;margin-top:12.15pt;width:54pt;height:46.35pt;z-index:251663360">
            <v:imagedata r:id="rId5" o:title=""/>
            <w10:wrap type="topAndBottom"/>
          </v:shape>
          <o:OLEObject Type="Embed" ProgID="PBrush" ShapeID="_x0000_s1028" DrawAspect="Content" ObjectID="_1557210296" r:id="rId8"/>
        </w:pict>
      </w:r>
    </w:p>
    <w:p w:rsidR="0066471C" w:rsidRPr="00D91904" w:rsidRDefault="0066471C" w:rsidP="007D70B7">
      <w:pPr>
        <w:pStyle w:val="Cabealho"/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PREFEITURA MUNICIPAL DE ITAPUÃ DOOESTE</w:t>
      </w:r>
    </w:p>
    <w:p w:rsidR="004B37B1" w:rsidRPr="00D91904" w:rsidRDefault="0066471C" w:rsidP="007D70B7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D91904">
        <w:rPr>
          <w:rFonts w:ascii="Arial" w:hAnsi="Arial" w:cs="Arial"/>
          <w:b/>
          <w:color w:val="333300"/>
        </w:rPr>
        <w:t>PODER EXECUTIVO – GABINETE MUNICIPAL</w:t>
      </w:r>
    </w:p>
    <w:p w:rsidR="00062C56" w:rsidRPr="006103C1" w:rsidRDefault="00062C56" w:rsidP="007D70B7">
      <w:pPr>
        <w:pStyle w:val="Cabealho"/>
        <w:pBdr>
          <w:bottom w:val="single" w:sz="4" w:space="1" w:color="auto"/>
        </w:pBdr>
        <w:rPr>
          <w:rFonts w:ascii="Arial" w:hAnsi="Arial" w:cs="Arial"/>
          <w:color w:val="333300"/>
        </w:rPr>
      </w:pPr>
    </w:p>
    <w:p w:rsidR="0066471C" w:rsidRPr="009D7E4B" w:rsidRDefault="009D7E4B" w:rsidP="007D70B7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062C56" w:rsidRPr="006103C1">
        <w:rPr>
          <w:rFonts w:ascii="Arial" w:hAnsi="Arial" w:cs="Arial"/>
          <w:b/>
        </w:rPr>
        <w:t xml:space="preserve"> </w:t>
      </w:r>
      <w:r w:rsidR="004B37B1" w:rsidRPr="006103C1">
        <w:rPr>
          <w:rFonts w:ascii="Arial" w:hAnsi="Arial" w:cs="Arial"/>
          <w:b/>
        </w:rPr>
        <w:t xml:space="preserve">PROJETO DE LEI Nº       </w:t>
      </w:r>
    </w:p>
    <w:p w:rsidR="0066471C" w:rsidRPr="006103C1" w:rsidRDefault="004B37B1" w:rsidP="007D70B7">
      <w:pPr>
        <w:pStyle w:val="Corpodetexto"/>
        <w:ind w:left="4395" w:hanging="5245"/>
        <w:jc w:val="both"/>
        <w:rPr>
          <w:rFonts w:ascii="Arial" w:hAnsi="Arial" w:cs="Arial"/>
        </w:rPr>
      </w:pPr>
      <w:r w:rsidRPr="006103C1">
        <w:rPr>
          <w:rFonts w:ascii="Arial" w:hAnsi="Arial" w:cs="Arial"/>
        </w:rPr>
        <w:t xml:space="preserve">                                                                              </w:t>
      </w:r>
      <w:r w:rsidR="0066471C" w:rsidRPr="006103C1">
        <w:rPr>
          <w:rFonts w:ascii="Arial" w:hAnsi="Arial" w:cs="Arial"/>
        </w:rPr>
        <w:t>“DISPÕE SOBRE A ABERTURA DE CRÉDITO ADICIONAL ESPECIAL NO ORÇAMENTO DE 201</w:t>
      </w:r>
      <w:r w:rsidR="00D91904">
        <w:rPr>
          <w:rFonts w:ascii="Arial" w:hAnsi="Arial" w:cs="Arial"/>
        </w:rPr>
        <w:t>7</w:t>
      </w:r>
      <w:r w:rsidR="0066471C" w:rsidRPr="006103C1">
        <w:rPr>
          <w:rFonts w:ascii="Arial" w:hAnsi="Arial" w:cs="Arial"/>
        </w:rPr>
        <w:t xml:space="preserve"> E DÁ OUTRAS PROVIDÊNCIAS”.</w:t>
      </w:r>
    </w:p>
    <w:p w:rsidR="0066471C" w:rsidRPr="00151D49" w:rsidRDefault="0066471C" w:rsidP="007D70B7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</w:rPr>
      </w:pPr>
    </w:p>
    <w:p w:rsidR="0066471C" w:rsidRPr="006103C1" w:rsidRDefault="00D91904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 w:rsidRPr="006103C1">
        <w:rPr>
          <w:rFonts w:ascii="Arial" w:hAnsi="Arial" w:cs="Arial"/>
          <w:b/>
          <w:i/>
          <w:snapToGrid w:val="0"/>
          <w:lang w:val="pt-PT"/>
        </w:rPr>
        <w:t>O PREFEITO DO MUNICÍPIO DE ITAPUÃ DO OESTE FAZ</w:t>
      </w:r>
      <w:r w:rsidRPr="006103C1"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 w:rsidRPr="006103C1">
        <w:rPr>
          <w:rFonts w:ascii="Arial" w:hAnsi="Arial" w:cs="Arial"/>
          <w:b/>
          <w:snapToGrid w:val="0"/>
          <w:lang w:val="pt-PT"/>
        </w:rPr>
        <w:tab/>
      </w:r>
    </w:p>
    <w:p w:rsidR="0066471C" w:rsidRPr="006103C1" w:rsidRDefault="0066471C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66471C" w:rsidRPr="006103C1" w:rsidRDefault="0066471C" w:rsidP="007D70B7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 w:rsidRPr="006103C1">
        <w:rPr>
          <w:rFonts w:ascii="Arial" w:hAnsi="Arial" w:cs="Arial"/>
          <w:b/>
          <w:snapToGrid w:val="0"/>
          <w:lang w:val="pt-PT"/>
        </w:rPr>
        <w:t>Art. 1º</w:t>
      </w:r>
      <w:r w:rsidRPr="006103C1">
        <w:rPr>
          <w:rFonts w:ascii="Arial" w:hAnsi="Arial" w:cs="Arial"/>
          <w:snapToGrid w:val="0"/>
          <w:lang w:val="pt-PT"/>
        </w:rPr>
        <w:t xml:space="preserve"> - Fica o Poder Executivo Municipal autorizado a abrir </w:t>
      </w:r>
      <w:r w:rsidRPr="006103C1">
        <w:rPr>
          <w:rFonts w:ascii="Arial" w:hAnsi="Arial" w:cs="Arial"/>
          <w:b/>
          <w:snapToGrid w:val="0"/>
          <w:lang w:val="pt-PT"/>
        </w:rPr>
        <w:t xml:space="preserve">Crédito Adicional Especial </w:t>
      </w:r>
      <w:r w:rsidRPr="006103C1">
        <w:rPr>
          <w:rFonts w:ascii="Arial" w:hAnsi="Arial" w:cs="Arial"/>
          <w:snapToGrid w:val="0"/>
          <w:lang w:val="pt-PT"/>
        </w:rPr>
        <w:t xml:space="preserve">no Orçamento vigente, </w:t>
      </w:r>
      <w:r w:rsidR="006A7F5B">
        <w:rPr>
          <w:rFonts w:ascii="Arial" w:hAnsi="Arial" w:cs="Arial"/>
          <w:snapToGrid w:val="0"/>
          <w:lang w:val="pt-PT"/>
        </w:rPr>
        <w:t>na orden</w:t>
      </w:r>
      <w:r w:rsidRPr="006103C1">
        <w:rPr>
          <w:rFonts w:ascii="Arial" w:hAnsi="Arial" w:cs="Arial"/>
          <w:snapToGrid w:val="0"/>
          <w:lang w:val="pt-PT"/>
        </w:rPr>
        <w:t xml:space="preserve"> de </w:t>
      </w:r>
      <w:r w:rsidR="00B47098" w:rsidRPr="00F07F6D">
        <w:rPr>
          <w:rFonts w:ascii="Arial" w:hAnsi="Arial" w:cs="Arial"/>
          <w:bCs/>
          <w:color w:val="000000" w:themeColor="text1"/>
        </w:rPr>
        <w:t>R$</w:t>
      </w:r>
      <w:r w:rsidR="00B47098" w:rsidRPr="00F07F6D">
        <w:rPr>
          <w:rFonts w:ascii="Arial" w:hAnsi="Arial" w:cs="Arial"/>
          <w:b/>
          <w:bCs/>
          <w:color w:val="000000" w:themeColor="text1"/>
        </w:rPr>
        <w:t xml:space="preserve"> </w:t>
      </w:r>
      <w:r w:rsidR="00B47098" w:rsidRPr="00F07F6D">
        <w:rPr>
          <w:rFonts w:ascii="Arial" w:hAnsi="Arial" w:cs="Arial"/>
          <w:bCs/>
          <w:color w:val="000000" w:themeColor="text1"/>
        </w:rPr>
        <w:t xml:space="preserve">255.372,21 (duzentos e </w:t>
      </w:r>
      <w:proofErr w:type="spellStart"/>
      <w:r w:rsidR="00B47098" w:rsidRPr="00F07F6D">
        <w:rPr>
          <w:rFonts w:ascii="Arial" w:hAnsi="Arial" w:cs="Arial"/>
          <w:bCs/>
          <w:color w:val="000000" w:themeColor="text1"/>
        </w:rPr>
        <w:t>cinqüenta</w:t>
      </w:r>
      <w:proofErr w:type="spellEnd"/>
      <w:r w:rsidR="00B47098" w:rsidRPr="00F07F6D">
        <w:rPr>
          <w:rFonts w:ascii="Arial" w:hAnsi="Arial" w:cs="Arial"/>
          <w:bCs/>
          <w:color w:val="000000" w:themeColor="text1"/>
        </w:rPr>
        <w:t xml:space="preserve"> e cinco mil trezentos e setenta e dois reais e vinte e um centavos)</w:t>
      </w:r>
      <w:r w:rsidRPr="006103C1">
        <w:rPr>
          <w:rFonts w:ascii="Arial" w:hAnsi="Arial" w:cs="Arial"/>
          <w:snapToGrid w:val="0"/>
          <w:color w:val="000000" w:themeColor="text1"/>
          <w:lang w:val="pt-PT"/>
        </w:rPr>
        <w:t xml:space="preserve">, </w:t>
      </w:r>
      <w:r w:rsidR="00B47098">
        <w:rPr>
          <w:rFonts w:ascii="Arial" w:hAnsi="Arial" w:cs="Arial"/>
          <w:snapToGrid w:val="0"/>
          <w:lang w:val="pt-PT"/>
        </w:rPr>
        <w:t>no Programa a seguir mencionado;</w:t>
      </w:r>
    </w:p>
    <w:p w:rsidR="00AD7E3F" w:rsidRDefault="00AD7E3F" w:rsidP="007D70B7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</w:rPr>
      </w:pPr>
    </w:p>
    <w:p w:rsidR="00D17FF5" w:rsidRDefault="00D17FF5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Órgão: 002 – Poder Executivo </w:t>
      </w:r>
    </w:p>
    <w:p w:rsidR="00D17FF5" w:rsidRDefault="00D17FF5" w:rsidP="007D70B7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Unidade: </w:t>
      </w:r>
      <w:proofErr w:type="gramStart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04 – Secretaria</w:t>
      </w:r>
      <w:proofErr w:type="gramEnd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de Obras e Serviços Publicos  </w:t>
      </w:r>
    </w:p>
    <w:p w:rsidR="00D17FF5" w:rsidRDefault="00D17FF5" w:rsidP="007D70B7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>
        <w:rPr>
          <w:rFonts w:ascii="Arial" w:hAnsi="Arial" w:cs="Arial"/>
          <w:snapToGrid w:val="0"/>
          <w:color w:val="000000" w:themeColor="text1"/>
          <w:lang w:val="pt-PT"/>
        </w:rPr>
        <w:t xml:space="preserve">Projeto Atividade: </w:t>
      </w:r>
      <w:proofErr w:type="gramStart"/>
      <w:r>
        <w:rPr>
          <w:rFonts w:ascii="Arial" w:hAnsi="Arial" w:cs="Arial"/>
          <w:snapToGrid w:val="0"/>
          <w:color w:val="000000" w:themeColor="text1"/>
          <w:lang w:val="pt-PT"/>
        </w:rPr>
        <w:t>04 122 1002 2181 0000</w:t>
      </w:r>
      <w:proofErr w:type="gramEnd"/>
      <w:r>
        <w:rPr>
          <w:rFonts w:ascii="Arial" w:hAnsi="Arial" w:cs="Arial"/>
          <w:snapToGrid w:val="0"/>
          <w:color w:val="000000" w:themeColor="text1"/>
          <w:lang w:val="pt-PT"/>
        </w:rPr>
        <w:t xml:space="preserve"> - realização de convenios contrapartida e outras trasferencias - SEMOSP</w:t>
      </w:r>
    </w:p>
    <w:p w:rsidR="00D17FF5" w:rsidRPr="00D17FF5" w:rsidRDefault="00D17FF5" w:rsidP="007D70B7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FF0000"/>
          <w:lang w:val="pt-PT"/>
        </w:rPr>
      </w:pPr>
      <w:r>
        <w:rPr>
          <w:rFonts w:ascii="Arial" w:hAnsi="Arial" w:cs="Arial"/>
          <w:b/>
          <w:snapToGrid w:val="0"/>
          <w:color w:val="000000" w:themeColor="text1"/>
          <w:lang w:val="pt-PT"/>
        </w:rPr>
        <w:t xml:space="preserve">Projeto Atividade: 04 122 1002 2181 0002 - </w:t>
      </w:r>
      <w:r w:rsidRPr="00D17FF5">
        <w:rPr>
          <w:rFonts w:ascii="Arial" w:hAnsi="Arial" w:cs="Arial"/>
          <w:b/>
          <w:color w:val="000000" w:themeColor="text1"/>
        </w:rPr>
        <w:t>Convênio nº 013/17/FITHA</w:t>
      </w:r>
    </w:p>
    <w:p w:rsidR="006103C1" w:rsidRPr="00914D56" w:rsidRDefault="008F330D" w:rsidP="007D70B7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914D56">
        <w:rPr>
          <w:rFonts w:ascii="Arial" w:hAnsi="Arial" w:cs="Arial"/>
          <w:snapToGrid w:val="0"/>
          <w:color w:val="000000" w:themeColor="text1"/>
          <w:lang w:val="pt-PT"/>
        </w:rPr>
        <w:t>33</w:t>
      </w:r>
      <w:r w:rsidR="006103C1" w:rsidRPr="00914D56">
        <w:rPr>
          <w:rFonts w:ascii="Arial" w:hAnsi="Arial" w:cs="Arial"/>
          <w:snapToGrid w:val="0"/>
          <w:color w:val="000000" w:themeColor="text1"/>
          <w:lang w:val="pt-PT"/>
        </w:rPr>
        <w:t>.90.</w:t>
      </w:r>
      <w:r w:rsidRPr="00914D56">
        <w:rPr>
          <w:rFonts w:ascii="Arial" w:hAnsi="Arial" w:cs="Arial"/>
          <w:snapToGrid w:val="0"/>
          <w:color w:val="000000" w:themeColor="text1"/>
          <w:lang w:val="pt-PT"/>
        </w:rPr>
        <w:t>30 Material de Consumo</w:t>
      </w:r>
      <w:r w:rsidR="00AD7E3F" w:rsidRPr="00914D56">
        <w:rPr>
          <w:rFonts w:ascii="Arial" w:hAnsi="Arial" w:cs="Arial"/>
          <w:snapToGrid w:val="0"/>
          <w:color w:val="000000" w:themeColor="text1"/>
          <w:lang w:val="pt-PT"/>
        </w:rPr>
        <w:t>/convenio</w:t>
      </w:r>
      <w:proofErr w:type="gramStart"/>
      <w:r w:rsidR="006103C1" w:rsidRPr="00914D56">
        <w:rPr>
          <w:rFonts w:ascii="Arial" w:hAnsi="Arial" w:cs="Arial"/>
          <w:snapToGrid w:val="0"/>
          <w:color w:val="000000" w:themeColor="text1"/>
          <w:lang w:val="pt-PT"/>
        </w:rPr>
        <w:t>.....................</w:t>
      </w:r>
      <w:r w:rsidR="00AD7E3F" w:rsidRPr="00914D56">
        <w:rPr>
          <w:rFonts w:ascii="Arial" w:hAnsi="Arial" w:cs="Arial"/>
          <w:snapToGrid w:val="0"/>
          <w:color w:val="000000" w:themeColor="text1"/>
          <w:lang w:val="pt-PT"/>
        </w:rPr>
        <w:t>.............</w:t>
      </w:r>
      <w:proofErr w:type="gramEnd"/>
      <w:r w:rsidR="006103C1" w:rsidRPr="00914D56">
        <w:rPr>
          <w:rFonts w:ascii="Arial" w:hAnsi="Arial" w:cs="Arial"/>
          <w:snapToGrid w:val="0"/>
          <w:color w:val="000000" w:themeColor="text1"/>
          <w:lang w:val="pt-PT"/>
        </w:rPr>
        <w:t xml:space="preserve">R$  </w:t>
      </w:r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 xml:space="preserve"> </w:t>
      </w:r>
      <w:r w:rsidR="00AD7E3F" w:rsidRPr="00914D56">
        <w:rPr>
          <w:rFonts w:ascii="Arial" w:hAnsi="Arial" w:cs="Arial"/>
          <w:snapToGrid w:val="0"/>
          <w:color w:val="000000" w:themeColor="text1"/>
          <w:lang w:val="pt-PT"/>
        </w:rPr>
        <w:t>152</w:t>
      </w:r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>.</w:t>
      </w:r>
      <w:r w:rsidR="00AD7E3F" w:rsidRPr="00914D56">
        <w:rPr>
          <w:rFonts w:ascii="Arial" w:hAnsi="Arial" w:cs="Arial"/>
          <w:snapToGrid w:val="0"/>
          <w:color w:val="000000" w:themeColor="text1"/>
          <w:lang w:val="pt-PT"/>
        </w:rPr>
        <w:t>843,77</w:t>
      </w:r>
    </w:p>
    <w:p w:rsidR="00EC5BF8" w:rsidRPr="00914D56" w:rsidRDefault="00AD7E3F" w:rsidP="007D70B7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914D56">
        <w:rPr>
          <w:rFonts w:ascii="Arial" w:hAnsi="Arial" w:cs="Arial"/>
          <w:snapToGrid w:val="0"/>
          <w:color w:val="000000" w:themeColor="text1"/>
          <w:lang w:val="pt-PT"/>
        </w:rPr>
        <w:t>33.90.39 Outros Serv.</w:t>
      </w:r>
      <w:r w:rsidR="00EC5BF8" w:rsidRPr="00914D56">
        <w:rPr>
          <w:rFonts w:ascii="Arial" w:hAnsi="Arial" w:cs="Arial"/>
          <w:snapToGrid w:val="0"/>
          <w:color w:val="000000" w:themeColor="text1"/>
          <w:lang w:val="pt-PT"/>
        </w:rPr>
        <w:t xml:space="preserve"> de Ter</w:t>
      </w:r>
      <w:r w:rsidRPr="00914D56">
        <w:rPr>
          <w:rFonts w:ascii="Arial" w:hAnsi="Arial" w:cs="Arial"/>
          <w:snapToGrid w:val="0"/>
          <w:color w:val="000000" w:themeColor="text1"/>
          <w:lang w:val="pt-PT"/>
        </w:rPr>
        <w:t>.</w:t>
      </w:r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 xml:space="preserve"> Pessoa Juridica</w:t>
      </w:r>
      <w:r w:rsidRPr="00914D56">
        <w:rPr>
          <w:rFonts w:ascii="Arial" w:hAnsi="Arial" w:cs="Arial"/>
          <w:snapToGrid w:val="0"/>
          <w:color w:val="000000" w:themeColor="text1"/>
          <w:lang w:val="pt-PT"/>
        </w:rPr>
        <w:t>/</w:t>
      </w:r>
      <w:proofErr w:type="gramStart"/>
      <w:r w:rsidRPr="00914D56">
        <w:rPr>
          <w:rFonts w:ascii="Arial" w:hAnsi="Arial" w:cs="Arial"/>
          <w:snapToGrid w:val="0"/>
          <w:color w:val="000000" w:themeColor="text1"/>
          <w:lang w:val="pt-PT"/>
        </w:rPr>
        <w:t>convenio</w:t>
      </w:r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 xml:space="preserve"> ...</w:t>
      </w:r>
      <w:proofErr w:type="gramEnd"/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>.....</w:t>
      </w:r>
      <w:r w:rsidRPr="00914D56">
        <w:rPr>
          <w:rFonts w:ascii="Arial" w:hAnsi="Arial" w:cs="Arial"/>
          <w:snapToGrid w:val="0"/>
          <w:color w:val="000000" w:themeColor="text1"/>
          <w:lang w:val="pt-PT"/>
        </w:rPr>
        <w:t>.</w:t>
      </w:r>
      <w:r w:rsidR="00816318" w:rsidRPr="00914D56">
        <w:rPr>
          <w:rFonts w:ascii="Arial" w:hAnsi="Arial" w:cs="Arial"/>
          <w:snapToGrid w:val="0"/>
          <w:color w:val="000000" w:themeColor="text1"/>
          <w:lang w:val="pt-PT"/>
        </w:rPr>
        <w:t>R$   100.000,00</w:t>
      </w:r>
    </w:p>
    <w:p w:rsidR="00AD7E3F" w:rsidRPr="00914D56" w:rsidRDefault="00AD7E3F" w:rsidP="007D70B7">
      <w:pPr>
        <w:pStyle w:val="Corpodetexto"/>
        <w:tabs>
          <w:tab w:val="left" w:pos="7088"/>
          <w:tab w:val="left" w:pos="7371"/>
          <w:tab w:val="left" w:pos="7513"/>
        </w:tabs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914D56">
        <w:rPr>
          <w:rFonts w:ascii="Arial" w:hAnsi="Arial" w:cs="Arial"/>
          <w:snapToGrid w:val="0"/>
          <w:color w:val="000000" w:themeColor="text1"/>
          <w:lang w:val="pt-PT"/>
        </w:rPr>
        <w:t>33.90.30 Material de Consumo/</w:t>
      </w:r>
      <w:proofErr w:type="gramStart"/>
      <w:r w:rsidRPr="00914D56">
        <w:rPr>
          <w:rFonts w:ascii="Arial" w:hAnsi="Arial" w:cs="Arial"/>
          <w:snapToGrid w:val="0"/>
          <w:color w:val="000000" w:themeColor="text1"/>
          <w:lang w:val="pt-PT"/>
        </w:rPr>
        <w:t>R.</w:t>
      </w:r>
      <w:proofErr w:type="gramEnd"/>
      <w:r w:rsidRPr="00914D56">
        <w:rPr>
          <w:rFonts w:ascii="Arial" w:hAnsi="Arial" w:cs="Arial"/>
          <w:snapToGrid w:val="0"/>
          <w:color w:val="000000" w:themeColor="text1"/>
          <w:lang w:val="pt-PT"/>
        </w:rPr>
        <w:t>propio ..................................R$       2.528,44</w:t>
      </w:r>
    </w:p>
    <w:p w:rsidR="001B39C5" w:rsidRPr="00EA7CB6" w:rsidRDefault="001B39C5" w:rsidP="007D70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Start"/>
      <w:r w:rsidRPr="00EA7CB6"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 w:rsidRPr="00EA7CB6"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</w:t>
      </w:r>
      <w:r>
        <w:rPr>
          <w:rFonts w:ascii="Arial" w:hAnsi="Arial" w:cs="Arial"/>
          <w:b/>
          <w:color w:val="000000" w:themeColor="text1"/>
          <w:sz w:val="24"/>
          <w:szCs w:val="24"/>
        </w:rPr>
        <w:t>..........................R$   255.372,21</w:t>
      </w:r>
    </w:p>
    <w:p w:rsidR="006103C1" w:rsidRPr="00AD7E3F" w:rsidRDefault="006103C1" w:rsidP="007D70B7">
      <w:pPr>
        <w:pStyle w:val="Corpodetexto"/>
        <w:spacing w:after="0"/>
        <w:jc w:val="both"/>
        <w:rPr>
          <w:rFonts w:ascii="Arial" w:hAnsi="Arial" w:cs="Arial"/>
          <w:snapToGrid w:val="0"/>
          <w:color w:val="FF0000"/>
          <w:lang w:val="pt-PT"/>
        </w:rPr>
      </w:pPr>
    </w:p>
    <w:p w:rsidR="005258FF" w:rsidRDefault="005258FF" w:rsidP="007D70B7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Para dar cobertura orçamentária ao presente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crédito,</w:t>
      </w:r>
      <w:proofErr w:type="gramEnd"/>
      <w:r>
        <w:rPr>
          <w:rFonts w:ascii="Arial" w:hAnsi="Arial" w:cs="Arial"/>
          <w:color w:val="000000"/>
          <w:sz w:val="24"/>
          <w:szCs w:val="24"/>
        </w:rPr>
        <w:t>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recurso </w:t>
      </w:r>
      <w:r w:rsidR="00892004">
        <w:rPr>
          <w:rFonts w:ascii="Arial" w:hAnsi="Arial" w:cs="Arial"/>
          <w:color w:val="000000"/>
          <w:sz w:val="24"/>
          <w:szCs w:val="24"/>
        </w:rPr>
        <w:t xml:space="preserve">advirão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de excesso de arrecadação</w:t>
      </w:r>
      <w:r w:rsidR="00892004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através de recebimento de convenio/ recursos vinculados e  anulação parcial de dotação,  Previstos no Art. 43 § 1º Item II e III da Lei 4.320/64,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AD7E3F" w:rsidRDefault="00AD7E3F" w:rsidP="007D70B7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AD7E3F" w:rsidRPr="00CA2A83" w:rsidRDefault="00AD7E3F" w:rsidP="007D70B7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A2A83">
        <w:rPr>
          <w:rFonts w:ascii="Arial" w:hAnsi="Arial" w:cs="Arial"/>
          <w:b/>
          <w:color w:val="000000" w:themeColor="text1"/>
          <w:sz w:val="24"/>
          <w:szCs w:val="24"/>
        </w:rPr>
        <w:t>Anulação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P</w:t>
      </w:r>
      <w:r w:rsidRPr="00CA2A83">
        <w:rPr>
          <w:rFonts w:ascii="Arial" w:hAnsi="Arial" w:cs="Arial"/>
          <w:b/>
          <w:color w:val="000000" w:themeColor="text1"/>
          <w:sz w:val="24"/>
          <w:szCs w:val="24"/>
        </w:rPr>
        <w:t>arcial;</w:t>
      </w:r>
    </w:p>
    <w:p w:rsidR="00AD7E3F" w:rsidRPr="00A26CE8" w:rsidRDefault="00AD7E3F" w:rsidP="007D70B7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6CE8">
        <w:rPr>
          <w:rFonts w:ascii="Arial" w:hAnsi="Arial" w:cs="Arial"/>
          <w:color w:val="000000" w:themeColor="text1"/>
          <w:sz w:val="24"/>
          <w:szCs w:val="24"/>
        </w:rPr>
        <w:t xml:space="preserve">Órgão: 002 – poder executivo </w:t>
      </w:r>
    </w:p>
    <w:p w:rsidR="00AD7E3F" w:rsidRPr="00A26CE8" w:rsidRDefault="00AD7E3F" w:rsidP="007D70B7">
      <w:pPr>
        <w:widowControl w:val="0"/>
        <w:tabs>
          <w:tab w:val="left" w:pos="3038"/>
        </w:tabs>
        <w:jc w:val="both"/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</w:pPr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Unidade: </w:t>
      </w:r>
      <w:proofErr w:type="gramStart"/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04 – secretaria</w:t>
      </w:r>
      <w:proofErr w:type="gramEnd"/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de obras e serviços publicos</w:t>
      </w:r>
    </w:p>
    <w:p w:rsidR="00AD7E3F" w:rsidRPr="00A26CE8" w:rsidRDefault="00AD7E3F" w:rsidP="007D70B7">
      <w:pPr>
        <w:widowControl w:val="0"/>
        <w:tabs>
          <w:tab w:val="left" w:pos="3038"/>
        </w:tabs>
        <w:jc w:val="both"/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</w:pPr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Projeto Atividade: 26 782 1006 2008 </w:t>
      </w:r>
      <w:proofErr w:type="gramStart"/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-manutencçao</w:t>
      </w:r>
      <w:proofErr w:type="gramEnd"/>
      <w:r w:rsidRPr="00A26CE8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e conc. da malha viaria </w:t>
      </w:r>
    </w:p>
    <w:p w:rsidR="00AD7E3F" w:rsidRPr="00A26CE8" w:rsidRDefault="00AD7E3F" w:rsidP="007D70B7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26CE8">
        <w:rPr>
          <w:rFonts w:ascii="Arial" w:hAnsi="Arial" w:cs="Arial"/>
          <w:color w:val="000000" w:themeColor="text1"/>
          <w:sz w:val="24"/>
          <w:szCs w:val="24"/>
        </w:rPr>
        <w:t xml:space="preserve">33.90.39 - outros serviços de </w:t>
      </w:r>
      <w:proofErr w:type="gramStart"/>
      <w:r w:rsidRPr="00A26CE8">
        <w:rPr>
          <w:rFonts w:ascii="Arial" w:hAnsi="Arial" w:cs="Arial"/>
          <w:color w:val="000000" w:themeColor="text1"/>
          <w:sz w:val="24"/>
          <w:szCs w:val="24"/>
        </w:rPr>
        <w:t>terceiros p</w:t>
      </w:r>
      <w:r w:rsidR="001B39C5" w:rsidRPr="00A26CE8">
        <w:rPr>
          <w:rFonts w:ascii="Arial" w:hAnsi="Arial" w:cs="Arial"/>
          <w:color w:val="000000" w:themeColor="text1"/>
          <w:sz w:val="24"/>
          <w:szCs w:val="24"/>
        </w:rPr>
        <w:t>essoas</w:t>
      </w:r>
      <w:proofErr w:type="gramEnd"/>
      <w:r w:rsidR="001B39C5" w:rsidRPr="00A26CE8">
        <w:rPr>
          <w:rFonts w:ascii="Arial" w:hAnsi="Arial" w:cs="Arial"/>
          <w:color w:val="000000" w:themeColor="text1"/>
          <w:sz w:val="24"/>
          <w:szCs w:val="24"/>
        </w:rPr>
        <w:t xml:space="preserve"> jurídicas..........</w:t>
      </w:r>
      <w:r w:rsidRPr="00A26CE8">
        <w:rPr>
          <w:rFonts w:ascii="Arial" w:hAnsi="Arial" w:cs="Arial"/>
          <w:color w:val="000000" w:themeColor="text1"/>
          <w:sz w:val="24"/>
          <w:szCs w:val="24"/>
        </w:rPr>
        <w:t xml:space="preserve">R$  </w:t>
      </w:r>
      <w:r w:rsidR="001B39C5" w:rsidRPr="00A26CE8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Pr="00A26CE8">
        <w:rPr>
          <w:rFonts w:ascii="Arial" w:hAnsi="Arial" w:cs="Arial"/>
          <w:color w:val="000000" w:themeColor="text1"/>
          <w:sz w:val="24"/>
          <w:szCs w:val="24"/>
        </w:rPr>
        <w:t>2.528,44</w:t>
      </w:r>
    </w:p>
    <w:p w:rsidR="001B39C5" w:rsidRPr="001B39C5" w:rsidRDefault="001B39C5" w:rsidP="007D70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Start"/>
      <w:r w:rsidRPr="001B39C5"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 w:rsidRPr="001B39C5"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................................................................................R$      2.528,44</w:t>
      </w:r>
    </w:p>
    <w:p w:rsidR="006915F6" w:rsidRDefault="006915F6" w:rsidP="007D70B7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66471C" w:rsidRPr="006103C1" w:rsidRDefault="0066471C" w:rsidP="007D70B7">
      <w:pPr>
        <w:pStyle w:val="Corpodetexto"/>
        <w:spacing w:after="0"/>
        <w:jc w:val="both"/>
        <w:rPr>
          <w:rFonts w:ascii="Arial" w:hAnsi="Arial" w:cs="Arial"/>
        </w:rPr>
      </w:pPr>
      <w:r w:rsidRPr="006103C1">
        <w:rPr>
          <w:rFonts w:ascii="Arial" w:hAnsi="Arial" w:cs="Arial"/>
          <w:b/>
        </w:rPr>
        <w:t xml:space="preserve">Art. 3º - </w:t>
      </w:r>
      <w:r w:rsidRPr="006103C1">
        <w:rPr>
          <w:rFonts w:ascii="Arial" w:hAnsi="Arial" w:cs="Arial"/>
        </w:rPr>
        <w:t>Os créditos que trata a presente lei serão abertos por Decreto do Executivo, em conformidade com as disposições do artigo 42 c/c o artigo 46 da Lei Federal n.º 4.320/64.</w:t>
      </w:r>
    </w:p>
    <w:p w:rsidR="007D70B7" w:rsidRDefault="007D70B7" w:rsidP="007D70B7">
      <w:pPr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6F6521" w:rsidRPr="006103C1" w:rsidRDefault="0066471C" w:rsidP="007D70B7">
      <w:pPr>
        <w:jc w:val="both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b/>
          <w:sz w:val="24"/>
          <w:szCs w:val="24"/>
          <w:lang w:val="pt-PT"/>
        </w:rPr>
        <w:t>Art. 4º</w:t>
      </w:r>
      <w:r w:rsidRPr="006103C1"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 w:rsidR="00A23930" w:rsidRPr="006103C1">
        <w:rPr>
          <w:rFonts w:ascii="Arial" w:hAnsi="Arial" w:cs="Arial"/>
          <w:sz w:val="24"/>
          <w:szCs w:val="24"/>
        </w:rPr>
        <w:t>revogando</w:t>
      </w:r>
      <w:r w:rsidRPr="006103C1">
        <w:rPr>
          <w:rFonts w:ascii="Arial" w:hAnsi="Arial" w:cs="Arial"/>
          <w:sz w:val="24"/>
          <w:szCs w:val="24"/>
        </w:rPr>
        <w:t xml:space="preserve"> as disposições em contrário.</w:t>
      </w:r>
    </w:p>
    <w:p w:rsidR="009D7E4B" w:rsidRDefault="00310DFC" w:rsidP="007D70B7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66471C" w:rsidRPr="006F6521">
        <w:rPr>
          <w:rFonts w:ascii="Arial" w:hAnsi="Arial" w:cs="Arial"/>
        </w:rPr>
        <w:t xml:space="preserve">Itapuã do Oeste - RO, </w:t>
      </w:r>
      <w:r w:rsidR="00056C45">
        <w:rPr>
          <w:rFonts w:ascii="Arial" w:hAnsi="Arial" w:cs="Arial"/>
        </w:rPr>
        <w:t>19</w:t>
      </w:r>
      <w:r w:rsidR="0066471C" w:rsidRPr="006F6521">
        <w:rPr>
          <w:rFonts w:ascii="Arial" w:hAnsi="Arial" w:cs="Arial"/>
        </w:rPr>
        <w:t xml:space="preserve"> de </w:t>
      </w:r>
      <w:r w:rsidR="00056C45">
        <w:rPr>
          <w:rFonts w:ascii="Arial" w:hAnsi="Arial" w:cs="Arial"/>
        </w:rPr>
        <w:t>Maio de 2017</w:t>
      </w:r>
      <w:r w:rsidR="0066471C" w:rsidRPr="006F6521">
        <w:rPr>
          <w:rFonts w:ascii="Arial" w:hAnsi="Arial" w:cs="Arial"/>
        </w:rPr>
        <w:t>.</w:t>
      </w:r>
    </w:p>
    <w:p w:rsidR="00FF1DB6" w:rsidRPr="006103C1" w:rsidRDefault="00FF1DB6" w:rsidP="007D70B7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MOISES GARCIA CAVALHEIRO</w:t>
      </w:r>
    </w:p>
    <w:p w:rsidR="00203050" w:rsidRPr="00B47098" w:rsidRDefault="00FF1DB6" w:rsidP="007D70B7">
      <w:pPr>
        <w:tabs>
          <w:tab w:val="left" w:pos="567"/>
          <w:tab w:val="left" w:pos="709"/>
        </w:tabs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sectPr w:rsidR="00203050" w:rsidRPr="00B47098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21B7C"/>
    <w:rsid w:val="00056C45"/>
    <w:rsid w:val="00062C56"/>
    <w:rsid w:val="000708BA"/>
    <w:rsid w:val="000E1CA5"/>
    <w:rsid w:val="000F0C3D"/>
    <w:rsid w:val="00103720"/>
    <w:rsid w:val="001150B4"/>
    <w:rsid w:val="00126314"/>
    <w:rsid w:val="00151D49"/>
    <w:rsid w:val="0018183C"/>
    <w:rsid w:val="00182569"/>
    <w:rsid w:val="001B39C5"/>
    <w:rsid w:val="001B6BED"/>
    <w:rsid w:val="001C4BC7"/>
    <w:rsid w:val="00203050"/>
    <w:rsid w:val="00203750"/>
    <w:rsid w:val="00217F04"/>
    <w:rsid w:val="00224F19"/>
    <w:rsid w:val="00285132"/>
    <w:rsid w:val="0029597B"/>
    <w:rsid w:val="002C53C6"/>
    <w:rsid w:val="00310DFC"/>
    <w:rsid w:val="00335009"/>
    <w:rsid w:val="003618E3"/>
    <w:rsid w:val="00394A5C"/>
    <w:rsid w:val="00395FA0"/>
    <w:rsid w:val="003C2D3E"/>
    <w:rsid w:val="003F3E98"/>
    <w:rsid w:val="0040373B"/>
    <w:rsid w:val="004301BB"/>
    <w:rsid w:val="00452146"/>
    <w:rsid w:val="00467178"/>
    <w:rsid w:val="004B37B1"/>
    <w:rsid w:val="004D0891"/>
    <w:rsid w:val="004D232F"/>
    <w:rsid w:val="004D7C11"/>
    <w:rsid w:val="00514A47"/>
    <w:rsid w:val="00520A9F"/>
    <w:rsid w:val="005240DD"/>
    <w:rsid w:val="005258FF"/>
    <w:rsid w:val="00554FBE"/>
    <w:rsid w:val="0056128F"/>
    <w:rsid w:val="00597126"/>
    <w:rsid w:val="006103C1"/>
    <w:rsid w:val="00610634"/>
    <w:rsid w:val="00627955"/>
    <w:rsid w:val="00632863"/>
    <w:rsid w:val="0066471C"/>
    <w:rsid w:val="006915F6"/>
    <w:rsid w:val="006A5CD2"/>
    <w:rsid w:val="006A7F5B"/>
    <w:rsid w:val="006F6521"/>
    <w:rsid w:val="00714D94"/>
    <w:rsid w:val="00724B72"/>
    <w:rsid w:val="00747CD8"/>
    <w:rsid w:val="0078019B"/>
    <w:rsid w:val="0079655F"/>
    <w:rsid w:val="007D70B7"/>
    <w:rsid w:val="007F20AA"/>
    <w:rsid w:val="00803A95"/>
    <w:rsid w:val="008066A3"/>
    <w:rsid w:val="00816318"/>
    <w:rsid w:val="00832C71"/>
    <w:rsid w:val="0083562F"/>
    <w:rsid w:val="0084351D"/>
    <w:rsid w:val="008708BF"/>
    <w:rsid w:val="00892004"/>
    <w:rsid w:val="008F330D"/>
    <w:rsid w:val="00914D56"/>
    <w:rsid w:val="00937EA8"/>
    <w:rsid w:val="0099649E"/>
    <w:rsid w:val="009974F0"/>
    <w:rsid w:val="009C31E3"/>
    <w:rsid w:val="009C3348"/>
    <w:rsid w:val="009C5E93"/>
    <w:rsid w:val="009D7E4B"/>
    <w:rsid w:val="00A23930"/>
    <w:rsid w:val="00A26CE8"/>
    <w:rsid w:val="00A8280C"/>
    <w:rsid w:val="00A962A1"/>
    <w:rsid w:val="00AD7E3F"/>
    <w:rsid w:val="00B05950"/>
    <w:rsid w:val="00B17852"/>
    <w:rsid w:val="00B21849"/>
    <w:rsid w:val="00B30158"/>
    <w:rsid w:val="00B42B52"/>
    <w:rsid w:val="00B47098"/>
    <w:rsid w:val="00B65BD2"/>
    <w:rsid w:val="00B65DBE"/>
    <w:rsid w:val="00B6643E"/>
    <w:rsid w:val="00BD65BC"/>
    <w:rsid w:val="00BF2998"/>
    <w:rsid w:val="00C1620E"/>
    <w:rsid w:val="00C16E38"/>
    <w:rsid w:val="00C35E1B"/>
    <w:rsid w:val="00CA1F60"/>
    <w:rsid w:val="00CE3D56"/>
    <w:rsid w:val="00CE50AA"/>
    <w:rsid w:val="00D0732C"/>
    <w:rsid w:val="00D17FF5"/>
    <w:rsid w:val="00D45287"/>
    <w:rsid w:val="00D50A6B"/>
    <w:rsid w:val="00D91904"/>
    <w:rsid w:val="00D93686"/>
    <w:rsid w:val="00DB4538"/>
    <w:rsid w:val="00E72C6B"/>
    <w:rsid w:val="00E759BC"/>
    <w:rsid w:val="00E84231"/>
    <w:rsid w:val="00EC1E75"/>
    <w:rsid w:val="00EC5BF8"/>
    <w:rsid w:val="00F07F6D"/>
    <w:rsid w:val="00F5565F"/>
    <w:rsid w:val="00F94779"/>
    <w:rsid w:val="00FA0D4C"/>
    <w:rsid w:val="00FD53A2"/>
    <w:rsid w:val="00FE38C1"/>
    <w:rsid w:val="00FF1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3</cp:revision>
  <cp:lastPrinted>2013-09-17T14:34:00Z</cp:lastPrinted>
  <dcterms:created xsi:type="dcterms:W3CDTF">2017-05-25T12:38:00Z</dcterms:created>
  <dcterms:modified xsi:type="dcterms:W3CDTF">2017-05-25T12:38:00Z</dcterms:modified>
</cp:coreProperties>
</file>