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295A1" w14:textId="502F63D1" w:rsidR="00C32A4D" w:rsidRDefault="00553AFE" w:rsidP="00C32A4D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 xml:space="preserve">Projeto de Lei </w:t>
      </w:r>
      <w:r w:rsidR="004B283A">
        <w:rPr>
          <w:rFonts w:ascii="Bitstream Vera Sans" w:hAnsi="Bitstream Vera Sans"/>
          <w:b/>
          <w:color w:val="333333"/>
        </w:rPr>
        <w:t>010</w:t>
      </w:r>
      <w:r w:rsidR="00490A32">
        <w:rPr>
          <w:rFonts w:ascii="Bitstream Vera Sans" w:hAnsi="Bitstream Vera Sans"/>
          <w:b/>
          <w:color w:val="333333"/>
        </w:rPr>
        <w:t>/202</w:t>
      </w:r>
      <w:r w:rsidR="002B1122">
        <w:rPr>
          <w:rFonts w:ascii="Bitstream Vera Sans" w:hAnsi="Bitstream Vera Sans"/>
          <w:b/>
          <w:color w:val="333333"/>
        </w:rPr>
        <w:t>5</w:t>
      </w:r>
    </w:p>
    <w:p w14:paraId="4852F231" w14:textId="28BAB4E4" w:rsidR="00946806" w:rsidRDefault="00946806" w:rsidP="00C32A4D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Autor</w:t>
      </w:r>
      <w:r w:rsidR="002B1122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>:</w:t>
      </w:r>
      <w:r w:rsidR="00490A32">
        <w:rPr>
          <w:rFonts w:ascii="Bitstream Vera Sans" w:hAnsi="Bitstream Vera Sans"/>
          <w:b/>
          <w:color w:val="333333"/>
        </w:rPr>
        <w:t xml:space="preserve"> Ver. Munique Marinho</w:t>
      </w:r>
    </w:p>
    <w:p w14:paraId="31221E30" w14:textId="16FDAC68" w:rsidR="00982D40" w:rsidRDefault="00982D40" w:rsidP="00982D40">
      <w:pPr>
        <w:ind w:left="4320"/>
        <w:jc w:val="both"/>
        <w:rPr>
          <w:rFonts w:ascii="Arial" w:hAnsi="Arial" w:cs="Arial"/>
          <w:b/>
          <w:sz w:val="20"/>
          <w:szCs w:val="20"/>
        </w:rPr>
      </w:pPr>
    </w:p>
    <w:p w14:paraId="04ECEFDB" w14:textId="7B6E319A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10BA64ED" w14:textId="1CCBD42C" w:rsidR="00982D40" w:rsidRDefault="00F015B3" w:rsidP="00982D40">
      <w:pPr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6E62C" wp14:editId="7310E8B3">
                <wp:simplePos x="0" y="0"/>
                <wp:positionH relativeFrom="column">
                  <wp:posOffset>3797935</wp:posOffset>
                </wp:positionH>
                <wp:positionV relativeFrom="paragraph">
                  <wp:posOffset>13970</wp:posOffset>
                </wp:positionV>
                <wp:extent cx="3200400" cy="1352550"/>
                <wp:effectExtent l="0" t="0" r="19050" b="19050"/>
                <wp:wrapNone/>
                <wp:docPr id="6753421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2CE0C" w14:textId="1149E973" w:rsidR="00F015B3" w:rsidRPr="00F015B3" w:rsidRDefault="00F015B3" w:rsidP="004B283A">
                            <w:pPr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F015B3">
                              <w:rPr>
                                <w:b/>
                                <w:bCs/>
                              </w:rPr>
                              <w:t>Dispõe sobr</w:t>
                            </w:r>
                            <w:r w:rsidR="002B1122">
                              <w:rPr>
                                <w:b/>
                                <w:bCs/>
                              </w:rPr>
                              <w:t xml:space="preserve">e a </w:t>
                            </w:r>
                            <w:r w:rsidR="000F2C07">
                              <w:rPr>
                                <w:b/>
                                <w:bCs/>
                              </w:rPr>
                              <w:t>permissão do cuidador de criança com autismo permaneça na sala de aula e da outras providências.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6E62C" id="Retângulo 1" o:spid="_x0000_s1026" style="position:absolute;left:0;text-align:left;margin-left:299.05pt;margin-top:1.1pt;width:252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" fillcolor="white [3201]" strokecolor="#70ad47 [3209]" strokeweight="1pt">
                <v:textbox>
                  <w:txbxContent>
                    <w:p w14:paraId="6A62CE0C" w14:textId="1149E973" w:rsidR="00F015B3" w:rsidRPr="00F015B3" w:rsidRDefault="00F015B3" w:rsidP="004B283A">
                      <w:pPr>
                        <w:jc w:val="both"/>
                        <w:rPr>
                          <w:b/>
                          <w:bCs/>
                        </w:rPr>
                      </w:pPr>
                      <w:r w:rsidRPr="00F015B3">
                        <w:rPr>
                          <w:b/>
                          <w:bCs/>
                        </w:rPr>
                        <w:t>Dispõe sobr</w:t>
                      </w:r>
                      <w:r w:rsidR="002B1122">
                        <w:rPr>
                          <w:b/>
                          <w:bCs/>
                        </w:rPr>
                        <w:t xml:space="preserve">e a </w:t>
                      </w:r>
                      <w:r w:rsidR="000F2C07">
                        <w:rPr>
                          <w:b/>
                          <w:bCs/>
                        </w:rPr>
                        <w:t>permissão do cuidador de criança com autismo permaneça na sala de aula e da outras providências.</w:t>
                      </w:r>
                    </w:p>
                  </w:txbxContent>
                </v:textbox>
              </v:rect>
            </w:pict>
          </mc:Fallback>
        </mc:AlternateContent>
      </w:r>
    </w:p>
    <w:p w14:paraId="59BE8CB2" w14:textId="77777777" w:rsidR="00CB7EFF" w:rsidRDefault="00CB7EFF" w:rsidP="00CA5BD5">
      <w:pPr>
        <w:jc w:val="both"/>
        <w:rPr>
          <w:rFonts w:ascii="Arial" w:hAnsi="Arial" w:cs="Arial"/>
          <w:sz w:val="20"/>
          <w:szCs w:val="20"/>
        </w:rPr>
      </w:pPr>
    </w:p>
    <w:p w14:paraId="7E287621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7148DEA6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13928084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76590551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502DEB90" w14:textId="77777777" w:rsidR="00982D40" w:rsidRDefault="00982D40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0CB2C5F6" w14:textId="77777777" w:rsidR="00982D40" w:rsidRDefault="00982D40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41612F41" w14:textId="77777777" w:rsidR="00491D2D" w:rsidRDefault="00491D2D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485EB5FE" w14:textId="77777777" w:rsidR="00946806" w:rsidRDefault="00982D40" w:rsidP="00982D40">
      <w:pPr>
        <w:ind w:firstLine="1418"/>
        <w:jc w:val="both"/>
      </w:pPr>
      <w:r>
        <w:t xml:space="preserve">                                             </w:t>
      </w:r>
    </w:p>
    <w:p w14:paraId="7478A1E5" w14:textId="77777777" w:rsidR="00946806" w:rsidRDefault="00946806" w:rsidP="00646442">
      <w:pPr>
        <w:ind w:firstLine="1418"/>
      </w:pPr>
    </w:p>
    <w:p w14:paraId="52E7B91D" w14:textId="7F165E39" w:rsidR="00982D40" w:rsidRDefault="00982D40" w:rsidP="00646442">
      <w:pPr>
        <w:ind w:firstLine="1418"/>
      </w:pPr>
      <w:r>
        <w:t xml:space="preserve"> </w:t>
      </w:r>
      <w:r w:rsidR="00491D2D">
        <w:t>A VEREADORA</w:t>
      </w:r>
      <w:r w:rsidR="004B283A">
        <w:t xml:space="preserve">, </w:t>
      </w:r>
      <w:r>
        <w:t>com assento nesta casa, que da forma regimental a este subscreve, submete à votação do Plenário a seguin</w:t>
      </w:r>
      <w:r w:rsidR="00946806">
        <w:t>te propositura de Projeto de</w:t>
      </w:r>
      <w:r w:rsidR="000A1BBA">
        <w:t xml:space="preserve"> Lei</w:t>
      </w:r>
      <w:r w:rsidR="00946806">
        <w:t xml:space="preserve"> </w:t>
      </w:r>
      <w:r w:rsidR="004B283A">
        <w:t>010</w:t>
      </w:r>
      <w:r w:rsidR="00754F8D">
        <w:t>/</w:t>
      </w:r>
      <w:r w:rsidR="00491D2D">
        <w:t>202</w:t>
      </w:r>
      <w:r w:rsidR="007948D6">
        <w:t>5</w:t>
      </w:r>
      <w:r>
        <w:t xml:space="preserve"> nos termos abaixo:</w:t>
      </w:r>
    </w:p>
    <w:p w14:paraId="1EB56F2B" w14:textId="77777777" w:rsidR="00774B5E" w:rsidRDefault="00774B5E" w:rsidP="00774B5E">
      <w:pPr>
        <w:pStyle w:val="Default"/>
        <w:rPr>
          <w:color w:val="auto"/>
        </w:rPr>
      </w:pPr>
    </w:p>
    <w:p w14:paraId="31769219" w14:textId="77777777" w:rsidR="00553AFE" w:rsidRDefault="00553AFE" w:rsidP="00774B5E">
      <w:pPr>
        <w:ind w:left="426" w:firstLine="567"/>
        <w:rPr>
          <w:rFonts w:ascii="Garamond" w:hAnsi="Garamond"/>
          <w:sz w:val="26"/>
          <w:szCs w:val="26"/>
        </w:rPr>
      </w:pPr>
    </w:p>
    <w:p w14:paraId="2CCF9BE1" w14:textId="77777777" w:rsidR="00986DA7" w:rsidRDefault="00986DA7" w:rsidP="00553AFE"/>
    <w:p w14:paraId="339BD590" w14:textId="77777777" w:rsidR="00986DA7" w:rsidRDefault="00986DA7" w:rsidP="00F015B3"/>
    <w:p w14:paraId="4A471117" w14:textId="17420440" w:rsidR="001779B0" w:rsidRDefault="00F015B3" w:rsidP="007948D6">
      <w:pPr>
        <w:ind w:left="426" w:firstLine="567"/>
      </w:pPr>
      <w:r>
        <w:t xml:space="preserve">Art. 1º. </w:t>
      </w:r>
      <w:r w:rsidR="007948D6">
        <w:t xml:space="preserve">Fica </w:t>
      </w:r>
      <w:r w:rsidR="000F2C07">
        <w:t xml:space="preserve">autorizado a permanência do(a) cuidador(a) em sala de aula e durante todo o período em que o aluno com autismo estiver em ambiente escolar, </w:t>
      </w:r>
    </w:p>
    <w:p w14:paraId="097CE3D9" w14:textId="77777777" w:rsidR="007948D6" w:rsidRDefault="007948D6" w:rsidP="007948D6">
      <w:pPr>
        <w:ind w:left="426" w:firstLine="567"/>
      </w:pPr>
    </w:p>
    <w:p w14:paraId="1393BA8A" w14:textId="44F1A4C8" w:rsidR="007948D6" w:rsidRDefault="007948D6" w:rsidP="007948D6">
      <w:pPr>
        <w:ind w:left="426" w:firstLine="567"/>
      </w:pPr>
      <w:r>
        <w:t>Art. 2º</w:t>
      </w:r>
      <w:r w:rsidR="000F2C07">
        <w:t>. O cuidador pode ser alguém contratado pela família ou mesmo um familiar previamente autorizado pelos seus tutores</w:t>
      </w:r>
      <w:r>
        <w:t>.</w:t>
      </w:r>
    </w:p>
    <w:p w14:paraId="11DD8F55" w14:textId="77777777" w:rsidR="007948D6" w:rsidRDefault="007948D6" w:rsidP="007948D6">
      <w:pPr>
        <w:ind w:left="426" w:firstLine="567"/>
      </w:pPr>
    </w:p>
    <w:p w14:paraId="07764ECB" w14:textId="77777777" w:rsidR="007948D6" w:rsidRDefault="007948D6" w:rsidP="007948D6">
      <w:pPr>
        <w:ind w:left="426" w:firstLine="567"/>
      </w:pPr>
      <w:r>
        <w:t>Art. 3º. Esta lei entra em vigor a partir de sua publicação.</w:t>
      </w:r>
    </w:p>
    <w:p w14:paraId="070FCE3F" w14:textId="77777777" w:rsidR="007948D6" w:rsidRDefault="007948D6" w:rsidP="007948D6">
      <w:pPr>
        <w:ind w:left="426" w:firstLine="567"/>
      </w:pPr>
    </w:p>
    <w:p w14:paraId="4510B724" w14:textId="09D04B7C" w:rsidR="007948D6" w:rsidRDefault="007948D6" w:rsidP="007948D6">
      <w:pPr>
        <w:ind w:left="426" w:firstLine="567"/>
      </w:pPr>
      <w:r>
        <w:t>Art. 4º. Revoga-se dispositivos contrários.</w:t>
      </w:r>
    </w:p>
    <w:p w14:paraId="55A6AD8E" w14:textId="77777777" w:rsidR="001779B0" w:rsidRDefault="001779B0" w:rsidP="00946806">
      <w:pPr>
        <w:ind w:left="426" w:firstLine="567"/>
        <w:jc w:val="right"/>
      </w:pPr>
    </w:p>
    <w:p w14:paraId="6BC00E13" w14:textId="77777777" w:rsidR="001779B0" w:rsidRDefault="001779B0" w:rsidP="00946806">
      <w:pPr>
        <w:ind w:left="426" w:firstLine="567"/>
        <w:jc w:val="right"/>
      </w:pPr>
    </w:p>
    <w:p w14:paraId="1B0AEB88" w14:textId="77777777" w:rsidR="001779B0" w:rsidRDefault="001779B0" w:rsidP="00946806">
      <w:pPr>
        <w:ind w:left="426" w:firstLine="567"/>
        <w:jc w:val="right"/>
      </w:pPr>
    </w:p>
    <w:p w14:paraId="616CCF08" w14:textId="77777777" w:rsidR="001779B0" w:rsidRDefault="001779B0" w:rsidP="00946806">
      <w:pPr>
        <w:ind w:left="426" w:firstLine="567"/>
        <w:jc w:val="right"/>
      </w:pPr>
    </w:p>
    <w:p w14:paraId="2003F68F" w14:textId="7F02C848" w:rsidR="00946806" w:rsidRDefault="00B77B9C" w:rsidP="00946806">
      <w:pPr>
        <w:ind w:left="426" w:firstLine="567"/>
        <w:jc w:val="right"/>
      </w:pPr>
      <w:r>
        <w:t>Sala das Sessões</w:t>
      </w:r>
      <w:r w:rsidR="00946806">
        <w:t xml:space="preserve">, </w:t>
      </w:r>
      <w:r w:rsidR="000F2C07">
        <w:t>07</w:t>
      </w:r>
      <w:r w:rsidR="007948D6">
        <w:t xml:space="preserve"> de </w:t>
      </w:r>
      <w:r w:rsidR="000F2C07">
        <w:t>abril</w:t>
      </w:r>
      <w:r w:rsidR="007948D6">
        <w:t xml:space="preserve"> de 2025</w:t>
      </w:r>
      <w:r w:rsidR="00946806">
        <w:t>.</w:t>
      </w:r>
    </w:p>
    <w:p w14:paraId="53168066" w14:textId="77777777" w:rsidR="00946806" w:rsidRDefault="00946806" w:rsidP="00946806">
      <w:pPr>
        <w:ind w:left="426" w:firstLine="567"/>
        <w:jc w:val="right"/>
      </w:pPr>
    </w:p>
    <w:p w14:paraId="2148A897" w14:textId="77777777" w:rsidR="00946806" w:rsidRDefault="00946806" w:rsidP="00946806">
      <w:pPr>
        <w:ind w:left="426" w:firstLine="567"/>
        <w:jc w:val="right"/>
      </w:pPr>
    </w:p>
    <w:p w14:paraId="7B787308" w14:textId="77777777" w:rsidR="00946806" w:rsidRDefault="00946806" w:rsidP="00646442"/>
    <w:p w14:paraId="56E1F35D" w14:textId="77777777" w:rsidR="00946806" w:rsidRDefault="00946806" w:rsidP="00946806">
      <w:pPr>
        <w:ind w:left="426" w:firstLine="567"/>
        <w:jc w:val="right"/>
      </w:pPr>
    </w:p>
    <w:p w14:paraId="3542218F" w14:textId="77777777" w:rsidR="00946806" w:rsidRDefault="00946806" w:rsidP="00946806">
      <w:pPr>
        <w:ind w:left="426" w:firstLine="567"/>
        <w:jc w:val="right"/>
      </w:pPr>
    </w:p>
    <w:p w14:paraId="450E3E92" w14:textId="77777777" w:rsidR="00946806" w:rsidRPr="00270F16" w:rsidRDefault="00490A32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4E8335CA" w14:textId="77777777" w:rsidR="00946806" w:rsidRPr="00646442" w:rsidRDefault="00946806" w:rsidP="00646442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490A32">
        <w:rPr>
          <w:rFonts w:ascii="Bitstream Vera Sans" w:hAnsi="Bitstream Vera Sans"/>
          <w:b/>
          <w:color w:val="333333"/>
        </w:rPr>
        <w:t>a</w:t>
      </w:r>
      <w:r>
        <w:rPr>
          <w:rFonts w:ascii="Arial" w:hAnsi="Arial" w:cs="Arial"/>
          <w:sz w:val="18"/>
          <w:szCs w:val="18"/>
        </w:rPr>
        <w:br w:type="page"/>
      </w:r>
    </w:p>
    <w:p w14:paraId="1AB35C8E" w14:textId="5E3E30D7" w:rsidR="00946806" w:rsidRDefault="00946806" w:rsidP="0094680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Projeto de Lei </w:t>
      </w:r>
      <w:r w:rsidR="004B283A">
        <w:rPr>
          <w:rFonts w:ascii="Arial" w:hAnsi="Arial" w:cs="Arial"/>
          <w:sz w:val="18"/>
          <w:szCs w:val="18"/>
        </w:rPr>
        <w:t>010</w:t>
      </w:r>
      <w:r w:rsidR="00FF55EA">
        <w:rPr>
          <w:rFonts w:ascii="Arial" w:hAnsi="Arial" w:cs="Arial"/>
          <w:sz w:val="18"/>
          <w:szCs w:val="18"/>
        </w:rPr>
        <w:t>/202</w:t>
      </w:r>
      <w:r w:rsidR="004B32E2">
        <w:rPr>
          <w:rFonts w:ascii="Arial" w:hAnsi="Arial" w:cs="Arial"/>
          <w:sz w:val="18"/>
          <w:szCs w:val="18"/>
        </w:rPr>
        <w:t>5</w:t>
      </w:r>
    </w:p>
    <w:p w14:paraId="6DF262B7" w14:textId="77777777" w:rsidR="00946806" w:rsidRDefault="00946806" w:rsidP="00946806">
      <w:pPr>
        <w:rPr>
          <w:rFonts w:ascii="Arial" w:hAnsi="Arial" w:cs="Arial"/>
          <w:sz w:val="18"/>
          <w:szCs w:val="18"/>
        </w:rPr>
      </w:pPr>
    </w:p>
    <w:p w14:paraId="06C1E9FD" w14:textId="77777777" w:rsidR="00946806" w:rsidRDefault="00946806" w:rsidP="00946806">
      <w:r>
        <w:t>Nome do autor:</w:t>
      </w:r>
      <w:r w:rsidR="00FF55EA">
        <w:t xml:space="preserve"> Ver. Munique Marinho</w:t>
      </w:r>
    </w:p>
    <w:p w14:paraId="583A4AC7" w14:textId="77777777" w:rsidR="00946806" w:rsidRDefault="00946806" w:rsidP="00553AFE">
      <w:pPr>
        <w:tabs>
          <w:tab w:val="left" w:pos="1410"/>
        </w:tabs>
      </w:pPr>
    </w:p>
    <w:p w14:paraId="4F539327" w14:textId="77777777" w:rsidR="00946806" w:rsidRDefault="00946806" w:rsidP="00946806"/>
    <w:p w14:paraId="5441175C" w14:textId="77777777" w:rsidR="00946806" w:rsidRDefault="00946806" w:rsidP="00946806">
      <w:pPr>
        <w:jc w:val="center"/>
        <w:rPr>
          <w:b/>
        </w:rPr>
      </w:pPr>
      <w:r w:rsidRPr="00B31B66">
        <w:rPr>
          <w:b/>
        </w:rPr>
        <w:t>JUSTIFICATIVA</w:t>
      </w:r>
    </w:p>
    <w:p w14:paraId="49508B5F" w14:textId="77777777" w:rsidR="000F2C07" w:rsidRDefault="000F2C07" w:rsidP="000F2C07">
      <w:pPr>
        <w:pStyle w:val="NormalWeb"/>
      </w:pPr>
      <w:r>
        <w:t>O autismo é um transtorno do desenvolvimento que afeta a comunicação, a interação social e os comportamentos das crianças, podendo, em diversos casos, demandar acompanhamento e apoio especializado durante o processo de aprendizagem. Em razão disso, a presença de cuidadores qualificados nas salas de aula é essencial para garantir que crianças autistas possam ter um desenvolvimento pleno e adequado, com base nas suas necessidades específicas.</w:t>
      </w:r>
    </w:p>
    <w:p w14:paraId="31FF9DBE" w14:textId="77777777" w:rsidR="000F2C07" w:rsidRDefault="000F2C07" w:rsidP="000F2C07">
      <w:pPr>
        <w:pStyle w:val="NormalWeb"/>
      </w:pPr>
      <w:r>
        <w:t>O Município de Conde, ao adotar medidas inclusivas para os alunos com Transtorno do Espectro Autista (TEA), dá um passo importante para a promoção da igualdade de oportunidades, assegurando que esses estudantes possam usufruir de um ambiente educacional inclusivo, com condições de aprendizagem adaptadas às suas características.</w:t>
      </w:r>
    </w:p>
    <w:p w14:paraId="365360E2" w14:textId="0CB1C347" w:rsidR="000F2C07" w:rsidRDefault="000F2C07" w:rsidP="000F2C07">
      <w:pPr>
        <w:pStyle w:val="NormalWeb"/>
      </w:pPr>
      <w:r>
        <w:t>A permanência do cuidador em sala de aula tem como objetivo proporcionar:</w:t>
      </w:r>
    </w:p>
    <w:p w14:paraId="37B8964B" w14:textId="77777777" w:rsidR="000F2C07" w:rsidRDefault="000F2C07" w:rsidP="000F2C07">
      <w:pPr>
        <w:pStyle w:val="NormalWeb"/>
        <w:numPr>
          <w:ilvl w:val="0"/>
          <w:numId w:val="5"/>
        </w:numPr>
      </w:pPr>
      <w:r>
        <w:rPr>
          <w:rStyle w:val="Forte"/>
        </w:rPr>
        <w:t>Apoio pedagógico especializado</w:t>
      </w:r>
      <w:r>
        <w:t>: O cuidador é fundamental para oferecer suporte personalizado ao aluno com autismo, contribuindo para que ele compreenda o conteúdo escolar, participe das atividades de forma ativa e desenvolva habilidades cognitivas e sociais essenciais.</w:t>
      </w:r>
    </w:p>
    <w:p w14:paraId="3F6A8D11" w14:textId="77777777" w:rsidR="000F2C07" w:rsidRDefault="000F2C07" w:rsidP="000F2C07">
      <w:pPr>
        <w:pStyle w:val="NormalWeb"/>
        <w:numPr>
          <w:ilvl w:val="0"/>
          <w:numId w:val="5"/>
        </w:numPr>
      </w:pPr>
      <w:r>
        <w:rPr>
          <w:rStyle w:val="Forte"/>
        </w:rPr>
        <w:t>Segurança emocional e comportamental</w:t>
      </w:r>
      <w:r>
        <w:t>: Crianças com TEA muitas vezes apresentam comportamentos desafiadores e crises emocionais. O cuidador tem um papel crucial em ajudar a minimizar essas dificuldades, oferecendo suporte emocional e garantindo a segurança da criança e dos colegas.</w:t>
      </w:r>
    </w:p>
    <w:p w14:paraId="75B2AC80" w14:textId="77777777" w:rsidR="000F2C07" w:rsidRDefault="000F2C07" w:rsidP="000F2C07">
      <w:pPr>
        <w:pStyle w:val="NormalWeb"/>
        <w:numPr>
          <w:ilvl w:val="0"/>
          <w:numId w:val="5"/>
        </w:numPr>
      </w:pPr>
      <w:r>
        <w:rPr>
          <w:rStyle w:val="Forte"/>
        </w:rPr>
        <w:t>Inclusão e respeito à diversidade</w:t>
      </w:r>
      <w:r>
        <w:t>: A educação inclusiva é um direito de todas as crianças. Com a presença de cuidadores, os alunos autistas têm a oportunidade de estudar ao lado de seus pares, sem que as dificuldades decorrentes do transtorno sejam um obstáculo para sua participação nas atividades escolares.</w:t>
      </w:r>
    </w:p>
    <w:p w14:paraId="629096D8" w14:textId="77777777" w:rsidR="000F2C07" w:rsidRDefault="000F2C07" w:rsidP="000F2C07">
      <w:pPr>
        <w:pStyle w:val="NormalWeb"/>
        <w:numPr>
          <w:ilvl w:val="0"/>
          <w:numId w:val="5"/>
        </w:numPr>
      </w:pPr>
      <w:r>
        <w:rPr>
          <w:rStyle w:val="Forte"/>
        </w:rPr>
        <w:t>Apoio à formação dos professores</w:t>
      </w:r>
      <w:r>
        <w:t>: A presença do cuidador também auxilia os professores na adaptação de suas práticas pedagógicas, tornando o ambiente escolar mais favorável à aprendizagem dos alunos com TEA.</w:t>
      </w:r>
    </w:p>
    <w:p w14:paraId="5FF7CF7B" w14:textId="77777777" w:rsidR="000F2C07" w:rsidRDefault="000F2C07" w:rsidP="000F2C07">
      <w:pPr>
        <w:pStyle w:val="NormalWeb"/>
        <w:numPr>
          <w:ilvl w:val="0"/>
          <w:numId w:val="5"/>
        </w:numPr>
      </w:pPr>
      <w:r>
        <w:rPr>
          <w:rStyle w:val="Forte"/>
        </w:rPr>
        <w:t>Direito à educação de qualidade</w:t>
      </w:r>
      <w:r>
        <w:t>: O direito à educação é garantido pela Constituição Federal e pela Lei Brasileira de Inclusão da Pessoa com Deficiência (Lei nº 13.146/2015). A medida proposta visa assegurar que as crianças com autismo recebam a educação que merecem, respeitando suas necessidades e promovendo o seu desenvolvimento integral.</w:t>
      </w:r>
    </w:p>
    <w:p w14:paraId="40DF9AEB" w14:textId="77777777" w:rsidR="000F2C07" w:rsidRDefault="000F2C07" w:rsidP="000F2C07">
      <w:pPr>
        <w:pStyle w:val="NormalWeb"/>
      </w:pPr>
      <w:r>
        <w:t>Portanto, este projeto de lei visa garantir que todas as crianças autistas do município de Conde tenham o direito de frequentar a escola de forma plena e inclusiva, com o apoio adequado para o seu desenvolvimento acadêmico e social. O cuidador especializado será, sem dúvida, um recurso indispensável para proporcionar um ambiente de aprendizagem mais inclusivo, humanizado e eficiente.</w:t>
      </w:r>
    </w:p>
    <w:p w14:paraId="5D46FF2A" w14:textId="1A9D225C" w:rsidR="000F2C07" w:rsidRDefault="000F2C07" w:rsidP="000F2C07">
      <w:pPr>
        <w:pStyle w:val="NormalWeb"/>
      </w:pPr>
      <w:r>
        <w:lastRenderedPageBreak/>
        <w:t>A aprovação deste projeto de lei é uma ação fundamental para a promoção da educação inclusiva no município de Conde, permitindo que as crianças com autismo possam se desenvolver em igualdade de condições com seus colegas, com o devido apoio e acompanhamento especializado. Assim, reforçamos a importância de avançarmos na construção de uma sociedade mais justa, respeitosa e acolhedora para todas as pessoas, especialmente para as que possuem necessidades especiais.</w:t>
      </w:r>
    </w:p>
    <w:p w14:paraId="145E993F" w14:textId="638AC2E4" w:rsidR="001779B0" w:rsidRDefault="001779B0" w:rsidP="004B32E2">
      <w:pPr>
        <w:jc w:val="both"/>
      </w:pPr>
    </w:p>
    <w:p w14:paraId="1954CEDB" w14:textId="77777777" w:rsidR="004B32E2" w:rsidRDefault="004B32E2" w:rsidP="00946806">
      <w:pPr>
        <w:jc w:val="center"/>
      </w:pPr>
    </w:p>
    <w:p w14:paraId="6D1B4449" w14:textId="77777777" w:rsidR="004B32E2" w:rsidRDefault="004B32E2" w:rsidP="00946806">
      <w:pPr>
        <w:jc w:val="center"/>
      </w:pPr>
    </w:p>
    <w:p w14:paraId="2B28D108" w14:textId="0DF2F929" w:rsidR="00946806" w:rsidRDefault="00946806" w:rsidP="000F2C07">
      <w:pPr>
        <w:jc w:val="center"/>
        <w:rPr>
          <w:color w:val="333333"/>
        </w:rPr>
      </w:pPr>
      <w:r w:rsidRPr="00303DE2">
        <w:t>S</w:t>
      </w:r>
      <w:r>
        <w:t xml:space="preserve">ala das Sessões, </w:t>
      </w:r>
      <w:r w:rsidR="000F2C07">
        <w:t>07 de abril de 2025</w:t>
      </w:r>
    </w:p>
    <w:p w14:paraId="57E7E1FE" w14:textId="77777777" w:rsidR="00946806" w:rsidRPr="00303DE2" w:rsidRDefault="00946806" w:rsidP="00946806">
      <w:pPr>
        <w:jc w:val="both"/>
        <w:rPr>
          <w:color w:val="333333"/>
        </w:rPr>
      </w:pPr>
    </w:p>
    <w:p w14:paraId="75D5AF0D" w14:textId="77777777" w:rsidR="00946806" w:rsidRPr="00D15DEF" w:rsidRDefault="00553AFE" w:rsidP="00946806">
      <w:pPr>
        <w:jc w:val="both"/>
        <w:rPr>
          <w:rFonts w:ascii="Bitstream Vera Sans" w:hAnsi="Bitstream Vera Sans"/>
          <w:color w:val="333333"/>
        </w:rPr>
      </w:pPr>
      <w:r>
        <w:rPr>
          <w:rFonts w:ascii="Bitstream Vera Sans" w:hAnsi="Bitstream Vera Sans"/>
          <w:color w:val="333333"/>
        </w:rPr>
        <w:t xml:space="preserve">                               </w:t>
      </w:r>
    </w:p>
    <w:p w14:paraId="21A98780" w14:textId="77777777" w:rsidR="00946806" w:rsidRPr="00270F16" w:rsidRDefault="00946806" w:rsidP="00946806">
      <w:pPr>
        <w:jc w:val="both"/>
        <w:rPr>
          <w:rFonts w:ascii="Bitstream Vera Sans" w:hAnsi="Bitstream Vera Sans"/>
          <w:b/>
          <w:color w:val="333333"/>
        </w:rPr>
      </w:pPr>
    </w:p>
    <w:p w14:paraId="7FC0040D" w14:textId="77777777" w:rsidR="00946806" w:rsidRPr="00270F16" w:rsidRDefault="00FF55EA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04685CAA" w14:textId="77777777" w:rsidR="00946806" w:rsidRPr="000207A6" w:rsidRDefault="00946806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FF55EA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 xml:space="preserve">  </w:t>
      </w:r>
    </w:p>
    <w:p w14:paraId="32B795A3" w14:textId="77777777" w:rsidR="00946806" w:rsidRPr="00B31B66" w:rsidRDefault="00946806" w:rsidP="00946806">
      <w:pPr>
        <w:jc w:val="both"/>
      </w:pPr>
    </w:p>
    <w:p w14:paraId="47F46AAD" w14:textId="77777777" w:rsidR="008C2E71" w:rsidRPr="00FB00EA" w:rsidRDefault="008C2E71" w:rsidP="008C2E71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sectPr w:rsidR="008C2E71" w:rsidRPr="00FB00EA" w:rsidSect="00701AEC">
      <w:headerReference w:type="default" r:id="rId8"/>
      <w:footerReference w:type="default" r:id="rId9"/>
      <w:pgSz w:w="12242" w:h="15842" w:code="1"/>
      <w:pgMar w:top="15" w:right="567" w:bottom="1134" w:left="709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2DB41" w14:textId="77777777" w:rsidR="00BA1ADF" w:rsidRDefault="00BA1ADF">
      <w:r>
        <w:separator/>
      </w:r>
    </w:p>
  </w:endnote>
  <w:endnote w:type="continuationSeparator" w:id="0">
    <w:p w14:paraId="46DDC5A3" w14:textId="77777777" w:rsidR="00BA1ADF" w:rsidRDefault="00BA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93B6C" w14:textId="77777777" w:rsidR="00DB4AEB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70B95C0C" w14:textId="77777777" w:rsidR="00DB4AEB" w:rsidRPr="0063646F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  <w:p w14:paraId="120D32F2" w14:textId="77777777" w:rsidR="00DB4AEB" w:rsidRDefault="00DB4A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F1BB5" w14:textId="77777777" w:rsidR="00BA1ADF" w:rsidRDefault="00BA1ADF">
      <w:r>
        <w:separator/>
      </w:r>
    </w:p>
  </w:footnote>
  <w:footnote w:type="continuationSeparator" w:id="0">
    <w:p w14:paraId="73B31C90" w14:textId="77777777" w:rsidR="00BA1ADF" w:rsidRDefault="00BA1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0B85A" w14:textId="77777777" w:rsidR="00DB4AEB" w:rsidRDefault="005057BA" w:rsidP="0063646F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114300" distR="114300" simplePos="0" relativeHeight="251657728" behindDoc="1" locked="0" layoutInCell="1" allowOverlap="1" wp14:anchorId="6BF45734" wp14:editId="17C253AA">
          <wp:simplePos x="0" y="0"/>
          <wp:positionH relativeFrom="column">
            <wp:posOffset>2940685</wp:posOffset>
          </wp:positionH>
          <wp:positionV relativeFrom="paragraph">
            <wp:posOffset>-136525</wp:posOffset>
          </wp:positionV>
          <wp:extent cx="990600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9D452B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2B732876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7BE4064A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75D23366" w14:textId="77777777" w:rsidR="00DB4AEB" w:rsidRDefault="00DB4AEB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1C0ACD43" w14:textId="77777777" w:rsidR="00DB4AEB" w:rsidRDefault="00DB4AEB" w:rsidP="002B1EEA">
    <w:pPr>
      <w:pStyle w:val="Cabealho"/>
      <w:rPr>
        <w:rFonts w:ascii="Book Antiqua" w:hAnsi="Book Antiqua"/>
        <w:sz w:val="18"/>
        <w:szCs w:val="18"/>
      </w:rPr>
    </w:pPr>
  </w:p>
  <w:p w14:paraId="65714AE5" w14:textId="77777777" w:rsidR="00DB4AEB" w:rsidRPr="008A65E9" w:rsidRDefault="00DB4AEB" w:rsidP="0063646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46531EF0" w14:textId="77777777" w:rsidR="00DB4AEB" w:rsidRPr="008A65E9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7DD6BEAA" w14:textId="77777777" w:rsidR="00DB4AEB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  <w:p w14:paraId="325D8C06" w14:textId="77777777" w:rsidR="00490A32" w:rsidRPr="008A65E9" w:rsidRDefault="00490A32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DA VEREADORA MUNIQUE MARINHO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07B0"/>
    <w:multiLevelType w:val="multilevel"/>
    <w:tmpl w:val="272AE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B441D4"/>
    <w:multiLevelType w:val="hybridMultilevel"/>
    <w:tmpl w:val="53204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A2F49"/>
    <w:multiLevelType w:val="hybridMultilevel"/>
    <w:tmpl w:val="54F6D40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EF5315"/>
    <w:multiLevelType w:val="hybridMultilevel"/>
    <w:tmpl w:val="A5D434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D2F9E"/>
    <w:multiLevelType w:val="hybridMultilevel"/>
    <w:tmpl w:val="B608DC60"/>
    <w:lvl w:ilvl="0" w:tplc="E7D6A12A">
      <w:start w:val="1"/>
      <w:numFmt w:val="upperRoman"/>
      <w:lvlText w:val="%1-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40"/>
    <w:rsid w:val="00006144"/>
    <w:rsid w:val="00017417"/>
    <w:rsid w:val="00032BE5"/>
    <w:rsid w:val="00037341"/>
    <w:rsid w:val="00055959"/>
    <w:rsid w:val="00057456"/>
    <w:rsid w:val="00063F3B"/>
    <w:rsid w:val="000641F2"/>
    <w:rsid w:val="00076613"/>
    <w:rsid w:val="000A1A4E"/>
    <w:rsid w:val="000A1BBA"/>
    <w:rsid w:val="000A63C2"/>
    <w:rsid w:val="000B198A"/>
    <w:rsid w:val="000B4EC7"/>
    <w:rsid w:val="000B6BFC"/>
    <w:rsid w:val="000E2D7E"/>
    <w:rsid w:val="000F2C07"/>
    <w:rsid w:val="0011569B"/>
    <w:rsid w:val="00116AA9"/>
    <w:rsid w:val="00134FAA"/>
    <w:rsid w:val="0013728E"/>
    <w:rsid w:val="00142EFD"/>
    <w:rsid w:val="0014510D"/>
    <w:rsid w:val="00150EDA"/>
    <w:rsid w:val="001546D1"/>
    <w:rsid w:val="00156356"/>
    <w:rsid w:val="0016081E"/>
    <w:rsid w:val="0016494D"/>
    <w:rsid w:val="00176D89"/>
    <w:rsid w:val="001779B0"/>
    <w:rsid w:val="00177A19"/>
    <w:rsid w:val="00186FA7"/>
    <w:rsid w:val="00191345"/>
    <w:rsid w:val="001A33CE"/>
    <w:rsid w:val="001B4B31"/>
    <w:rsid w:val="001C471F"/>
    <w:rsid w:val="001D4209"/>
    <w:rsid w:val="001E4F5E"/>
    <w:rsid w:val="001E7E18"/>
    <w:rsid w:val="002018F7"/>
    <w:rsid w:val="00203C37"/>
    <w:rsid w:val="00204280"/>
    <w:rsid w:val="00207455"/>
    <w:rsid w:val="0021298F"/>
    <w:rsid w:val="002132D8"/>
    <w:rsid w:val="00216B6D"/>
    <w:rsid w:val="002170E4"/>
    <w:rsid w:val="0024024C"/>
    <w:rsid w:val="00246F2B"/>
    <w:rsid w:val="00247DCA"/>
    <w:rsid w:val="00266568"/>
    <w:rsid w:val="00266BFC"/>
    <w:rsid w:val="0027021F"/>
    <w:rsid w:val="00270643"/>
    <w:rsid w:val="0027398C"/>
    <w:rsid w:val="002741A4"/>
    <w:rsid w:val="00294EF1"/>
    <w:rsid w:val="002A1220"/>
    <w:rsid w:val="002A792C"/>
    <w:rsid w:val="002B0A96"/>
    <w:rsid w:val="002B1007"/>
    <w:rsid w:val="002B1122"/>
    <w:rsid w:val="002B14A4"/>
    <w:rsid w:val="002B1EEA"/>
    <w:rsid w:val="002B27DF"/>
    <w:rsid w:val="002B2F02"/>
    <w:rsid w:val="002C4A7B"/>
    <w:rsid w:val="002E1E30"/>
    <w:rsid w:val="002E3987"/>
    <w:rsid w:val="002F0F25"/>
    <w:rsid w:val="00305636"/>
    <w:rsid w:val="00307779"/>
    <w:rsid w:val="003219A3"/>
    <w:rsid w:val="00341E9A"/>
    <w:rsid w:val="00343E81"/>
    <w:rsid w:val="00345EF2"/>
    <w:rsid w:val="00354CE4"/>
    <w:rsid w:val="00355C66"/>
    <w:rsid w:val="00362CD6"/>
    <w:rsid w:val="00370B01"/>
    <w:rsid w:val="00371860"/>
    <w:rsid w:val="003778A0"/>
    <w:rsid w:val="003827C2"/>
    <w:rsid w:val="0038332E"/>
    <w:rsid w:val="00385527"/>
    <w:rsid w:val="00386D8C"/>
    <w:rsid w:val="003A4F28"/>
    <w:rsid w:val="003B3B76"/>
    <w:rsid w:val="003C1C84"/>
    <w:rsid w:val="003C3907"/>
    <w:rsid w:val="003F34D7"/>
    <w:rsid w:val="003F688F"/>
    <w:rsid w:val="00403E68"/>
    <w:rsid w:val="00405543"/>
    <w:rsid w:val="004071B4"/>
    <w:rsid w:val="004117D0"/>
    <w:rsid w:val="00411D03"/>
    <w:rsid w:val="00414CB3"/>
    <w:rsid w:val="004332A0"/>
    <w:rsid w:val="004406E5"/>
    <w:rsid w:val="004566BD"/>
    <w:rsid w:val="00456D7C"/>
    <w:rsid w:val="00457FA7"/>
    <w:rsid w:val="00462D77"/>
    <w:rsid w:val="00466523"/>
    <w:rsid w:val="004733BE"/>
    <w:rsid w:val="00475F58"/>
    <w:rsid w:val="00483D5D"/>
    <w:rsid w:val="00485FED"/>
    <w:rsid w:val="00490A32"/>
    <w:rsid w:val="00491D2D"/>
    <w:rsid w:val="004A1561"/>
    <w:rsid w:val="004A1C93"/>
    <w:rsid w:val="004A50C6"/>
    <w:rsid w:val="004B283A"/>
    <w:rsid w:val="004B32E2"/>
    <w:rsid w:val="004B4F9C"/>
    <w:rsid w:val="004B5F67"/>
    <w:rsid w:val="004C3275"/>
    <w:rsid w:val="004C7A7C"/>
    <w:rsid w:val="004E3D8E"/>
    <w:rsid w:val="004E77CA"/>
    <w:rsid w:val="004F089B"/>
    <w:rsid w:val="00503ADE"/>
    <w:rsid w:val="005057BA"/>
    <w:rsid w:val="005106ED"/>
    <w:rsid w:val="005132E6"/>
    <w:rsid w:val="00516415"/>
    <w:rsid w:val="0051714F"/>
    <w:rsid w:val="00517597"/>
    <w:rsid w:val="00527430"/>
    <w:rsid w:val="00531D1D"/>
    <w:rsid w:val="00543767"/>
    <w:rsid w:val="005536DA"/>
    <w:rsid w:val="00553AFE"/>
    <w:rsid w:val="00553FDD"/>
    <w:rsid w:val="0055462D"/>
    <w:rsid w:val="00555914"/>
    <w:rsid w:val="00564C70"/>
    <w:rsid w:val="00565774"/>
    <w:rsid w:val="005659E1"/>
    <w:rsid w:val="00574CF5"/>
    <w:rsid w:val="005932AC"/>
    <w:rsid w:val="00593DB1"/>
    <w:rsid w:val="005A044B"/>
    <w:rsid w:val="005A6CFB"/>
    <w:rsid w:val="005B7E40"/>
    <w:rsid w:val="005C5FC2"/>
    <w:rsid w:val="005C7427"/>
    <w:rsid w:val="005D1983"/>
    <w:rsid w:val="005D397A"/>
    <w:rsid w:val="005D5157"/>
    <w:rsid w:val="005E506B"/>
    <w:rsid w:val="005E7B68"/>
    <w:rsid w:val="005F463E"/>
    <w:rsid w:val="005F5222"/>
    <w:rsid w:val="0060578F"/>
    <w:rsid w:val="00607B23"/>
    <w:rsid w:val="00613E82"/>
    <w:rsid w:val="00616A1D"/>
    <w:rsid w:val="00625436"/>
    <w:rsid w:val="0062573D"/>
    <w:rsid w:val="0063515F"/>
    <w:rsid w:val="0063646F"/>
    <w:rsid w:val="00646442"/>
    <w:rsid w:val="006517CB"/>
    <w:rsid w:val="00656EBD"/>
    <w:rsid w:val="006658CE"/>
    <w:rsid w:val="006678BC"/>
    <w:rsid w:val="00686E13"/>
    <w:rsid w:val="006911FC"/>
    <w:rsid w:val="006A7340"/>
    <w:rsid w:val="006B2C5C"/>
    <w:rsid w:val="006B2FA3"/>
    <w:rsid w:val="006C5493"/>
    <w:rsid w:val="006C78E3"/>
    <w:rsid w:val="006D4B50"/>
    <w:rsid w:val="006E1114"/>
    <w:rsid w:val="006E3FF4"/>
    <w:rsid w:val="006F41C7"/>
    <w:rsid w:val="006F519B"/>
    <w:rsid w:val="006F5E5E"/>
    <w:rsid w:val="006F74AF"/>
    <w:rsid w:val="00700B4F"/>
    <w:rsid w:val="0070186C"/>
    <w:rsid w:val="00701AEC"/>
    <w:rsid w:val="00701B5D"/>
    <w:rsid w:val="00703AF7"/>
    <w:rsid w:val="00704979"/>
    <w:rsid w:val="007101A9"/>
    <w:rsid w:val="0071201B"/>
    <w:rsid w:val="00721E72"/>
    <w:rsid w:val="007251D0"/>
    <w:rsid w:val="007309B0"/>
    <w:rsid w:val="00732916"/>
    <w:rsid w:val="0073553C"/>
    <w:rsid w:val="007407C8"/>
    <w:rsid w:val="007457A8"/>
    <w:rsid w:val="00751171"/>
    <w:rsid w:val="00752C79"/>
    <w:rsid w:val="00754F8D"/>
    <w:rsid w:val="007605A4"/>
    <w:rsid w:val="00764953"/>
    <w:rsid w:val="00767CED"/>
    <w:rsid w:val="00774B5E"/>
    <w:rsid w:val="00783FCC"/>
    <w:rsid w:val="007879CF"/>
    <w:rsid w:val="00791C26"/>
    <w:rsid w:val="007948D6"/>
    <w:rsid w:val="00794B09"/>
    <w:rsid w:val="00797535"/>
    <w:rsid w:val="007A1D8A"/>
    <w:rsid w:val="007B4D7A"/>
    <w:rsid w:val="007B70B7"/>
    <w:rsid w:val="007D3215"/>
    <w:rsid w:val="007D38B1"/>
    <w:rsid w:val="007D7F96"/>
    <w:rsid w:val="007F00A2"/>
    <w:rsid w:val="007F1E96"/>
    <w:rsid w:val="007F6266"/>
    <w:rsid w:val="007F69C2"/>
    <w:rsid w:val="0080433B"/>
    <w:rsid w:val="008104B1"/>
    <w:rsid w:val="00815290"/>
    <w:rsid w:val="00825A4C"/>
    <w:rsid w:val="00826266"/>
    <w:rsid w:val="00827D4D"/>
    <w:rsid w:val="00840B27"/>
    <w:rsid w:val="008445D0"/>
    <w:rsid w:val="00847CBC"/>
    <w:rsid w:val="00853344"/>
    <w:rsid w:val="008568BB"/>
    <w:rsid w:val="00871081"/>
    <w:rsid w:val="008728CF"/>
    <w:rsid w:val="00873545"/>
    <w:rsid w:val="00874A87"/>
    <w:rsid w:val="0088454F"/>
    <w:rsid w:val="0089217D"/>
    <w:rsid w:val="00897E7E"/>
    <w:rsid w:val="008A65E9"/>
    <w:rsid w:val="008B258B"/>
    <w:rsid w:val="008B3291"/>
    <w:rsid w:val="008B4515"/>
    <w:rsid w:val="008C1632"/>
    <w:rsid w:val="008C2941"/>
    <w:rsid w:val="008C2E71"/>
    <w:rsid w:val="008D18D4"/>
    <w:rsid w:val="008F2EA7"/>
    <w:rsid w:val="008F30D9"/>
    <w:rsid w:val="008F32C1"/>
    <w:rsid w:val="008F61B4"/>
    <w:rsid w:val="00910E02"/>
    <w:rsid w:val="00914248"/>
    <w:rsid w:val="00914CA3"/>
    <w:rsid w:val="009154FA"/>
    <w:rsid w:val="00931014"/>
    <w:rsid w:val="00943A0A"/>
    <w:rsid w:val="00946806"/>
    <w:rsid w:val="0094774D"/>
    <w:rsid w:val="00951ECD"/>
    <w:rsid w:val="00955CF7"/>
    <w:rsid w:val="0096153E"/>
    <w:rsid w:val="009646B2"/>
    <w:rsid w:val="0096556B"/>
    <w:rsid w:val="00982D40"/>
    <w:rsid w:val="00986DA7"/>
    <w:rsid w:val="00993B61"/>
    <w:rsid w:val="009941BA"/>
    <w:rsid w:val="009D58C6"/>
    <w:rsid w:val="009D67D3"/>
    <w:rsid w:val="009E3A9D"/>
    <w:rsid w:val="009E6DBF"/>
    <w:rsid w:val="009E77DA"/>
    <w:rsid w:val="009F7D7B"/>
    <w:rsid w:val="00A00C0F"/>
    <w:rsid w:val="00A01FD5"/>
    <w:rsid w:val="00A02908"/>
    <w:rsid w:val="00A178AD"/>
    <w:rsid w:val="00A17E90"/>
    <w:rsid w:val="00A20CD6"/>
    <w:rsid w:val="00A32FE9"/>
    <w:rsid w:val="00A4252C"/>
    <w:rsid w:val="00A43E7C"/>
    <w:rsid w:val="00A535DE"/>
    <w:rsid w:val="00A667E0"/>
    <w:rsid w:val="00AA0873"/>
    <w:rsid w:val="00AA2270"/>
    <w:rsid w:val="00AB00BF"/>
    <w:rsid w:val="00AB0455"/>
    <w:rsid w:val="00AC7B04"/>
    <w:rsid w:val="00AD541F"/>
    <w:rsid w:val="00AD6BCE"/>
    <w:rsid w:val="00AD78A5"/>
    <w:rsid w:val="00AF268A"/>
    <w:rsid w:val="00AF4F92"/>
    <w:rsid w:val="00B06745"/>
    <w:rsid w:val="00B11095"/>
    <w:rsid w:val="00B147D0"/>
    <w:rsid w:val="00B15CD0"/>
    <w:rsid w:val="00B16B00"/>
    <w:rsid w:val="00B20045"/>
    <w:rsid w:val="00B2348D"/>
    <w:rsid w:val="00B23F2E"/>
    <w:rsid w:val="00B26FAA"/>
    <w:rsid w:val="00B3001F"/>
    <w:rsid w:val="00B35DED"/>
    <w:rsid w:val="00B372FF"/>
    <w:rsid w:val="00B37F9C"/>
    <w:rsid w:val="00B42982"/>
    <w:rsid w:val="00B44D24"/>
    <w:rsid w:val="00B61C50"/>
    <w:rsid w:val="00B6201F"/>
    <w:rsid w:val="00B77B9C"/>
    <w:rsid w:val="00B84811"/>
    <w:rsid w:val="00B8508C"/>
    <w:rsid w:val="00B8578D"/>
    <w:rsid w:val="00B90AD1"/>
    <w:rsid w:val="00B913E8"/>
    <w:rsid w:val="00BA1ADF"/>
    <w:rsid w:val="00BA1EE9"/>
    <w:rsid w:val="00BA5645"/>
    <w:rsid w:val="00BB3937"/>
    <w:rsid w:val="00BB774A"/>
    <w:rsid w:val="00BC47A7"/>
    <w:rsid w:val="00BC4AB5"/>
    <w:rsid w:val="00BC692D"/>
    <w:rsid w:val="00BD1952"/>
    <w:rsid w:val="00BD4181"/>
    <w:rsid w:val="00BD422B"/>
    <w:rsid w:val="00BD4D08"/>
    <w:rsid w:val="00BD6CE1"/>
    <w:rsid w:val="00BF0666"/>
    <w:rsid w:val="00BF7032"/>
    <w:rsid w:val="00C0451E"/>
    <w:rsid w:val="00C105D5"/>
    <w:rsid w:val="00C13350"/>
    <w:rsid w:val="00C147FD"/>
    <w:rsid w:val="00C14EF9"/>
    <w:rsid w:val="00C1563A"/>
    <w:rsid w:val="00C17E8E"/>
    <w:rsid w:val="00C21728"/>
    <w:rsid w:val="00C2216F"/>
    <w:rsid w:val="00C228CE"/>
    <w:rsid w:val="00C273C0"/>
    <w:rsid w:val="00C32A4D"/>
    <w:rsid w:val="00C437C3"/>
    <w:rsid w:val="00C472B6"/>
    <w:rsid w:val="00C54584"/>
    <w:rsid w:val="00C63290"/>
    <w:rsid w:val="00C646E5"/>
    <w:rsid w:val="00C665EA"/>
    <w:rsid w:val="00C9349C"/>
    <w:rsid w:val="00C941AD"/>
    <w:rsid w:val="00CA5625"/>
    <w:rsid w:val="00CA5BD5"/>
    <w:rsid w:val="00CB7EFF"/>
    <w:rsid w:val="00CD3E76"/>
    <w:rsid w:val="00CD4BA7"/>
    <w:rsid w:val="00CD630C"/>
    <w:rsid w:val="00CD6D04"/>
    <w:rsid w:val="00CF2D81"/>
    <w:rsid w:val="00D00229"/>
    <w:rsid w:val="00D00671"/>
    <w:rsid w:val="00D108F8"/>
    <w:rsid w:val="00D14002"/>
    <w:rsid w:val="00D177AE"/>
    <w:rsid w:val="00D21E4E"/>
    <w:rsid w:val="00D24F17"/>
    <w:rsid w:val="00D2577C"/>
    <w:rsid w:val="00D34CB4"/>
    <w:rsid w:val="00D37C58"/>
    <w:rsid w:val="00D404D4"/>
    <w:rsid w:val="00D4254A"/>
    <w:rsid w:val="00D429A4"/>
    <w:rsid w:val="00D437A6"/>
    <w:rsid w:val="00D52583"/>
    <w:rsid w:val="00D52F1F"/>
    <w:rsid w:val="00D54A42"/>
    <w:rsid w:val="00D65D0F"/>
    <w:rsid w:val="00D66740"/>
    <w:rsid w:val="00D669C6"/>
    <w:rsid w:val="00D758C3"/>
    <w:rsid w:val="00D768F6"/>
    <w:rsid w:val="00D864ED"/>
    <w:rsid w:val="00D90B4D"/>
    <w:rsid w:val="00DA3F28"/>
    <w:rsid w:val="00DA5688"/>
    <w:rsid w:val="00DA6198"/>
    <w:rsid w:val="00DB4AEB"/>
    <w:rsid w:val="00DB6173"/>
    <w:rsid w:val="00DC2CB1"/>
    <w:rsid w:val="00DD6DE5"/>
    <w:rsid w:val="00DD7592"/>
    <w:rsid w:val="00DE0DD0"/>
    <w:rsid w:val="00DE3AF2"/>
    <w:rsid w:val="00DF71DB"/>
    <w:rsid w:val="00E00294"/>
    <w:rsid w:val="00E12670"/>
    <w:rsid w:val="00E21159"/>
    <w:rsid w:val="00E22843"/>
    <w:rsid w:val="00E24110"/>
    <w:rsid w:val="00E32A9D"/>
    <w:rsid w:val="00E34562"/>
    <w:rsid w:val="00E374A8"/>
    <w:rsid w:val="00E429D8"/>
    <w:rsid w:val="00E44A95"/>
    <w:rsid w:val="00E56638"/>
    <w:rsid w:val="00E61EBB"/>
    <w:rsid w:val="00E653D8"/>
    <w:rsid w:val="00E6789F"/>
    <w:rsid w:val="00E70B6E"/>
    <w:rsid w:val="00E860D1"/>
    <w:rsid w:val="00E9305A"/>
    <w:rsid w:val="00E95CE2"/>
    <w:rsid w:val="00EA0F19"/>
    <w:rsid w:val="00EA54D1"/>
    <w:rsid w:val="00EA6427"/>
    <w:rsid w:val="00EA64FC"/>
    <w:rsid w:val="00EC7EDC"/>
    <w:rsid w:val="00EF4566"/>
    <w:rsid w:val="00F015B3"/>
    <w:rsid w:val="00F0320B"/>
    <w:rsid w:val="00F04B34"/>
    <w:rsid w:val="00F1107C"/>
    <w:rsid w:val="00F11288"/>
    <w:rsid w:val="00F13E92"/>
    <w:rsid w:val="00F2007B"/>
    <w:rsid w:val="00F23CED"/>
    <w:rsid w:val="00F269A9"/>
    <w:rsid w:val="00F443A7"/>
    <w:rsid w:val="00F446DC"/>
    <w:rsid w:val="00F44886"/>
    <w:rsid w:val="00F44C61"/>
    <w:rsid w:val="00F452F5"/>
    <w:rsid w:val="00F50D0F"/>
    <w:rsid w:val="00F5452C"/>
    <w:rsid w:val="00F62B25"/>
    <w:rsid w:val="00F64489"/>
    <w:rsid w:val="00F6664D"/>
    <w:rsid w:val="00F72515"/>
    <w:rsid w:val="00FA08C9"/>
    <w:rsid w:val="00FA1E99"/>
    <w:rsid w:val="00FB00EA"/>
    <w:rsid w:val="00FB35AB"/>
    <w:rsid w:val="00FB6592"/>
    <w:rsid w:val="00FC21F0"/>
    <w:rsid w:val="00FC59AE"/>
    <w:rsid w:val="00FD083E"/>
    <w:rsid w:val="00FD17BB"/>
    <w:rsid w:val="00FD20F8"/>
    <w:rsid w:val="00FD3AC7"/>
    <w:rsid w:val="00FF1633"/>
    <w:rsid w:val="00FF3B66"/>
    <w:rsid w:val="00FF55EA"/>
    <w:rsid w:val="00FF5F16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178C7D"/>
  <w15:docId w15:val="{E4B72C3E-8AD0-4C3A-9485-55C4414B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420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5B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701B5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3646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B2FA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309B0"/>
    <w:pPr>
      <w:ind w:left="708"/>
    </w:pPr>
  </w:style>
  <w:style w:type="character" w:customStyle="1" w:styleId="CabealhoChar">
    <w:name w:val="Cabeçalho Char"/>
    <w:basedOn w:val="Fontepargpadro"/>
    <w:link w:val="Cabealho"/>
    <w:rsid w:val="00C105D5"/>
  </w:style>
  <w:style w:type="character" w:styleId="nfase">
    <w:name w:val="Emphasis"/>
    <w:uiPriority w:val="20"/>
    <w:qFormat/>
    <w:rsid w:val="00616A1D"/>
    <w:rPr>
      <w:i/>
      <w:iCs/>
    </w:rPr>
  </w:style>
  <w:style w:type="paragraph" w:styleId="NormalWeb">
    <w:name w:val="Normal (Web)"/>
    <w:basedOn w:val="Normal"/>
    <w:uiPriority w:val="99"/>
    <w:unhideWhenUsed/>
    <w:rsid w:val="00355C66"/>
    <w:pPr>
      <w:spacing w:before="100" w:beforeAutospacing="1" w:after="100" w:afterAutospacing="1"/>
    </w:pPr>
  </w:style>
  <w:style w:type="paragraph" w:customStyle="1" w:styleId="Default">
    <w:name w:val="Default"/>
    <w:rsid w:val="00774B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0F2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1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2B281-031A-432B-ADA0-E30001DA4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633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Carimbos de assinatura</vt:lpstr>
    </vt:vector>
  </TitlesOfParts>
  <Company>Hewlett-Packard Company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Carimbos de assinatura</dc:title>
  <dc:creator>Windows</dc:creator>
  <cp:lastModifiedBy>USUÁRIO</cp:lastModifiedBy>
  <cp:revision>2</cp:revision>
  <cp:lastPrinted>2017-01-02T13:51:00Z</cp:lastPrinted>
  <dcterms:created xsi:type="dcterms:W3CDTF">2025-04-07T12:39:00Z</dcterms:created>
  <dcterms:modified xsi:type="dcterms:W3CDTF">2025-04-07T12:39:00Z</dcterms:modified>
</cp:coreProperties>
</file>