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D9F" w:rsidRPr="00647D9F" w:rsidRDefault="00647D9F" w:rsidP="00647D9F">
      <w:pPr>
        <w:pStyle w:val="Default"/>
      </w:pPr>
    </w:p>
    <w:p w:rsidR="00647D9F" w:rsidRPr="00647D9F" w:rsidRDefault="00647D9F" w:rsidP="00647D9F">
      <w:pPr>
        <w:pStyle w:val="Default"/>
        <w:jc w:val="both"/>
        <w:rPr>
          <w:sz w:val="26"/>
          <w:szCs w:val="26"/>
        </w:rPr>
      </w:pPr>
      <w:r w:rsidRPr="00647D9F">
        <w:t xml:space="preserve"> </w:t>
      </w:r>
      <w:r w:rsidR="00CD2EA6">
        <w:rPr>
          <w:b/>
          <w:bCs/>
          <w:iCs/>
          <w:sz w:val="26"/>
          <w:szCs w:val="26"/>
        </w:rPr>
        <w:t>LEI Nº</w:t>
      </w:r>
      <w:r w:rsidRPr="00647D9F">
        <w:rPr>
          <w:b/>
          <w:bCs/>
          <w:iCs/>
          <w:sz w:val="26"/>
          <w:szCs w:val="26"/>
        </w:rPr>
        <w:t xml:space="preserve"> 1.339/2009 16 de dezembro de 2009. </w:t>
      </w:r>
    </w:p>
    <w:p w:rsidR="008546CF" w:rsidRPr="008546CF" w:rsidRDefault="008546CF" w:rsidP="008546C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8546CF">
        <w:rPr>
          <w:rFonts w:ascii="Times New Roman" w:hAnsi="Times New Roman" w:cs="Times New Roman"/>
          <w:sz w:val="24"/>
          <w:szCs w:val="24"/>
        </w:rPr>
        <w:t>Autoria: Poder Executivo Municipal</w:t>
      </w:r>
    </w:p>
    <w:p w:rsidR="00647D9F" w:rsidRPr="00647D9F" w:rsidRDefault="00647D9F" w:rsidP="00647D9F">
      <w:pPr>
        <w:pStyle w:val="Default"/>
        <w:jc w:val="both"/>
        <w:rPr>
          <w:b/>
          <w:bCs/>
          <w:iCs/>
          <w:sz w:val="23"/>
          <w:szCs w:val="23"/>
        </w:rPr>
      </w:pPr>
    </w:p>
    <w:p w:rsidR="00647D9F" w:rsidRPr="00647D9F" w:rsidRDefault="00647D9F" w:rsidP="00647D9F">
      <w:pPr>
        <w:pStyle w:val="Default"/>
        <w:jc w:val="both"/>
        <w:rPr>
          <w:b/>
          <w:bCs/>
          <w:iCs/>
          <w:sz w:val="23"/>
          <w:szCs w:val="23"/>
        </w:rPr>
      </w:pPr>
      <w:r w:rsidRPr="00647D9F">
        <w:rPr>
          <w:b/>
          <w:bCs/>
          <w:iCs/>
          <w:sz w:val="23"/>
          <w:szCs w:val="23"/>
        </w:rPr>
        <w:t xml:space="preserve">AUTORIZA O PODER EXECUTIVO MUNICIPAL A DOAR IMÓVEL AO TRIBUNAL REGIONAL DO TRABALHO DA 23ª REGIÃO DO ESTADO DE MATO GROSSO, E DÁ OUTRAS PROVIDÊNCIAS. </w:t>
      </w:r>
    </w:p>
    <w:p w:rsidR="00647D9F" w:rsidRPr="00647D9F" w:rsidRDefault="00647D9F" w:rsidP="00647D9F">
      <w:pPr>
        <w:pStyle w:val="Default"/>
        <w:jc w:val="both"/>
        <w:rPr>
          <w:sz w:val="23"/>
          <w:szCs w:val="23"/>
        </w:rPr>
      </w:pPr>
    </w:p>
    <w:p w:rsidR="00647D9F" w:rsidRPr="00647D9F" w:rsidRDefault="00647D9F" w:rsidP="00647D9F">
      <w:pPr>
        <w:pStyle w:val="Default"/>
        <w:jc w:val="both"/>
        <w:rPr>
          <w:sz w:val="23"/>
          <w:szCs w:val="23"/>
        </w:rPr>
      </w:pPr>
      <w:r w:rsidRPr="00647D9F">
        <w:rPr>
          <w:b/>
          <w:bCs/>
          <w:iCs/>
          <w:sz w:val="23"/>
          <w:szCs w:val="23"/>
        </w:rPr>
        <w:t xml:space="preserve">MAURO VALTER BERFT, </w:t>
      </w:r>
      <w:r w:rsidRPr="00647D9F">
        <w:rPr>
          <w:sz w:val="23"/>
          <w:szCs w:val="23"/>
        </w:rPr>
        <w:t xml:space="preserve">Prefeito Municipal de Campo Novo do Parecis, Estado de Mato Grosso, faz saber que a Câmara Municipal aprovou e eu sanciono a seguinte </w:t>
      </w:r>
      <w:r w:rsidRPr="00647D9F">
        <w:rPr>
          <w:bCs/>
          <w:iCs/>
          <w:sz w:val="23"/>
          <w:szCs w:val="23"/>
        </w:rPr>
        <w:t>L E I:</w:t>
      </w:r>
    </w:p>
    <w:p w:rsidR="00647D9F" w:rsidRPr="00647D9F" w:rsidRDefault="00647D9F" w:rsidP="00647D9F">
      <w:pPr>
        <w:pStyle w:val="Default"/>
        <w:jc w:val="both"/>
        <w:rPr>
          <w:b/>
          <w:bCs/>
          <w:iCs/>
          <w:sz w:val="23"/>
          <w:szCs w:val="23"/>
        </w:rPr>
      </w:pPr>
    </w:p>
    <w:p w:rsidR="00647D9F" w:rsidRPr="00647D9F" w:rsidRDefault="00647D9F" w:rsidP="00647D9F">
      <w:pPr>
        <w:pStyle w:val="Default"/>
        <w:jc w:val="both"/>
        <w:rPr>
          <w:sz w:val="23"/>
          <w:szCs w:val="23"/>
        </w:rPr>
      </w:pPr>
      <w:r w:rsidRPr="00647D9F">
        <w:rPr>
          <w:b/>
          <w:bCs/>
          <w:iCs/>
          <w:sz w:val="23"/>
          <w:szCs w:val="23"/>
        </w:rPr>
        <w:t>Art. 1º</w:t>
      </w:r>
      <w:r w:rsidRPr="00647D9F">
        <w:rPr>
          <w:bCs/>
          <w:iCs/>
          <w:sz w:val="23"/>
          <w:szCs w:val="23"/>
        </w:rPr>
        <w:t>.</w:t>
      </w:r>
      <w:r w:rsidRPr="00647D9F">
        <w:rPr>
          <w:b/>
          <w:bCs/>
          <w:iCs/>
          <w:sz w:val="23"/>
          <w:szCs w:val="23"/>
        </w:rPr>
        <w:t xml:space="preserve"> </w:t>
      </w:r>
      <w:r w:rsidRPr="00647D9F">
        <w:rPr>
          <w:sz w:val="23"/>
          <w:szCs w:val="23"/>
        </w:rPr>
        <w:t>Fica o Poder Executivo Municipal autorizado a doar ao Tribunal Regional do Trabalho da 23º Região, inscrita no CNPJ sob o nº. 37.115.425/0001-56, com sede administrativa na Avenida Historiador Rubens de Mendonça, nº. 3.355, Centro Político Administrativo, Cuiabá – MT, os lotes 01 e 02, da quadra 39, localizados na Rua Tocantins, Centro, município de Campo Novo do Parecis, com área total de 900,00m</w:t>
      </w:r>
      <w:r w:rsidRPr="00647D9F">
        <w:rPr>
          <w:sz w:val="16"/>
          <w:szCs w:val="16"/>
        </w:rPr>
        <w:t xml:space="preserve">2 </w:t>
      </w:r>
      <w:r w:rsidRPr="00647D9F">
        <w:rPr>
          <w:sz w:val="23"/>
          <w:szCs w:val="23"/>
        </w:rPr>
        <w:t xml:space="preserve">(novecentos metros quadrados), conforme croqui e memorial descritivo, partes integrantes desta Lei. </w:t>
      </w:r>
    </w:p>
    <w:p w:rsidR="00647D9F" w:rsidRPr="00647D9F" w:rsidRDefault="00647D9F" w:rsidP="00647D9F">
      <w:pPr>
        <w:pStyle w:val="Default"/>
        <w:jc w:val="both"/>
        <w:rPr>
          <w:sz w:val="23"/>
          <w:szCs w:val="23"/>
        </w:rPr>
      </w:pPr>
      <w:r w:rsidRPr="00647D9F">
        <w:rPr>
          <w:bCs/>
          <w:iCs/>
          <w:sz w:val="23"/>
          <w:szCs w:val="23"/>
        </w:rPr>
        <w:t>§ 1º.</w:t>
      </w:r>
      <w:r w:rsidRPr="00647D9F">
        <w:rPr>
          <w:b/>
          <w:bCs/>
          <w:iCs/>
          <w:sz w:val="23"/>
          <w:szCs w:val="23"/>
        </w:rPr>
        <w:t xml:space="preserve"> </w:t>
      </w:r>
      <w:r w:rsidRPr="00647D9F">
        <w:rPr>
          <w:sz w:val="23"/>
          <w:szCs w:val="23"/>
        </w:rPr>
        <w:t xml:space="preserve">O imóvel mencionado no presente artigo destina-se a construção da sede da Vara do Trabalho de Campo Novo do Parecis. </w:t>
      </w:r>
    </w:p>
    <w:p w:rsidR="00647D9F" w:rsidRPr="00647D9F" w:rsidRDefault="00647D9F" w:rsidP="00647D9F">
      <w:pPr>
        <w:pStyle w:val="Default"/>
        <w:jc w:val="both"/>
        <w:rPr>
          <w:sz w:val="23"/>
          <w:szCs w:val="23"/>
        </w:rPr>
      </w:pPr>
      <w:r w:rsidRPr="00647D9F">
        <w:rPr>
          <w:bCs/>
          <w:iCs/>
          <w:sz w:val="23"/>
          <w:szCs w:val="23"/>
        </w:rPr>
        <w:t>§ 2º.</w:t>
      </w:r>
      <w:r w:rsidRPr="00647D9F">
        <w:rPr>
          <w:b/>
          <w:bCs/>
          <w:iCs/>
          <w:sz w:val="23"/>
          <w:szCs w:val="23"/>
        </w:rPr>
        <w:t xml:space="preserve"> </w:t>
      </w:r>
      <w:r w:rsidRPr="00647D9F">
        <w:rPr>
          <w:sz w:val="23"/>
          <w:szCs w:val="23"/>
        </w:rPr>
        <w:t xml:space="preserve">O imóvel a que se refere o </w:t>
      </w:r>
      <w:r w:rsidRPr="00647D9F">
        <w:rPr>
          <w:iCs/>
          <w:sz w:val="23"/>
          <w:szCs w:val="23"/>
        </w:rPr>
        <w:t xml:space="preserve">caput </w:t>
      </w:r>
      <w:r w:rsidRPr="00647D9F">
        <w:rPr>
          <w:sz w:val="23"/>
          <w:szCs w:val="23"/>
        </w:rPr>
        <w:t xml:space="preserve">deste artigo possui a seguinte denominação, limites e confrontações: </w:t>
      </w:r>
    </w:p>
    <w:p w:rsidR="00647D9F" w:rsidRPr="00647D9F" w:rsidRDefault="00647D9F" w:rsidP="00647D9F">
      <w:pPr>
        <w:pStyle w:val="Default"/>
        <w:jc w:val="both"/>
        <w:rPr>
          <w:b/>
          <w:bCs/>
          <w:sz w:val="23"/>
          <w:szCs w:val="23"/>
        </w:rPr>
      </w:pPr>
    </w:p>
    <w:p w:rsidR="00647D9F" w:rsidRPr="00647D9F" w:rsidRDefault="00647D9F" w:rsidP="00647D9F">
      <w:pPr>
        <w:pStyle w:val="Default"/>
        <w:jc w:val="both"/>
        <w:rPr>
          <w:sz w:val="23"/>
          <w:szCs w:val="23"/>
        </w:rPr>
      </w:pPr>
      <w:r w:rsidRPr="00647D9F">
        <w:rPr>
          <w:b/>
          <w:bCs/>
          <w:sz w:val="23"/>
          <w:szCs w:val="23"/>
        </w:rPr>
        <w:t xml:space="preserve">Quadra 39 </w:t>
      </w:r>
    </w:p>
    <w:p w:rsidR="00647D9F" w:rsidRPr="00647D9F" w:rsidRDefault="00647D9F" w:rsidP="00647D9F">
      <w:pPr>
        <w:pStyle w:val="Default"/>
        <w:jc w:val="both"/>
        <w:rPr>
          <w:sz w:val="23"/>
          <w:szCs w:val="23"/>
        </w:rPr>
      </w:pPr>
      <w:r w:rsidRPr="00647D9F">
        <w:rPr>
          <w:b/>
          <w:bCs/>
          <w:sz w:val="23"/>
          <w:szCs w:val="23"/>
        </w:rPr>
        <w:t xml:space="preserve">Lote 01 </w:t>
      </w:r>
    </w:p>
    <w:p w:rsidR="00647D9F" w:rsidRPr="00647D9F" w:rsidRDefault="00647D9F" w:rsidP="00647D9F">
      <w:pPr>
        <w:pStyle w:val="Default"/>
        <w:jc w:val="both"/>
        <w:rPr>
          <w:sz w:val="23"/>
          <w:szCs w:val="23"/>
        </w:rPr>
      </w:pPr>
      <w:r w:rsidRPr="00647D9F">
        <w:rPr>
          <w:b/>
          <w:bCs/>
          <w:sz w:val="23"/>
          <w:szCs w:val="23"/>
        </w:rPr>
        <w:t>Área 450,00</w:t>
      </w:r>
      <w:proofErr w:type="spellStart"/>
      <w:r w:rsidRPr="00647D9F">
        <w:rPr>
          <w:b/>
          <w:bCs/>
          <w:sz w:val="23"/>
          <w:szCs w:val="23"/>
        </w:rPr>
        <w:t>m²</w:t>
      </w:r>
      <w:proofErr w:type="spellEnd"/>
      <w:r w:rsidRPr="00647D9F">
        <w:rPr>
          <w:b/>
          <w:bCs/>
          <w:sz w:val="23"/>
          <w:szCs w:val="23"/>
        </w:rPr>
        <w:t xml:space="preserve"> </w:t>
      </w:r>
    </w:p>
    <w:p w:rsidR="00647D9F" w:rsidRPr="00647D9F" w:rsidRDefault="00647D9F" w:rsidP="00647D9F">
      <w:pPr>
        <w:pStyle w:val="Default"/>
        <w:jc w:val="both"/>
        <w:rPr>
          <w:sz w:val="23"/>
          <w:szCs w:val="23"/>
        </w:rPr>
      </w:pPr>
      <w:r w:rsidRPr="00647D9F">
        <w:rPr>
          <w:b/>
          <w:bCs/>
          <w:sz w:val="23"/>
          <w:szCs w:val="23"/>
        </w:rPr>
        <w:t xml:space="preserve">Matrícula nº. 4.205 </w:t>
      </w:r>
    </w:p>
    <w:p w:rsidR="00647D9F" w:rsidRPr="00647D9F" w:rsidRDefault="00647D9F" w:rsidP="00647D9F">
      <w:pPr>
        <w:pStyle w:val="Default"/>
        <w:jc w:val="both"/>
        <w:rPr>
          <w:sz w:val="23"/>
          <w:szCs w:val="23"/>
        </w:rPr>
      </w:pPr>
      <w:r w:rsidRPr="00647D9F">
        <w:rPr>
          <w:sz w:val="23"/>
          <w:szCs w:val="23"/>
        </w:rPr>
        <w:t xml:space="preserve">a) frente: ............... 15,00m Rua Tocantins </w:t>
      </w:r>
    </w:p>
    <w:p w:rsidR="00647D9F" w:rsidRPr="00647D9F" w:rsidRDefault="00647D9F" w:rsidP="00647D9F">
      <w:pPr>
        <w:pStyle w:val="Default"/>
        <w:jc w:val="both"/>
        <w:rPr>
          <w:sz w:val="23"/>
          <w:szCs w:val="23"/>
        </w:rPr>
      </w:pPr>
      <w:r w:rsidRPr="00647D9F">
        <w:rPr>
          <w:sz w:val="23"/>
          <w:szCs w:val="23"/>
        </w:rPr>
        <w:t xml:space="preserve">b) fundos: ............. 15,00m Lote nº 16 da quadra 39; </w:t>
      </w:r>
    </w:p>
    <w:p w:rsidR="00647D9F" w:rsidRPr="00647D9F" w:rsidRDefault="00647D9F" w:rsidP="00647D9F">
      <w:pPr>
        <w:pStyle w:val="Default"/>
        <w:jc w:val="both"/>
        <w:rPr>
          <w:sz w:val="23"/>
          <w:szCs w:val="23"/>
        </w:rPr>
      </w:pPr>
      <w:r w:rsidRPr="00647D9F">
        <w:rPr>
          <w:sz w:val="23"/>
          <w:szCs w:val="23"/>
        </w:rPr>
        <w:t xml:space="preserve">c) lado direito: ..... 30,00m Lote nº. 02 da quadra 39; </w:t>
      </w:r>
    </w:p>
    <w:p w:rsidR="00647D9F" w:rsidRPr="00647D9F" w:rsidRDefault="00647D9F" w:rsidP="00647D9F">
      <w:pPr>
        <w:pStyle w:val="Default"/>
        <w:jc w:val="both"/>
        <w:rPr>
          <w:sz w:val="23"/>
          <w:szCs w:val="23"/>
        </w:rPr>
      </w:pPr>
      <w:r w:rsidRPr="00647D9F">
        <w:rPr>
          <w:sz w:val="23"/>
          <w:szCs w:val="23"/>
        </w:rPr>
        <w:t xml:space="preserve">d) lado esquerdo:.. ..30,00m Av. Rio Grande do Sul. </w:t>
      </w:r>
    </w:p>
    <w:p w:rsidR="00647D9F" w:rsidRPr="00647D9F" w:rsidRDefault="00647D9F" w:rsidP="00647D9F">
      <w:pPr>
        <w:pStyle w:val="Default"/>
        <w:jc w:val="both"/>
        <w:rPr>
          <w:b/>
          <w:bCs/>
          <w:sz w:val="23"/>
          <w:szCs w:val="23"/>
        </w:rPr>
      </w:pPr>
    </w:p>
    <w:p w:rsidR="00647D9F" w:rsidRPr="00647D9F" w:rsidRDefault="00647D9F" w:rsidP="00647D9F">
      <w:pPr>
        <w:pStyle w:val="Default"/>
        <w:jc w:val="both"/>
        <w:rPr>
          <w:sz w:val="23"/>
          <w:szCs w:val="23"/>
        </w:rPr>
      </w:pPr>
      <w:r w:rsidRPr="00647D9F">
        <w:rPr>
          <w:b/>
          <w:bCs/>
          <w:sz w:val="23"/>
          <w:szCs w:val="23"/>
        </w:rPr>
        <w:t xml:space="preserve">Quadra 39 </w:t>
      </w:r>
    </w:p>
    <w:p w:rsidR="00647D9F" w:rsidRPr="00647D9F" w:rsidRDefault="00647D9F" w:rsidP="00647D9F">
      <w:pPr>
        <w:pStyle w:val="Default"/>
        <w:jc w:val="both"/>
        <w:rPr>
          <w:sz w:val="23"/>
          <w:szCs w:val="23"/>
        </w:rPr>
      </w:pPr>
      <w:r w:rsidRPr="00647D9F">
        <w:rPr>
          <w:b/>
          <w:bCs/>
          <w:sz w:val="23"/>
          <w:szCs w:val="23"/>
        </w:rPr>
        <w:t xml:space="preserve">Lote 02 </w:t>
      </w:r>
    </w:p>
    <w:p w:rsidR="00647D9F" w:rsidRPr="00647D9F" w:rsidRDefault="00647D9F" w:rsidP="00647D9F">
      <w:pPr>
        <w:pStyle w:val="Default"/>
        <w:jc w:val="both"/>
        <w:rPr>
          <w:sz w:val="23"/>
          <w:szCs w:val="23"/>
        </w:rPr>
      </w:pPr>
      <w:r w:rsidRPr="00647D9F">
        <w:rPr>
          <w:b/>
          <w:bCs/>
          <w:sz w:val="23"/>
          <w:szCs w:val="23"/>
        </w:rPr>
        <w:t>Área 450,00</w:t>
      </w:r>
      <w:proofErr w:type="spellStart"/>
      <w:r w:rsidRPr="00647D9F">
        <w:rPr>
          <w:b/>
          <w:bCs/>
          <w:sz w:val="23"/>
          <w:szCs w:val="23"/>
        </w:rPr>
        <w:t>m²</w:t>
      </w:r>
      <w:proofErr w:type="spellEnd"/>
      <w:r w:rsidRPr="00647D9F">
        <w:rPr>
          <w:b/>
          <w:bCs/>
          <w:sz w:val="23"/>
          <w:szCs w:val="23"/>
        </w:rPr>
        <w:t xml:space="preserve"> </w:t>
      </w:r>
    </w:p>
    <w:p w:rsidR="00647D9F" w:rsidRPr="00647D9F" w:rsidRDefault="00647D9F" w:rsidP="00647D9F">
      <w:pPr>
        <w:pStyle w:val="Default"/>
        <w:jc w:val="both"/>
        <w:rPr>
          <w:sz w:val="23"/>
          <w:szCs w:val="23"/>
        </w:rPr>
      </w:pPr>
      <w:r w:rsidRPr="00647D9F">
        <w:rPr>
          <w:b/>
          <w:bCs/>
          <w:sz w:val="23"/>
          <w:szCs w:val="23"/>
        </w:rPr>
        <w:t xml:space="preserve">Matrícula nº. 4.206 </w:t>
      </w:r>
    </w:p>
    <w:p w:rsidR="00647D9F" w:rsidRPr="00647D9F" w:rsidRDefault="00647D9F" w:rsidP="00647D9F">
      <w:pPr>
        <w:pStyle w:val="Default"/>
        <w:jc w:val="both"/>
        <w:rPr>
          <w:sz w:val="23"/>
          <w:szCs w:val="23"/>
        </w:rPr>
      </w:pPr>
      <w:r w:rsidRPr="00647D9F">
        <w:rPr>
          <w:sz w:val="23"/>
          <w:szCs w:val="23"/>
        </w:rPr>
        <w:t xml:space="preserve">a) frente: ............... 15,00m Rua Tocantins </w:t>
      </w:r>
    </w:p>
    <w:p w:rsidR="00647D9F" w:rsidRPr="00647D9F" w:rsidRDefault="00647D9F" w:rsidP="00647D9F">
      <w:pPr>
        <w:pStyle w:val="Default"/>
        <w:jc w:val="both"/>
        <w:rPr>
          <w:sz w:val="23"/>
          <w:szCs w:val="23"/>
        </w:rPr>
      </w:pPr>
      <w:r w:rsidRPr="00647D9F">
        <w:rPr>
          <w:sz w:val="23"/>
          <w:szCs w:val="23"/>
        </w:rPr>
        <w:t xml:space="preserve">b) fundos: ............. 15,00m Lote nº 15 da quadra 39; </w:t>
      </w:r>
    </w:p>
    <w:p w:rsidR="00647D9F" w:rsidRPr="00647D9F" w:rsidRDefault="00647D9F" w:rsidP="00647D9F">
      <w:pPr>
        <w:pStyle w:val="Default"/>
        <w:jc w:val="both"/>
        <w:rPr>
          <w:sz w:val="23"/>
          <w:szCs w:val="23"/>
        </w:rPr>
      </w:pPr>
      <w:r w:rsidRPr="00647D9F">
        <w:rPr>
          <w:sz w:val="23"/>
          <w:szCs w:val="23"/>
        </w:rPr>
        <w:t xml:space="preserve">c) lado direito: ..... 30,00m Lote nº. 03 da quadra 39; </w:t>
      </w:r>
    </w:p>
    <w:p w:rsidR="00647D9F" w:rsidRPr="00647D9F" w:rsidRDefault="00647D9F" w:rsidP="00647D9F">
      <w:pPr>
        <w:pStyle w:val="Default"/>
        <w:jc w:val="both"/>
        <w:rPr>
          <w:sz w:val="23"/>
          <w:szCs w:val="23"/>
        </w:rPr>
      </w:pPr>
      <w:r w:rsidRPr="00647D9F">
        <w:rPr>
          <w:sz w:val="23"/>
          <w:szCs w:val="23"/>
        </w:rPr>
        <w:t xml:space="preserve">d) lado esquerdo:.. ..30,00m Lote nº. 01 da quadra 39. </w:t>
      </w:r>
    </w:p>
    <w:p w:rsidR="00647D9F" w:rsidRPr="00647D9F" w:rsidRDefault="00647D9F" w:rsidP="00647D9F">
      <w:pPr>
        <w:pStyle w:val="Default"/>
        <w:jc w:val="both"/>
        <w:rPr>
          <w:sz w:val="23"/>
          <w:szCs w:val="23"/>
        </w:rPr>
      </w:pPr>
      <w:r w:rsidRPr="00647D9F">
        <w:rPr>
          <w:bCs/>
          <w:iCs/>
          <w:sz w:val="23"/>
          <w:szCs w:val="23"/>
        </w:rPr>
        <w:t>§ 3º.</w:t>
      </w:r>
      <w:r w:rsidRPr="00647D9F">
        <w:rPr>
          <w:b/>
          <w:bCs/>
          <w:iCs/>
          <w:sz w:val="23"/>
          <w:szCs w:val="23"/>
        </w:rPr>
        <w:t xml:space="preserve"> </w:t>
      </w:r>
      <w:r w:rsidRPr="00647D9F">
        <w:rPr>
          <w:sz w:val="23"/>
          <w:szCs w:val="23"/>
        </w:rPr>
        <w:t xml:space="preserve">O imóvel objeto da presente doação está avaliado em R$ 122.387,14 (cento e vinte e dois mil, trezentos e oitenta e sete reais e catorze centavos), conforme Laudo de Avaliação anexo a presente lei. </w:t>
      </w:r>
    </w:p>
    <w:p w:rsidR="00647D9F" w:rsidRPr="00647D9F" w:rsidRDefault="00647D9F" w:rsidP="00647D9F">
      <w:pPr>
        <w:pStyle w:val="Default"/>
        <w:pageBreakBefore/>
        <w:rPr>
          <w:sz w:val="23"/>
          <w:szCs w:val="23"/>
        </w:rPr>
      </w:pPr>
      <w:r w:rsidRPr="00647D9F">
        <w:rPr>
          <w:b/>
          <w:bCs/>
          <w:iCs/>
          <w:sz w:val="23"/>
          <w:szCs w:val="23"/>
        </w:rPr>
        <w:lastRenderedPageBreak/>
        <w:t>Art. 2º</w:t>
      </w:r>
      <w:r w:rsidRPr="00647D9F">
        <w:rPr>
          <w:bCs/>
          <w:i/>
          <w:iCs/>
          <w:sz w:val="23"/>
          <w:szCs w:val="23"/>
        </w:rPr>
        <w:t>.</w:t>
      </w:r>
      <w:r w:rsidRPr="00647D9F">
        <w:rPr>
          <w:b/>
          <w:bCs/>
          <w:i/>
          <w:iCs/>
          <w:sz w:val="23"/>
          <w:szCs w:val="23"/>
        </w:rPr>
        <w:t xml:space="preserve"> </w:t>
      </w:r>
      <w:r w:rsidRPr="00647D9F">
        <w:rPr>
          <w:sz w:val="23"/>
          <w:szCs w:val="23"/>
        </w:rPr>
        <w:t xml:space="preserve">O Tribunal Regional do Trabalho da 23ª Região do Estado de Mato Grosso, terá o prazo de 12 (doze) meses, a contar da assinatura do termo de doação, para dar início à construção de sede da Vara do Trabalho no Município de Campo Novo do </w:t>
      </w:r>
      <w:proofErr w:type="spellStart"/>
      <w:r w:rsidRPr="00647D9F">
        <w:rPr>
          <w:sz w:val="23"/>
          <w:szCs w:val="23"/>
        </w:rPr>
        <w:t>Parecis-MT</w:t>
      </w:r>
      <w:proofErr w:type="spellEnd"/>
      <w:r w:rsidRPr="00647D9F">
        <w:rPr>
          <w:sz w:val="23"/>
          <w:szCs w:val="23"/>
        </w:rPr>
        <w:t xml:space="preserve">. </w:t>
      </w:r>
    </w:p>
    <w:p w:rsidR="00647D9F" w:rsidRPr="00647D9F" w:rsidRDefault="00647D9F" w:rsidP="00647D9F">
      <w:pPr>
        <w:pStyle w:val="Default"/>
        <w:rPr>
          <w:b/>
          <w:bCs/>
          <w:i/>
          <w:iCs/>
          <w:sz w:val="23"/>
          <w:szCs w:val="23"/>
        </w:rPr>
      </w:pPr>
    </w:p>
    <w:p w:rsidR="00647D9F" w:rsidRPr="00647D9F" w:rsidRDefault="00647D9F" w:rsidP="00647D9F">
      <w:pPr>
        <w:pStyle w:val="Default"/>
        <w:rPr>
          <w:sz w:val="23"/>
          <w:szCs w:val="23"/>
        </w:rPr>
      </w:pPr>
      <w:r w:rsidRPr="00647D9F">
        <w:rPr>
          <w:b/>
          <w:bCs/>
          <w:iCs/>
          <w:sz w:val="23"/>
          <w:szCs w:val="23"/>
        </w:rPr>
        <w:t>Art. 3º</w:t>
      </w:r>
      <w:r w:rsidRPr="00647D9F">
        <w:rPr>
          <w:bCs/>
          <w:iCs/>
          <w:sz w:val="23"/>
          <w:szCs w:val="23"/>
        </w:rPr>
        <w:t>.</w:t>
      </w:r>
      <w:r w:rsidRPr="00647D9F">
        <w:rPr>
          <w:bCs/>
          <w:i/>
          <w:iCs/>
          <w:sz w:val="23"/>
          <w:szCs w:val="23"/>
        </w:rPr>
        <w:t xml:space="preserve"> </w:t>
      </w:r>
      <w:r w:rsidRPr="00647D9F">
        <w:rPr>
          <w:sz w:val="23"/>
          <w:szCs w:val="23"/>
        </w:rPr>
        <w:t xml:space="preserve">A não observância das condições estabelecidas na presente Lei e a destinação do imóvel para fim diverso do estabelecido, fará com que o imóvel reverta automaticamente ao patrimônio do Município, não tendo o donatário direito a qualquer espécie de indenização, inclusive sobre benfeitorias realizadas. </w:t>
      </w:r>
    </w:p>
    <w:p w:rsidR="00647D9F" w:rsidRPr="00647D9F" w:rsidRDefault="00647D9F" w:rsidP="00647D9F">
      <w:pPr>
        <w:pStyle w:val="Default"/>
        <w:rPr>
          <w:b/>
          <w:bCs/>
          <w:i/>
          <w:iCs/>
          <w:sz w:val="23"/>
          <w:szCs w:val="23"/>
        </w:rPr>
      </w:pPr>
    </w:p>
    <w:p w:rsidR="00647D9F" w:rsidRPr="00647D9F" w:rsidRDefault="00647D9F" w:rsidP="00647D9F">
      <w:pPr>
        <w:pStyle w:val="Default"/>
        <w:rPr>
          <w:sz w:val="23"/>
          <w:szCs w:val="23"/>
        </w:rPr>
      </w:pPr>
      <w:r w:rsidRPr="00647D9F">
        <w:rPr>
          <w:b/>
          <w:bCs/>
          <w:iCs/>
          <w:sz w:val="23"/>
          <w:szCs w:val="23"/>
        </w:rPr>
        <w:t>Art. 4º</w:t>
      </w:r>
      <w:r w:rsidRPr="00647D9F">
        <w:rPr>
          <w:bCs/>
          <w:iCs/>
          <w:sz w:val="23"/>
          <w:szCs w:val="23"/>
        </w:rPr>
        <w:t>.</w:t>
      </w:r>
      <w:r w:rsidRPr="00647D9F">
        <w:rPr>
          <w:b/>
          <w:bCs/>
          <w:iCs/>
          <w:sz w:val="23"/>
          <w:szCs w:val="23"/>
        </w:rPr>
        <w:t xml:space="preserve"> </w:t>
      </w:r>
      <w:r w:rsidRPr="00647D9F">
        <w:rPr>
          <w:sz w:val="23"/>
          <w:szCs w:val="23"/>
        </w:rPr>
        <w:t xml:space="preserve">A Prefeitura Municipal outorgará ordem de escritura pública de doação em favor do Tribunal Regional do Trabalho da 23ª Região do Estado de Mato Grosso. </w:t>
      </w:r>
    </w:p>
    <w:p w:rsidR="00647D9F" w:rsidRPr="00647D9F" w:rsidRDefault="00647D9F" w:rsidP="00647D9F">
      <w:pPr>
        <w:pStyle w:val="Default"/>
        <w:rPr>
          <w:sz w:val="23"/>
          <w:szCs w:val="23"/>
        </w:rPr>
      </w:pPr>
      <w:r w:rsidRPr="00647D9F">
        <w:rPr>
          <w:bCs/>
          <w:i/>
          <w:iCs/>
          <w:sz w:val="23"/>
          <w:szCs w:val="23"/>
        </w:rPr>
        <w:t>Parágrafo único.</w:t>
      </w:r>
      <w:r w:rsidRPr="00647D9F">
        <w:rPr>
          <w:b/>
          <w:bCs/>
          <w:i/>
          <w:iCs/>
          <w:sz w:val="23"/>
          <w:szCs w:val="23"/>
        </w:rPr>
        <w:t xml:space="preserve"> </w:t>
      </w:r>
      <w:r w:rsidRPr="00647D9F">
        <w:rPr>
          <w:sz w:val="23"/>
          <w:szCs w:val="23"/>
        </w:rPr>
        <w:t xml:space="preserve">É vedado ao beneficiário ceder, locar, transmitir ou vender o imóvel objeto da presente doação. </w:t>
      </w:r>
    </w:p>
    <w:p w:rsidR="00647D9F" w:rsidRPr="00647D9F" w:rsidRDefault="00647D9F" w:rsidP="00647D9F">
      <w:pPr>
        <w:pStyle w:val="Default"/>
        <w:rPr>
          <w:b/>
          <w:bCs/>
          <w:i/>
          <w:iCs/>
          <w:sz w:val="23"/>
          <w:szCs w:val="23"/>
        </w:rPr>
      </w:pPr>
    </w:p>
    <w:p w:rsidR="00647D9F" w:rsidRPr="00647D9F" w:rsidRDefault="00647D9F" w:rsidP="00647D9F">
      <w:pPr>
        <w:pStyle w:val="Default"/>
        <w:rPr>
          <w:sz w:val="23"/>
          <w:szCs w:val="23"/>
        </w:rPr>
      </w:pPr>
      <w:r w:rsidRPr="00647D9F">
        <w:rPr>
          <w:b/>
          <w:bCs/>
          <w:iCs/>
          <w:sz w:val="23"/>
          <w:szCs w:val="23"/>
        </w:rPr>
        <w:t>Art. 5º</w:t>
      </w:r>
      <w:r w:rsidRPr="00647D9F">
        <w:rPr>
          <w:bCs/>
          <w:iCs/>
          <w:sz w:val="23"/>
          <w:szCs w:val="23"/>
        </w:rPr>
        <w:t>.</w:t>
      </w:r>
      <w:r w:rsidRPr="00647D9F">
        <w:rPr>
          <w:b/>
          <w:bCs/>
          <w:i/>
          <w:iCs/>
          <w:sz w:val="23"/>
          <w:szCs w:val="23"/>
        </w:rPr>
        <w:t xml:space="preserve"> </w:t>
      </w:r>
      <w:r w:rsidRPr="00647D9F">
        <w:rPr>
          <w:sz w:val="23"/>
          <w:szCs w:val="23"/>
        </w:rPr>
        <w:t xml:space="preserve">Esta Lei entra em vigor na data de sua publicação. </w:t>
      </w:r>
    </w:p>
    <w:p w:rsidR="00647D9F" w:rsidRPr="00647D9F" w:rsidRDefault="00647D9F" w:rsidP="00647D9F">
      <w:pPr>
        <w:pStyle w:val="Default"/>
        <w:rPr>
          <w:b/>
          <w:bCs/>
          <w:i/>
          <w:iCs/>
          <w:sz w:val="23"/>
          <w:szCs w:val="23"/>
        </w:rPr>
      </w:pPr>
    </w:p>
    <w:p w:rsidR="00647D9F" w:rsidRPr="00647D9F" w:rsidRDefault="00647D9F" w:rsidP="00647D9F">
      <w:pPr>
        <w:pStyle w:val="Default"/>
        <w:rPr>
          <w:sz w:val="23"/>
          <w:szCs w:val="23"/>
        </w:rPr>
      </w:pPr>
      <w:r w:rsidRPr="00647D9F">
        <w:rPr>
          <w:b/>
          <w:bCs/>
          <w:iCs/>
          <w:sz w:val="23"/>
          <w:szCs w:val="23"/>
        </w:rPr>
        <w:t>Art. 6º</w:t>
      </w:r>
      <w:r w:rsidRPr="00647D9F">
        <w:rPr>
          <w:bCs/>
          <w:iCs/>
          <w:sz w:val="23"/>
          <w:szCs w:val="23"/>
        </w:rPr>
        <w:t>.</w:t>
      </w:r>
      <w:r w:rsidRPr="00647D9F">
        <w:rPr>
          <w:bCs/>
          <w:i/>
          <w:iCs/>
          <w:sz w:val="23"/>
          <w:szCs w:val="23"/>
        </w:rPr>
        <w:t xml:space="preserve"> </w:t>
      </w:r>
      <w:r w:rsidRPr="00647D9F">
        <w:rPr>
          <w:sz w:val="23"/>
          <w:szCs w:val="23"/>
        </w:rPr>
        <w:t xml:space="preserve">Revogam-se as disposições em contrário. </w:t>
      </w:r>
    </w:p>
    <w:p w:rsidR="00647D9F" w:rsidRPr="00647D9F" w:rsidRDefault="00647D9F" w:rsidP="00647D9F">
      <w:pPr>
        <w:pStyle w:val="Default"/>
        <w:rPr>
          <w:sz w:val="23"/>
          <w:szCs w:val="23"/>
        </w:rPr>
      </w:pPr>
    </w:p>
    <w:p w:rsidR="00647D9F" w:rsidRPr="00647D9F" w:rsidRDefault="00647D9F" w:rsidP="00647D9F">
      <w:pPr>
        <w:pStyle w:val="Default"/>
        <w:rPr>
          <w:sz w:val="23"/>
          <w:szCs w:val="23"/>
        </w:rPr>
      </w:pPr>
    </w:p>
    <w:p w:rsidR="00647D9F" w:rsidRPr="00647D9F" w:rsidRDefault="00647D9F" w:rsidP="00647D9F">
      <w:pPr>
        <w:pStyle w:val="Default"/>
        <w:rPr>
          <w:sz w:val="23"/>
          <w:szCs w:val="23"/>
        </w:rPr>
      </w:pPr>
      <w:r w:rsidRPr="00647D9F">
        <w:rPr>
          <w:sz w:val="23"/>
          <w:szCs w:val="23"/>
        </w:rPr>
        <w:t xml:space="preserve">Gabinete do Prefeito Municipal de Campo Novo do Parecis, aos 16 dias do mês de dezembro de 2009. </w:t>
      </w:r>
    </w:p>
    <w:p w:rsidR="00647D9F" w:rsidRPr="00647D9F" w:rsidRDefault="00647D9F" w:rsidP="00647D9F">
      <w:pPr>
        <w:pStyle w:val="Default"/>
        <w:rPr>
          <w:sz w:val="23"/>
          <w:szCs w:val="23"/>
        </w:rPr>
      </w:pPr>
    </w:p>
    <w:p w:rsidR="00647D9F" w:rsidRPr="00647D9F" w:rsidRDefault="00647D9F" w:rsidP="00647D9F">
      <w:pPr>
        <w:pStyle w:val="Default"/>
        <w:rPr>
          <w:sz w:val="23"/>
          <w:szCs w:val="23"/>
        </w:rPr>
      </w:pPr>
    </w:p>
    <w:p w:rsidR="00647D9F" w:rsidRPr="00647D9F" w:rsidRDefault="00647D9F" w:rsidP="00647D9F">
      <w:pPr>
        <w:pStyle w:val="Default"/>
        <w:jc w:val="center"/>
        <w:rPr>
          <w:sz w:val="23"/>
          <w:szCs w:val="23"/>
        </w:rPr>
      </w:pPr>
      <w:r w:rsidRPr="00647D9F">
        <w:rPr>
          <w:b/>
          <w:bCs/>
          <w:iCs/>
          <w:sz w:val="23"/>
          <w:szCs w:val="23"/>
        </w:rPr>
        <w:t>MAURO VALTER BERFT</w:t>
      </w:r>
    </w:p>
    <w:p w:rsidR="00647D9F" w:rsidRPr="00647D9F" w:rsidRDefault="00647D9F" w:rsidP="00647D9F">
      <w:pPr>
        <w:pStyle w:val="Default"/>
        <w:jc w:val="center"/>
        <w:rPr>
          <w:bCs/>
          <w:iCs/>
          <w:sz w:val="23"/>
          <w:szCs w:val="23"/>
        </w:rPr>
      </w:pPr>
      <w:r w:rsidRPr="00647D9F">
        <w:rPr>
          <w:bCs/>
          <w:iCs/>
          <w:sz w:val="23"/>
          <w:szCs w:val="23"/>
        </w:rPr>
        <w:t>Prefeito Municipal</w:t>
      </w:r>
    </w:p>
    <w:p w:rsidR="00647D9F" w:rsidRPr="00647D9F" w:rsidRDefault="00647D9F" w:rsidP="00647D9F">
      <w:pPr>
        <w:pStyle w:val="Default"/>
        <w:rPr>
          <w:sz w:val="23"/>
          <w:szCs w:val="23"/>
        </w:rPr>
      </w:pPr>
    </w:p>
    <w:p w:rsidR="00647D9F" w:rsidRPr="00647D9F" w:rsidRDefault="00647D9F" w:rsidP="00647D9F">
      <w:pPr>
        <w:pStyle w:val="Default"/>
        <w:rPr>
          <w:sz w:val="23"/>
          <w:szCs w:val="23"/>
        </w:rPr>
      </w:pPr>
    </w:p>
    <w:p w:rsidR="00647D9F" w:rsidRPr="00647D9F" w:rsidRDefault="00647D9F" w:rsidP="00647D9F">
      <w:pPr>
        <w:pStyle w:val="Default"/>
        <w:jc w:val="both"/>
        <w:rPr>
          <w:sz w:val="23"/>
          <w:szCs w:val="23"/>
        </w:rPr>
      </w:pPr>
      <w:r w:rsidRPr="00647D9F">
        <w:rPr>
          <w:sz w:val="23"/>
          <w:szCs w:val="23"/>
        </w:rPr>
        <w:t xml:space="preserve">Registrada na Secretaria Municipal de Administração, publicado por afixação no lugar de costume, data supra. </w:t>
      </w:r>
    </w:p>
    <w:p w:rsidR="00647D9F" w:rsidRPr="00647D9F" w:rsidRDefault="00647D9F" w:rsidP="00647D9F">
      <w:pPr>
        <w:pStyle w:val="Default"/>
        <w:jc w:val="both"/>
        <w:rPr>
          <w:sz w:val="23"/>
          <w:szCs w:val="23"/>
        </w:rPr>
      </w:pPr>
    </w:p>
    <w:p w:rsidR="00647D9F" w:rsidRPr="00647D9F" w:rsidRDefault="00647D9F" w:rsidP="00647D9F">
      <w:pPr>
        <w:pStyle w:val="Default"/>
        <w:rPr>
          <w:sz w:val="23"/>
          <w:szCs w:val="23"/>
        </w:rPr>
      </w:pPr>
    </w:p>
    <w:p w:rsidR="00647D9F" w:rsidRPr="00647D9F" w:rsidRDefault="00647D9F" w:rsidP="00647D9F">
      <w:pPr>
        <w:pStyle w:val="Default"/>
        <w:jc w:val="center"/>
        <w:rPr>
          <w:sz w:val="23"/>
          <w:szCs w:val="23"/>
        </w:rPr>
      </w:pPr>
      <w:r w:rsidRPr="00647D9F">
        <w:rPr>
          <w:b/>
          <w:bCs/>
          <w:iCs/>
          <w:sz w:val="23"/>
          <w:szCs w:val="23"/>
        </w:rPr>
        <w:t>LEAQUIM SERINO CAMPOS</w:t>
      </w:r>
    </w:p>
    <w:p w:rsidR="00647D9F" w:rsidRPr="00647D9F" w:rsidRDefault="00647D9F" w:rsidP="00647D9F">
      <w:pPr>
        <w:jc w:val="center"/>
        <w:rPr>
          <w:rFonts w:ascii="Times New Roman" w:hAnsi="Times New Roman" w:cs="Times New Roman"/>
        </w:rPr>
      </w:pPr>
      <w:r w:rsidRPr="00647D9F">
        <w:rPr>
          <w:rFonts w:ascii="Times New Roman" w:hAnsi="Times New Roman" w:cs="Times New Roman"/>
          <w:bCs/>
          <w:iCs/>
          <w:sz w:val="23"/>
          <w:szCs w:val="23"/>
        </w:rPr>
        <w:t>Secretário Municipal de Administração</w:t>
      </w:r>
    </w:p>
    <w:p w:rsidR="00647D9F" w:rsidRPr="00647D9F" w:rsidRDefault="00647D9F" w:rsidP="00647D9F">
      <w:pPr>
        <w:pStyle w:val="Default"/>
        <w:jc w:val="center"/>
        <w:rPr>
          <w:sz w:val="23"/>
          <w:szCs w:val="23"/>
        </w:rPr>
      </w:pPr>
    </w:p>
    <w:sectPr w:rsidR="00647D9F" w:rsidRPr="00647D9F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015A1F"/>
    <w:rsid w:val="001915A3"/>
    <w:rsid w:val="00217F62"/>
    <w:rsid w:val="00224BA6"/>
    <w:rsid w:val="00647D9F"/>
    <w:rsid w:val="008546CF"/>
    <w:rsid w:val="00A906D8"/>
    <w:rsid w:val="00AB5A74"/>
    <w:rsid w:val="00CD2EA6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Default">
    <w:name w:val="Default"/>
    <w:rsid w:val="00647D9F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2674</Characters>
  <Application>Microsoft Office Word</Application>
  <DocSecurity>0</DocSecurity>
  <Lines>22</Lines>
  <Paragraphs>6</Paragraphs>
  <ScaleCrop>false</ScaleCrop>
  <Company/>
  <LinksUpToDate>false</LinksUpToDate>
  <CharactersWithSpaces>3163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2016-10-24T13:06:00Z</dcterms:created>
  <dcterms:modified xsi:type="dcterms:W3CDTF">2016-10-24T13:06:00Z</dcterms:modified>
</cp:coreProperties>
</file>