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AB858" w14:textId="77777777" w:rsidR="001730EE" w:rsidRDefault="001730EE" w:rsidP="001730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PORTARIA Nº 04/2024, DE 20 DE MAIO DE 2024.</w:t>
      </w:r>
    </w:p>
    <w:p w14:paraId="598F046C" w14:textId="77777777" w:rsidR="001730EE" w:rsidRDefault="001730EE" w:rsidP="001730EE">
      <w:pPr>
        <w:spacing w:line="240" w:lineRule="auto"/>
        <w:ind w:firstLine="1418"/>
        <w:rPr>
          <w:rFonts w:ascii="Times New Roman" w:hAnsi="Times New Roman" w:cs="Times New Roman"/>
        </w:rPr>
      </w:pPr>
    </w:p>
    <w:p w14:paraId="5EA99832" w14:textId="77777777" w:rsidR="001730EE" w:rsidRDefault="001730EE" w:rsidP="001730EE">
      <w:pPr>
        <w:spacing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Concede férias regulamentares aos servidores públicos municipais.</w:t>
      </w:r>
    </w:p>
    <w:p w14:paraId="2B40A4C3" w14:textId="77777777" w:rsidR="001730EE" w:rsidRDefault="001730EE" w:rsidP="001730EE">
      <w:pPr>
        <w:spacing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9FD8436" w14:textId="77777777" w:rsidR="001730EE" w:rsidRDefault="001730EE" w:rsidP="001730EE">
      <w:pPr>
        <w:spacing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CLAUDIO DILDA, NA CONDIÇÃO DE PRESIDENTE DA CÂMARA DE VEREADORES DE NOVA PRATA, no uso de suas atribuições legais, conforme lhe confere a Lei Orgânica do Município.</w:t>
      </w:r>
    </w:p>
    <w:p w14:paraId="3DC5EE60" w14:textId="77777777" w:rsidR="001730EE" w:rsidRDefault="001730EE" w:rsidP="001730EE">
      <w:pPr>
        <w:spacing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CONSIDERANDO o fato </w:t>
      </w:r>
      <w:proofErr w:type="gramStart"/>
      <w:r>
        <w:rPr>
          <w:rFonts w:ascii="Times New Roman" w:hAnsi="Times New Roman" w:cs="Times New Roman"/>
          <w:sz w:val="24"/>
          <w:szCs w:val="24"/>
        </w:rPr>
        <w:t>dos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Servidores Públicos Municipais terem direito a férias regulamentares, nos termos do artigo 97 e artigo 98, inciso I, que Institui o Regime Jurídico Único no Município, Lei Municipal nº 5.760, de 26 de dezembro de 2005.</w:t>
      </w:r>
    </w:p>
    <w:p w14:paraId="6D569BC9" w14:textId="77777777" w:rsidR="001730EE" w:rsidRDefault="001730EE" w:rsidP="001730EE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RESOLVE:</w:t>
      </w:r>
    </w:p>
    <w:p w14:paraId="2EA34FBA" w14:textId="77777777" w:rsidR="001730EE" w:rsidRDefault="001730EE" w:rsidP="001730EE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1.º Fica concedido férias regulamentares aos servidores municipais no mês de janeiro de 2024, referente aos períodos aquisitivos conforme tabela abaixo:</w:t>
      </w: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2694"/>
        <w:gridCol w:w="1272"/>
        <w:gridCol w:w="2379"/>
        <w:gridCol w:w="2488"/>
      </w:tblGrid>
      <w:tr w:rsidR="001730EE" w14:paraId="58C47CDA" w14:textId="77777777" w:rsidTr="003329F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66704" w14:textId="77777777" w:rsidR="001730EE" w:rsidRDefault="001730EE" w:rsidP="003329F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Nome do Servidor      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AD321" w14:textId="77777777" w:rsidR="001730EE" w:rsidRDefault="001730EE" w:rsidP="003329F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Matrícula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26830" w14:textId="77777777" w:rsidR="001730EE" w:rsidRDefault="001730EE" w:rsidP="003329F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Período  de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Férias                       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3D30E" w14:textId="77777777" w:rsidR="001730EE" w:rsidRDefault="001730EE" w:rsidP="003329F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Período Aquisitivo</w:t>
            </w:r>
          </w:p>
        </w:tc>
      </w:tr>
      <w:tr w:rsidR="001730EE" w14:paraId="7D8119B6" w14:textId="77777777" w:rsidTr="003329F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69CF4" w14:textId="77777777" w:rsidR="001730EE" w:rsidRDefault="001730EE" w:rsidP="003329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PAULA TELES DE SOUZA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FE362" w14:textId="77777777" w:rsidR="001730EE" w:rsidRDefault="001730EE" w:rsidP="003329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3506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2D68F" w14:textId="77777777" w:rsidR="001730EE" w:rsidRDefault="001730EE" w:rsidP="003329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0E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 a 24/01/2022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DE905" w14:textId="77777777" w:rsidR="001730EE" w:rsidRDefault="001730EE" w:rsidP="003329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0E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04/01/2018-03/01/2019</w:t>
            </w:r>
          </w:p>
        </w:tc>
      </w:tr>
      <w:tr w:rsidR="001730EE" w14:paraId="4C93CDF0" w14:textId="77777777" w:rsidTr="003329FA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46476" w14:textId="77777777" w:rsidR="001730EE" w:rsidRDefault="001730EE" w:rsidP="003329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CHANGUELE SOARES CECCHIN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EDAC1" w14:textId="77777777" w:rsidR="001730EE" w:rsidRDefault="001730EE" w:rsidP="003329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5414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B20C9" w14:textId="77777777" w:rsidR="001730EE" w:rsidRPr="00162CBF" w:rsidRDefault="001730EE" w:rsidP="003329FA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62CB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 a 24/01/2022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5B6D5" w14:textId="77777777" w:rsidR="001730EE" w:rsidRPr="00162CBF" w:rsidRDefault="001730EE" w:rsidP="003329FA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62CB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01/01/2021-31/12/2021</w:t>
            </w:r>
          </w:p>
        </w:tc>
      </w:tr>
    </w:tbl>
    <w:p w14:paraId="5D5051BE" w14:textId="77777777" w:rsidR="001730EE" w:rsidRDefault="001730EE" w:rsidP="001730EE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</w:p>
    <w:p w14:paraId="6D5CD2E4" w14:textId="77777777" w:rsidR="001730EE" w:rsidRDefault="001730EE" w:rsidP="001730EE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Registre-se e publique-se.</w:t>
      </w:r>
    </w:p>
    <w:p w14:paraId="1D13721C" w14:textId="77777777" w:rsidR="001730EE" w:rsidRDefault="001730EE" w:rsidP="001730EE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Nova Prata, </w:t>
      </w:r>
      <w:r w:rsidR="00162CBF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de</w:t>
      </w:r>
      <w:r w:rsidR="00162CBF">
        <w:rPr>
          <w:rFonts w:ascii="Times New Roman" w:hAnsi="Times New Roman" w:cs="Times New Roman"/>
          <w:sz w:val="24"/>
          <w:szCs w:val="24"/>
        </w:rPr>
        <w:t xml:space="preserve"> maio</w:t>
      </w:r>
      <w:r>
        <w:rPr>
          <w:rFonts w:ascii="Times New Roman" w:hAnsi="Times New Roman" w:cs="Times New Roman"/>
          <w:sz w:val="24"/>
          <w:szCs w:val="24"/>
        </w:rPr>
        <w:t xml:space="preserve"> de 202</w:t>
      </w:r>
      <w:r w:rsidR="00162CB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E0D6AA0" w14:textId="77777777" w:rsidR="001730EE" w:rsidRDefault="001730EE" w:rsidP="001730EE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</w:p>
    <w:p w14:paraId="33C0366C" w14:textId="77777777" w:rsidR="001730EE" w:rsidRDefault="001730EE" w:rsidP="001730EE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Claudio </w:t>
      </w:r>
      <w:proofErr w:type="spellStart"/>
      <w:r>
        <w:rPr>
          <w:rFonts w:ascii="Times New Roman" w:hAnsi="Times New Roman" w:cs="Times New Roman"/>
          <w:sz w:val="24"/>
          <w:szCs w:val="24"/>
        </w:rPr>
        <w:t>Dilda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FF48CD9" w14:textId="77777777" w:rsidR="001E0C99" w:rsidRPr="000B4D60" w:rsidRDefault="001730EE" w:rsidP="000B4D60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 do Poder Legislativo</w:t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1E0C99" w:rsidRPr="000B4D60" w:rsidSect="001730EE">
      <w:pgSz w:w="11906" w:h="16838"/>
      <w:pgMar w:top="2836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CD8"/>
    <w:rsid w:val="000B4D60"/>
    <w:rsid w:val="00162CBF"/>
    <w:rsid w:val="001730EE"/>
    <w:rsid w:val="001E0C99"/>
    <w:rsid w:val="001E3FB5"/>
    <w:rsid w:val="003F2CD8"/>
    <w:rsid w:val="004A173C"/>
    <w:rsid w:val="004A1A14"/>
    <w:rsid w:val="007D7B58"/>
    <w:rsid w:val="00897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CFC10"/>
  <w15:chartTrackingRefBased/>
  <w15:docId w15:val="{2594D048-A474-4FA2-A382-ABA657622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30E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1730E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871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2025-02-27T18:25:00Z</dcterms:created>
  <dcterms:modified xsi:type="dcterms:W3CDTF">2025-02-27T18:25:00Z</dcterms:modified>
</cp:coreProperties>
</file>