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F79BC" w14:textId="1EA29E70" w:rsidR="007F39E6" w:rsidRPr="00D84FCA" w:rsidRDefault="0012539A" w:rsidP="000F22EB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0948C5">
        <w:rPr>
          <w:rFonts w:ascii="Arial" w:hAnsi="Arial" w:cs="Arial"/>
          <w:b/>
          <w:sz w:val="24"/>
          <w:szCs w:val="24"/>
          <w:lang w:val="pt-BR"/>
        </w:rPr>
        <w:t>137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2A95039C" w14:textId="26FA3C9A" w:rsidR="00FC7971" w:rsidRDefault="00E0140A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E0140A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D18B788" wp14:editId="088D937D">
            <wp:simplePos x="0" y="0"/>
            <wp:positionH relativeFrom="column">
              <wp:posOffset>3446145</wp:posOffset>
            </wp:positionH>
            <wp:positionV relativeFrom="paragraph">
              <wp:posOffset>231140</wp:posOffset>
            </wp:positionV>
            <wp:extent cx="2154484" cy="9982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6991" cy="999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0F22EB">
        <w:rPr>
          <w:rFonts w:ascii="Arial" w:hAnsi="Arial" w:cs="Arial"/>
          <w:b/>
          <w:sz w:val="24"/>
          <w:szCs w:val="24"/>
          <w:lang w:val="pt-BR"/>
        </w:rPr>
        <w:t xml:space="preserve">DA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</w:t>
      </w:r>
      <w:r w:rsidR="007B48D7" w:rsidRPr="000948C5">
        <w:rPr>
          <w:noProof/>
          <w:lang w:val="pt-BR"/>
        </w:rPr>
        <w:t xml:space="preserve"> 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0CEE081A" w14:textId="5F0391B9" w:rsidR="007F39E6" w:rsidRPr="00D84FCA" w:rsidRDefault="00FC7971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PROCURADORA DA MULHER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22B98904" w14:textId="58C70EDD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CA2170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F71AE5C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73AF61C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551D962" w14:textId="5079308B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400D6FF9" w14:textId="77777777" w:rsidR="007F39E6" w:rsidRPr="00D84FC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E8D8875" w14:textId="77777777" w:rsidR="0012539A" w:rsidRPr="0012539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A758712" w14:textId="0F2CDA04" w:rsidR="00ED6626" w:rsidRDefault="00ED6626" w:rsidP="00342B7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D6626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6F1FE3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D6626">
        <w:rPr>
          <w:rFonts w:ascii="Arial" w:hAnsi="Arial" w:cs="Arial"/>
          <w:sz w:val="24"/>
          <w:szCs w:val="24"/>
          <w:lang w:val="pt-BR"/>
        </w:rPr>
        <w:t>, após ouvido o Plenário, que seja encaminhado ao Poder Executivo Municipal</w:t>
      </w:r>
      <w:r w:rsidR="00342B7E" w:rsidRPr="00342B7E">
        <w:rPr>
          <w:rFonts w:ascii="Arial" w:hAnsi="Arial" w:cs="Arial"/>
          <w:sz w:val="24"/>
          <w:szCs w:val="24"/>
          <w:lang w:val="pt-BR"/>
        </w:rPr>
        <w:t>, por meio do setor competente, que sejam adotadas medidas urgentes de melhoria nas condições de trafegabilidade, com intervenção estrutural (manutenção</w:t>
      </w:r>
      <w:r w:rsidR="00AC2553">
        <w:rPr>
          <w:rFonts w:ascii="Arial" w:hAnsi="Arial" w:cs="Arial"/>
          <w:sz w:val="24"/>
          <w:szCs w:val="24"/>
          <w:lang w:val="pt-BR"/>
        </w:rPr>
        <w:t xml:space="preserve"> e </w:t>
      </w:r>
      <w:r w:rsidR="00342B7E" w:rsidRPr="00342B7E">
        <w:rPr>
          <w:rFonts w:ascii="Arial" w:hAnsi="Arial" w:cs="Arial"/>
          <w:sz w:val="24"/>
          <w:szCs w:val="24"/>
          <w:lang w:val="pt-BR"/>
        </w:rPr>
        <w:t>cascalhamento), no seguinte trecho:</w:t>
      </w:r>
      <w:r w:rsidR="00342B7E">
        <w:rPr>
          <w:rFonts w:ascii="Arial" w:hAnsi="Arial" w:cs="Arial"/>
          <w:sz w:val="24"/>
          <w:szCs w:val="24"/>
          <w:lang w:val="pt-BR"/>
        </w:rPr>
        <w:t xml:space="preserve"> </w:t>
      </w:r>
      <w:r w:rsidR="00342B7E" w:rsidRPr="00342B7E">
        <w:rPr>
          <w:rFonts w:ascii="Arial" w:hAnsi="Arial" w:cs="Arial"/>
          <w:sz w:val="24"/>
          <w:szCs w:val="24"/>
          <w:lang w:val="pt-BR"/>
        </w:rPr>
        <w:t xml:space="preserve">Acesso à Linha Macagnan, no trecho compreendido entre o final do calçamento existente no acesso principal da comunidade até a igreja local, incluindo o acesso secundário </w:t>
      </w:r>
      <w:r w:rsidR="00AC2553">
        <w:rPr>
          <w:rFonts w:ascii="Arial" w:hAnsi="Arial" w:cs="Arial"/>
          <w:sz w:val="24"/>
          <w:szCs w:val="24"/>
          <w:lang w:val="pt-BR"/>
        </w:rPr>
        <w:t xml:space="preserve">que está sendo </w:t>
      </w:r>
      <w:r w:rsidR="00342B7E" w:rsidRPr="00342B7E">
        <w:rPr>
          <w:rFonts w:ascii="Arial" w:hAnsi="Arial" w:cs="Arial"/>
          <w:sz w:val="24"/>
          <w:szCs w:val="24"/>
          <w:lang w:val="pt-BR"/>
        </w:rPr>
        <w:t>utilizado como desvio.</w:t>
      </w:r>
    </w:p>
    <w:p w14:paraId="146317D4" w14:textId="77777777" w:rsidR="00342B7E" w:rsidRPr="00342B7E" w:rsidRDefault="00342B7E" w:rsidP="00342B7E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9E2BC71" w14:textId="77777777" w:rsidR="007F39E6" w:rsidRPr="00D84FCA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3DCD09B" w14:textId="46CF69BA" w:rsidR="00342B7E" w:rsidRPr="00342B7E" w:rsidRDefault="00342B7E" w:rsidP="00342B7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342B7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presente indicação se fundamenta nas condições críticas de trafegabilidade do trecho mencionado, que atualmente se encontra em situação precária, evoluindo de ruim para perigosa, conforme relato da comunidade local.</w:t>
      </w:r>
    </w:p>
    <w:p w14:paraId="2B8EC299" w14:textId="1DB51410" w:rsidR="00342B7E" w:rsidRPr="00342B7E" w:rsidRDefault="00342B7E" w:rsidP="00342B7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342B7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problema se agrava significativamente em dias de chuva, quando o trecho fica escorregadio, com formação de lama, buracos e pontos de atoleiro, dificultando ou até impedindo o tráfego de veículos leves, transporte escolar e escoamento da produção agrícola, além de representar risco à segurança dos moradores.</w:t>
      </w:r>
    </w:p>
    <w:p w14:paraId="1ECC4312" w14:textId="77777777" w:rsidR="00342B7E" w:rsidRPr="00342B7E" w:rsidRDefault="00342B7E" w:rsidP="00342B7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342B7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acesso principal apresenta problemas estruturais que comprometem a circulação, enquanto o acesso secundário, utilizado como alternativa, não possui capacidade para suportar o fluxo, agravando ainda mais a situação.</w:t>
      </w:r>
    </w:p>
    <w:p w14:paraId="1D35DB10" w14:textId="77777777" w:rsidR="00342B7E" w:rsidRPr="00342B7E" w:rsidRDefault="00342B7E" w:rsidP="00342B7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</w:p>
    <w:p w14:paraId="47D9C72C" w14:textId="5E87E04F" w:rsidR="00342B7E" w:rsidRPr="00342B7E" w:rsidRDefault="00342B7E" w:rsidP="00342B7E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342B7E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lastRenderedPageBreak/>
        <w:t>Ressalta-se que se trata de via essencial para o deslocamento de moradores e acesso a serviços básicos, sendo indispensável a intervenção do Poder Público com a máxima urgência.</w:t>
      </w:r>
    </w:p>
    <w:p w14:paraId="0536D4AC" w14:textId="4E599A79" w:rsidR="007B7F4E" w:rsidRDefault="007F39E6" w:rsidP="00342B7E">
      <w:pPr>
        <w:spacing w:after="0" w:line="36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342B7E">
        <w:rPr>
          <w:rFonts w:ascii="Arial" w:hAnsi="Arial" w:cs="Arial"/>
          <w:sz w:val="24"/>
          <w:szCs w:val="24"/>
        </w:rPr>
        <w:t>30</w:t>
      </w:r>
      <w:r w:rsidR="00D80946">
        <w:rPr>
          <w:rFonts w:ascii="Arial" w:hAnsi="Arial" w:cs="Arial"/>
          <w:sz w:val="24"/>
          <w:szCs w:val="24"/>
        </w:rPr>
        <w:t xml:space="preserve"> de </w:t>
      </w:r>
      <w:r w:rsidR="000F22EB">
        <w:rPr>
          <w:rFonts w:ascii="Arial" w:hAnsi="Arial" w:cs="Arial"/>
          <w:sz w:val="24"/>
          <w:szCs w:val="24"/>
        </w:rPr>
        <w:t>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3898096" w14:textId="77777777" w:rsidR="00473C82" w:rsidRDefault="00473C82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D16B383" w14:textId="77777777" w:rsidR="00D80946" w:rsidRPr="00D84FCA" w:rsidRDefault="00D80946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AF18B33" w14:textId="77777777" w:rsidR="007F39E6" w:rsidRPr="00D84FCA" w:rsidRDefault="008730AD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3F75D881" w14:textId="77777777" w:rsidR="007B7F4E" w:rsidRPr="00D80946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 w:rsidR="008730AD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  <w:r w:rsidR="00D80946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</w:t>
      </w:r>
      <w:r w:rsidR="00D80946">
        <w:rPr>
          <w:rFonts w:ascii="Arial" w:hAnsi="Arial" w:cs="Arial"/>
          <w:b/>
          <w:color w:val="000000"/>
          <w:sz w:val="24"/>
          <w:szCs w:val="24"/>
          <w:lang w:val="pt-BR"/>
        </w:rPr>
        <w:t>ROCURADORA DAS MULHERES</w:t>
      </w:r>
    </w:p>
    <w:sectPr w:rsidR="007B7F4E" w:rsidRPr="00D8094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87030" w14:textId="77777777" w:rsidR="00B41D2C" w:rsidRDefault="00B41D2C" w:rsidP="00F37231">
      <w:pPr>
        <w:spacing w:after="0" w:line="240" w:lineRule="auto"/>
      </w:pPr>
      <w:r>
        <w:separator/>
      </w:r>
    </w:p>
  </w:endnote>
  <w:endnote w:type="continuationSeparator" w:id="0">
    <w:p w14:paraId="085FB96B" w14:textId="77777777" w:rsidR="00B41D2C" w:rsidRDefault="00B41D2C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954B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2C12BF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20E9C" w14:textId="77777777" w:rsidR="00B41D2C" w:rsidRDefault="00B41D2C" w:rsidP="00F37231">
      <w:pPr>
        <w:spacing w:after="0" w:line="240" w:lineRule="auto"/>
      </w:pPr>
      <w:r>
        <w:separator/>
      </w:r>
    </w:p>
  </w:footnote>
  <w:footnote w:type="continuationSeparator" w:id="0">
    <w:p w14:paraId="2B5B5295" w14:textId="77777777" w:rsidR="00B41D2C" w:rsidRDefault="00B41D2C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413E" w14:textId="73CA853E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23AAB29B" wp14:editId="5235C4C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8C058" w14:textId="24B744D0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6692A93E" wp14:editId="322DDE56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D1DC" w14:textId="77777777" w:rsidR="00FC4988" w:rsidRDefault="000948C5">
    <w:pPr>
      <w:pStyle w:val="Cabealho"/>
    </w:pPr>
    <w:r>
      <w:rPr>
        <w:noProof/>
      </w:rPr>
      <w:pict w14:anchorId="2373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5"/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948C5"/>
    <w:rsid w:val="000B42F7"/>
    <w:rsid w:val="000E40B9"/>
    <w:rsid w:val="000F22EB"/>
    <w:rsid w:val="0012539A"/>
    <w:rsid w:val="001738B3"/>
    <w:rsid w:val="001A5A79"/>
    <w:rsid w:val="001C601A"/>
    <w:rsid w:val="00263825"/>
    <w:rsid w:val="0028276E"/>
    <w:rsid w:val="002B3B54"/>
    <w:rsid w:val="002C3C7E"/>
    <w:rsid w:val="002D7550"/>
    <w:rsid w:val="00321A2B"/>
    <w:rsid w:val="00342B7E"/>
    <w:rsid w:val="00350C0A"/>
    <w:rsid w:val="0038385F"/>
    <w:rsid w:val="003A685E"/>
    <w:rsid w:val="003B1D9C"/>
    <w:rsid w:val="00445B48"/>
    <w:rsid w:val="00473C82"/>
    <w:rsid w:val="00493BD5"/>
    <w:rsid w:val="00494512"/>
    <w:rsid w:val="004A60DE"/>
    <w:rsid w:val="004D1EE6"/>
    <w:rsid w:val="00560C34"/>
    <w:rsid w:val="00647125"/>
    <w:rsid w:val="0064744C"/>
    <w:rsid w:val="006535DB"/>
    <w:rsid w:val="00697398"/>
    <w:rsid w:val="006A375A"/>
    <w:rsid w:val="006B429D"/>
    <w:rsid w:val="006F1FE3"/>
    <w:rsid w:val="00714E32"/>
    <w:rsid w:val="0072015C"/>
    <w:rsid w:val="00724003"/>
    <w:rsid w:val="007562CD"/>
    <w:rsid w:val="007A5CA9"/>
    <w:rsid w:val="007B48D7"/>
    <w:rsid w:val="007B7980"/>
    <w:rsid w:val="007B7F4E"/>
    <w:rsid w:val="007F39E6"/>
    <w:rsid w:val="0080438F"/>
    <w:rsid w:val="00855237"/>
    <w:rsid w:val="008730AD"/>
    <w:rsid w:val="008A7140"/>
    <w:rsid w:val="008B32AD"/>
    <w:rsid w:val="00924535"/>
    <w:rsid w:val="009445DF"/>
    <w:rsid w:val="00977A3F"/>
    <w:rsid w:val="009803D8"/>
    <w:rsid w:val="009A69B4"/>
    <w:rsid w:val="00A17F93"/>
    <w:rsid w:val="00A61E57"/>
    <w:rsid w:val="00AC2553"/>
    <w:rsid w:val="00AF4A47"/>
    <w:rsid w:val="00AF6687"/>
    <w:rsid w:val="00B24286"/>
    <w:rsid w:val="00B32167"/>
    <w:rsid w:val="00B4160C"/>
    <w:rsid w:val="00B41D2C"/>
    <w:rsid w:val="00B502E9"/>
    <w:rsid w:val="00BD48B3"/>
    <w:rsid w:val="00C15748"/>
    <w:rsid w:val="00C15E1B"/>
    <w:rsid w:val="00C30C04"/>
    <w:rsid w:val="00C32D78"/>
    <w:rsid w:val="00C66630"/>
    <w:rsid w:val="00CF6494"/>
    <w:rsid w:val="00D1218A"/>
    <w:rsid w:val="00D41F97"/>
    <w:rsid w:val="00D80946"/>
    <w:rsid w:val="00D84FCA"/>
    <w:rsid w:val="00D90B48"/>
    <w:rsid w:val="00D91B39"/>
    <w:rsid w:val="00D92A82"/>
    <w:rsid w:val="00DE1380"/>
    <w:rsid w:val="00DE139F"/>
    <w:rsid w:val="00E0140A"/>
    <w:rsid w:val="00E10353"/>
    <w:rsid w:val="00E15830"/>
    <w:rsid w:val="00E22699"/>
    <w:rsid w:val="00EA3AB1"/>
    <w:rsid w:val="00EA7D6D"/>
    <w:rsid w:val="00EB71F9"/>
    <w:rsid w:val="00ED6626"/>
    <w:rsid w:val="00F37231"/>
    <w:rsid w:val="00F737B5"/>
    <w:rsid w:val="00F92AA8"/>
    <w:rsid w:val="00FC4988"/>
    <w:rsid w:val="00FC7971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F39C5"/>
  <w15:chartTrackingRefBased/>
  <w15:docId w15:val="{C70405BF-2E47-4CD1-B32F-BB7E104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2026-02-19T12:58:00Z</cp:lastPrinted>
  <dcterms:created xsi:type="dcterms:W3CDTF">2026-04-30T18:51:00Z</dcterms:created>
  <dcterms:modified xsi:type="dcterms:W3CDTF">2026-05-04T15:24:00Z</dcterms:modified>
</cp:coreProperties>
</file>