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3737" w14:textId="308C9B91" w:rsidR="008A3B7E" w:rsidRPr="00A47B2C" w:rsidRDefault="005A0A91" w:rsidP="00A47B2C">
      <w:pPr>
        <w:spacing w:after="0" w:line="360" w:lineRule="auto"/>
        <w:rPr>
          <w:rFonts w:ascii="Arial" w:hAnsi="Arial" w:cs="Arial"/>
          <w:b/>
          <w:bCs/>
          <w:sz w:val="22"/>
          <w:szCs w:val="22"/>
        </w:rPr>
      </w:pPr>
      <w:r w:rsidRPr="00A47B2C">
        <w:rPr>
          <w:rFonts w:ascii="Arial" w:hAnsi="Arial" w:cs="Arial"/>
          <w:b/>
          <w:bCs/>
          <w:sz w:val="22"/>
          <w:szCs w:val="22"/>
        </w:rPr>
        <w:t xml:space="preserve">PROJETO DE </w:t>
      </w:r>
      <w:r w:rsidR="00513AF2" w:rsidRPr="00A47B2C">
        <w:rPr>
          <w:rFonts w:ascii="Arial" w:hAnsi="Arial" w:cs="Arial"/>
          <w:b/>
          <w:bCs/>
          <w:sz w:val="22"/>
          <w:szCs w:val="22"/>
        </w:rPr>
        <w:t>DECRETO LEGISLATIVO</w:t>
      </w:r>
      <w:r w:rsidRPr="00A47B2C">
        <w:rPr>
          <w:rFonts w:ascii="Arial" w:hAnsi="Arial" w:cs="Arial"/>
          <w:b/>
          <w:bCs/>
          <w:sz w:val="22"/>
          <w:szCs w:val="22"/>
        </w:rPr>
        <w:t xml:space="preserve"> Nº </w:t>
      </w:r>
      <w:r w:rsidR="00A47B2C" w:rsidRPr="00A47B2C">
        <w:rPr>
          <w:rFonts w:ascii="Arial" w:hAnsi="Arial" w:cs="Arial"/>
          <w:b/>
          <w:bCs/>
          <w:sz w:val="22"/>
          <w:szCs w:val="22"/>
        </w:rPr>
        <w:t>008/</w:t>
      </w:r>
      <w:r w:rsidRPr="00A47B2C">
        <w:rPr>
          <w:rFonts w:ascii="Arial" w:hAnsi="Arial" w:cs="Arial"/>
          <w:b/>
          <w:bCs/>
          <w:sz w:val="22"/>
          <w:szCs w:val="22"/>
        </w:rPr>
        <w:t>2026</w:t>
      </w:r>
    </w:p>
    <w:p w14:paraId="46EF32A4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3AA7B13" w14:textId="77777777" w:rsidR="00FE088E" w:rsidRDefault="00FE088E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B6B6287" w14:textId="3F20F15D" w:rsidR="00BC0004" w:rsidRPr="00BC0004" w:rsidRDefault="00BC0004" w:rsidP="005A0A91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C0004">
        <w:rPr>
          <w:rFonts w:ascii="Arial" w:hAnsi="Arial" w:cs="Arial"/>
          <w:b/>
          <w:bCs/>
          <w:sz w:val="22"/>
          <w:szCs w:val="22"/>
        </w:rPr>
        <w:t>Excelentíssimo Senhor Presidente da Câmara Municipal de Comendador Levy Gasparian:</w:t>
      </w:r>
    </w:p>
    <w:p w14:paraId="1D975FC9" w14:textId="77777777" w:rsidR="00BC0004" w:rsidRDefault="00BC0004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446AA42" w14:textId="77777777" w:rsidR="00BC0004" w:rsidRPr="005A0A91" w:rsidRDefault="00BC0004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BD869DA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F0D0B92" w14:textId="0DC9C0DE" w:rsidR="005A0A91" w:rsidRDefault="00513AF2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Vereador que este subscreve</w:t>
      </w:r>
      <w:r w:rsidR="005A0A91">
        <w:rPr>
          <w:rFonts w:ascii="Arial" w:hAnsi="Arial" w:cs="Arial"/>
          <w:sz w:val="22"/>
          <w:szCs w:val="22"/>
        </w:rPr>
        <w:t xml:space="preserve"> apresenta para a apreciação do Douto Plenário o seguinte Projeto de </w:t>
      </w:r>
      <w:r>
        <w:rPr>
          <w:rFonts w:ascii="Arial" w:hAnsi="Arial" w:cs="Arial"/>
          <w:sz w:val="22"/>
          <w:szCs w:val="22"/>
        </w:rPr>
        <w:t>Decreto Legislativo</w:t>
      </w:r>
      <w:r w:rsidR="005A0A91">
        <w:rPr>
          <w:rFonts w:ascii="Arial" w:hAnsi="Arial" w:cs="Arial"/>
          <w:sz w:val="22"/>
          <w:szCs w:val="22"/>
        </w:rPr>
        <w:t>:</w:t>
      </w:r>
    </w:p>
    <w:p w14:paraId="5D410D5E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9B96EAF" w14:textId="65304CEA" w:rsidR="005A0A91" w:rsidRPr="00D76C96" w:rsidRDefault="00513AF2" w:rsidP="00FE088E">
      <w:pPr>
        <w:spacing w:after="0" w:line="360" w:lineRule="auto"/>
        <w:ind w:left="495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Concede o título de Mérito Legislativo a Sra. </w:t>
      </w:r>
      <w:r w:rsidR="003623AE">
        <w:rPr>
          <w:rFonts w:ascii="Arial" w:hAnsi="Arial" w:cs="Arial"/>
          <w:b/>
          <w:bCs/>
          <w:sz w:val="22"/>
          <w:szCs w:val="22"/>
        </w:rPr>
        <w:t>Neusa Maria da Silva</w:t>
      </w:r>
      <w:r w:rsidR="005A0A91" w:rsidRPr="00D76C96">
        <w:rPr>
          <w:rFonts w:ascii="Arial" w:hAnsi="Arial" w:cs="Arial"/>
          <w:b/>
          <w:bCs/>
          <w:sz w:val="22"/>
          <w:szCs w:val="22"/>
        </w:rPr>
        <w:t>.</w:t>
      </w:r>
    </w:p>
    <w:p w14:paraId="626CC31B" w14:textId="4275BBB2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185BC80" w14:textId="77777777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29D3E3D" w14:textId="10B0DBCE" w:rsidR="005A0A91" w:rsidRPr="005A0A91" w:rsidRDefault="005A0A91" w:rsidP="005A0A91">
      <w:pPr>
        <w:spacing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A0A91">
        <w:rPr>
          <w:rFonts w:ascii="Arial" w:hAnsi="Arial" w:cs="Arial"/>
          <w:b/>
          <w:bCs/>
          <w:sz w:val="22"/>
          <w:szCs w:val="22"/>
        </w:rPr>
        <w:t>Art. 1°</w:t>
      </w:r>
      <w:r w:rsidRPr="005A0A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</w:t>
      </w:r>
      <w:r w:rsidR="00BC0004">
        <w:rPr>
          <w:rFonts w:ascii="Arial" w:hAnsi="Arial"/>
          <w:sz w:val="22"/>
          <w:szCs w:val="22"/>
        </w:rPr>
        <w:t xml:space="preserve">Fica concedido, na forma que dispõe a Resolução nº 074, de 11 de maio de 2019, o título de “Mérito Legislativo” </w:t>
      </w:r>
      <w:r w:rsidR="00513AF2">
        <w:rPr>
          <w:rFonts w:ascii="Arial" w:hAnsi="Arial" w:cs="Arial"/>
          <w:sz w:val="22"/>
          <w:szCs w:val="22"/>
        </w:rPr>
        <w:t xml:space="preserve">a Sra. </w:t>
      </w:r>
      <w:r w:rsidR="003623AE">
        <w:rPr>
          <w:rFonts w:ascii="Arial" w:hAnsi="Arial" w:cs="Arial"/>
          <w:sz w:val="22"/>
          <w:szCs w:val="22"/>
        </w:rPr>
        <w:t>Neusa Maria da Silva</w:t>
      </w:r>
      <w:r>
        <w:rPr>
          <w:rFonts w:ascii="Arial" w:hAnsi="Arial" w:cs="Arial"/>
          <w:sz w:val="22"/>
          <w:szCs w:val="22"/>
        </w:rPr>
        <w:t>.</w:t>
      </w:r>
    </w:p>
    <w:p w14:paraId="330DF0C6" w14:textId="77777777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59B018C" w14:textId="36EA604F" w:rsidR="00BC0004" w:rsidRDefault="005A0A91" w:rsidP="00BC0004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5A0A91">
        <w:rPr>
          <w:rFonts w:ascii="Arial" w:hAnsi="Arial" w:cs="Arial"/>
          <w:sz w:val="22"/>
          <w:szCs w:val="22"/>
        </w:rPr>
        <w:t xml:space="preserve"> </w:t>
      </w:r>
      <w:r w:rsidR="006E6901">
        <w:rPr>
          <w:rFonts w:ascii="Arial" w:hAnsi="Arial" w:cs="Arial"/>
          <w:sz w:val="22"/>
          <w:szCs w:val="22"/>
        </w:rPr>
        <w:tab/>
      </w:r>
      <w:r w:rsidRPr="006E6901">
        <w:rPr>
          <w:rFonts w:ascii="Arial" w:hAnsi="Arial" w:cs="Arial"/>
          <w:b/>
          <w:bCs/>
          <w:sz w:val="22"/>
          <w:szCs w:val="22"/>
        </w:rPr>
        <w:t xml:space="preserve">Art. 2º </w:t>
      </w:r>
      <w:r w:rsidR="006E6901" w:rsidRPr="006E6901">
        <w:rPr>
          <w:rFonts w:ascii="Arial" w:hAnsi="Arial" w:cs="Arial"/>
          <w:b/>
          <w:bCs/>
          <w:sz w:val="22"/>
          <w:szCs w:val="22"/>
        </w:rPr>
        <w:t>-</w:t>
      </w:r>
      <w:r w:rsidR="006E6901">
        <w:rPr>
          <w:rFonts w:ascii="Arial" w:hAnsi="Arial" w:cs="Arial"/>
          <w:sz w:val="22"/>
          <w:szCs w:val="22"/>
        </w:rPr>
        <w:t xml:space="preserve"> </w:t>
      </w:r>
      <w:r w:rsidR="00BC0004">
        <w:rPr>
          <w:rFonts w:ascii="Arial" w:hAnsi="Arial"/>
          <w:sz w:val="22"/>
          <w:szCs w:val="22"/>
        </w:rPr>
        <w:t>Este Decreto Legislativo entra em vigor na data de sua publicação.</w:t>
      </w:r>
    </w:p>
    <w:p w14:paraId="0CF6BC86" w14:textId="06973D51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DFB7982" w14:textId="08F2CD2C" w:rsidR="00FE088E" w:rsidRPr="00920D1B" w:rsidRDefault="00790868" w:rsidP="00920D1B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20D1B">
        <w:rPr>
          <w:rFonts w:ascii="Arial" w:hAnsi="Arial" w:cs="Arial"/>
          <w:b/>
          <w:bCs/>
          <w:sz w:val="22"/>
          <w:szCs w:val="22"/>
        </w:rPr>
        <w:t>Justificativa</w:t>
      </w:r>
    </w:p>
    <w:p w14:paraId="0B02003D" w14:textId="77777777" w:rsidR="00790868" w:rsidRDefault="00790868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F4571BD" w14:textId="0DF3E9AA" w:rsidR="00790868" w:rsidRDefault="00790868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3623AE">
        <w:rPr>
          <w:rFonts w:ascii="Arial" w:hAnsi="Arial" w:cs="Arial"/>
          <w:sz w:val="22"/>
          <w:szCs w:val="22"/>
        </w:rPr>
        <w:t>Nascida em 04 de janeiro de 1967, filha de João Xavier e de D. Rita Ferreira da Silva, a homenageada com a presente iniciativa é carinhosa e popularmente conhecida como D. Neusa de Fernandes Pinheiro, um indicativo de seu bairro de residência.</w:t>
      </w:r>
    </w:p>
    <w:p w14:paraId="291ADB9D" w14:textId="1808F121" w:rsidR="00790868" w:rsidRDefault="00790868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A7779">
        <w:rPr>
          <w:rFonts w:ascii="Arial" w:hAnsi="Arial" w:cs="Arial"/>
          <w:sz w:val="22"/>
          <w:szCs w:val="22"/>
        </w:rPr>
        <w:t>Aposentada, viúva, D. Neusa é exemplo de cidadão e mãe “solo”, tendo enfrentado todas as adversidades da vida para proporcionar a seus dois filhos uma formação ética e de valores sólidos. Além disso, sem títulos ou cargos oficiais, tem-se tornado uma líder em sua comunidade, na busca de melhorias para a vida cotidiana da comunidade de Fernandes Pinheiro.</w:t>
      </w:r>
    </w:p>
    <w:p w14:paraId="130C7D94" w14:textId="76DB4513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 xml:space="preserve">Por suas qualidades pessoais, familiares e, notadamente, por sua invulgar atuação </w:t>
      </w:r>
      <w:r w:rsidR="004A7779">
        <w:rPr>
          <w:rFonts w:ascii="Arial" w:hAnsi="Arial" w:cs="Arial"/>
          <w:sz w:val="22"/>
          <w:szCs w:val="22"/>
        </w:rPr>
        <w:t>comunitária,</w:t>
      </w:r>
      <w:r>
        <w:rPr>
          <w:rFonts w:ascii="Arial" w:hAnsi="Arial" w:cs="Arial"/>
          <w:sz w:val="22"/>
          <w:szCs w:val="22"/>
        </w:rPr>
        <w:t xml:space="preserve"> é que apresentamos a presente proposição.</w:t>
      </w:r>
    </w:p>
    <w:p w14:paraId="10C83598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3AFDF5E" w14:textId="2AD34CBF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Comendador Levy Gasparian, em 0</w:t>
      </w:r>
      <w:r w:rsidR="00A47B2C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de maio de 2026.</w:t>
      </w:r>
    </w:p>
    <w:p w14:paraId="3E3911FE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8BE2D27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ED99CE2" w14:textId="02088CFC" w:rsidR="00A21AA1" w:rsidRPr="00A21AA1" w:rsidRDefault="004A7779" w:rsidP="00A21AA1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Diego Simões de Lima Salgado</w:t>
      </w:r>
    </w:p>
    <w:p w14:paraId="4EC8B50F" w14:textId="0D47AA49" w:rsidR="00A21AA1" w:rsidRPr="00A21AA1" w:rsidRDefault="00A21AA1" w:rsidP="00A21AA1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21AA1">
        <w:rPr>
          <w:rFonts w:ascii="Arial" w:hAnsi="Arial" w:cs="Arial"/>
          <w:b/>
          <w:bCs/>
          <w:sz w:val="22"/>
          <w:szCs w:val="22"/>
        </w:rPr>
        <w:t>Vereador</w:t>
      </w:r>
    </w:p>
    <w:sectPr w:rsidR="00A21AA1" w:rsidRPr="00A21AA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5AE9D" w14:textId="77777777" w:rsidR="00DB420A" w:rsidRDefault="00DB420A" w:rsidP="00FE088E">
      <w:pPr>
        <w:spacing w:after="0" w:line="240" w:lineRule="auto"/>
      </w:pPr>
      <w:r>
        <w:separator/>
      </w:r>
    </w:p>
  </w:endnote>
  <w:endnote w:type="continuationSeparator" w:id="0">
    <w:p w14:paraId="63E8C3F7" w14:textId="77777777" w:rsidR="00DB420A" w:rsidRDefault="00DB420A" w:rsidP="00FE0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F58D0" w14:textId="77777777" w:rsidR="00DB420A" w:rsidRDefault="00DB420A" w:rsidP="00FE088E">
      <w:pPr>
        <w:spacing w:after="0" w:line="240" w:lineRule="auto"/>
      </w:pPr>
      <w:r>
        <w:separator/>
      </w:r>
    </w:p>
  </w:footnote>
  <w:footnote w:type="continuationSeparator" w:id="0">
    <w:p w14:paraId="432CA238" w14:textId="77777777" w:rsidR="00DB420A" w:rsidRDefault="00DB420A" w:rsidP="00FE0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EDC56" w14:textId="53903499" w:rsidR="00FE088E" w:rsidRDefault="00FE088E" w:rsidP="00FE088E">
    <w:pPr>
      <w:pStyle w:val="Cabealho"/>
      <w:jc w:val="center"/>
    </w:pPr>
    <w:r>
      <w:rPr>
        <w:noProof/>
      </w:rPr>
      <w:drawing>
        <wp:inline distT="0" distB="0" distL="0" distR="0" wp14:anchorId="5E3EBC21" wp14:editId="22E9A694">
          <wp:extent cx="5400040" cy="14084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408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1706276" w14:textId="77777777" w:rsidR="00FE088E" w:rsidRDefault="00FE088E" w:rsidP="00FE088E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89"/>
    <w:rsid w:val="001D51AE"/>
    <w:rsid w:val="00235120"/>
    <w:rsid w:val="002773C0"/>
    <w:rsid w:val="002A0FC9"/>
    <w:rsid w:val="003159BA"/>
    <w:rsid w:val="003623AE"/>
    <w:rsid w:val="003C0C3E"/>
    <w:rsid w:val="003D3B7E"/>
    <w:rsid w:val="004230E3"/>
    <w:rsid w:val="004A7779"/>
    <w:rsid w:val="004C00EB"/>
    <w:rsid w:val="00513AF2"/>
    <w:rsid w:val="005463C1"/>
    <w:rsid w:val="005A0A91"/>
    <w:rsid w:val="005B035D"/>
    <w:rsid w:val="00602E9D"/>
    <w:rsid w:val="006D61B4"/>
    <w:rsid w:val="006E6901"/>
    <w:rsid w:val="00790868"/>
    <w:rsid w:val="007936EA"/>
    <w:rsid w:val="008A3B7E"/>
    <w:rsid w:val="008C1A8E"/>
    <w:rsid w:val="00920D1B"/>
    <w:rsid w:val="009B358F"/>
    <w:rsid w:val="009F413F"/>
    <w:rsid w:val="00A21AA1"/>
    <w:rsid w:val="00A40889"/>
    <w:rsid w:val="00A47B2C"/>
    <w:rsid w:val="00AA5F00"/>
    <w:rsid w:val="00BC0004"/>
    <w:rsid w:val="00CB4B19"/>
    <w:rsid w:val="00CE2E33"/>
    <w:rsid w:val="00D108D3"/>
    <w:rsid w:val="00D34E49"/>
    <w:rsid w:val="00D76C96"/>
    <w:rsid w:val="00DB420A"/>
    <w:rsid w:val="00E173CE"/>
    <w:rsid w:val="00E964FA"/>
    <w:rsid w:val="00F717A0"/>
    <w:rsid w:val="00F82BAC"/>
    <w:rsid w:val="00FE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3A54"/>
  <w15:chartTrackingRefBased/>
  <w15:docId w15:val="{1AF86D88-439D-4BAB-9FF0-5C3B872C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08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08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08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08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08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08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08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08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08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08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08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08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08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08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08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08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08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08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08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08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08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08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08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08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08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08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08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08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088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E0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088E"/>
  </w:style>
  <w:style w:type="paragraph" w:styleId="Rodap">
    <w:name w:val="footer"/>
    <w:basedOn w:val="Normal"/>
    <w:link w:val="RodapChar"/>
    <w:uiPriority w:val="99"/>
    <w:unhideWhenUsed/>
    <w:rsid w:val="00FE0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0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lglt06</dc:creator>
  <cp:keywords/>
  <dc:description/>
  <cp:lastModifiedBy>LGLT01-590</cp:lastModifiedBy>
  <cp:revision>2</cp:revision>
  <dcterms:created xsi:type="dcterms:W3CDTF">2026-05-07T13:52:00Z</dcterms:created>
  <dcterms:modified xsi:type="dcterms:W3CDTF">2026-05-07T13:52:00Z</dcterms:modified>
</cp:coreProperties>
</file>