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REPÚBLICA FEDERATIVA DO BRASIL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ESTADO DO RIO DE JANEIRO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MUNICÍPIO DE PATY DO ALFERES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 xml:space="preserve">LEI </w:t>
      </w:r>
      <w:proofErr w:type="gramStart"/>
      <w:r w:rsidRPr="005C5ED8">
        <w:rPr>
          <w:rFonts w:ascii="Courier New" w:hAnsi="Courier New" w:cs="Courier New"/>
        </w:rPr>
        <w:t>nº  117</w:t>
      </w:r>
      <w:proofErr w:type="gramEnd"/>
      <w:r w:rsidRPr="005C5ED8">
        <w:rPr>
          <w:rFonts w:ascii="Courier New" w:hAnsi="Courier New" w:cs="Courier New"/>
        </w:rPr>
        <w:t xml:space="preserve"> de 29 de agosto de 1991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Autoriza o Poder Executivo a Suplementar o Orçamento vigente abrindo Crédito Especial.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A CÂMARA MUNICIPAL DE PATY DO ALFERES decreta e eu sanciono e promulgo a seguinte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L E I: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 xml:space="preserve">     Art. 1º - Fica o Poder Executivo autorizado a suplementar no orçamento vigente abrindo Crédito Especial na importância de Cr$ 27.800.000,00 (Vinte e sete milhões e oitocentos mil cruzeiros), para atender a seguinte dotação orçamentária-Fonte 12, FPM, RP.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SECRETARIA MUNICIPAL DE SAÚDE E DESENVOLVIMENTO SOCIAL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PROGRAMA DE TRABALHO: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2024.13.75.428.1033 - Construção e Reforma do Hospital Municipal de Paty do Alferes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ELEMENTO DA DESPESA: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4110.00.00 - Obras e Instalações............... Cr</w:t>
      </w:r>
      <w:proofErr w:type="gramStart"/>
      <w:r w:rsidRPr="005C5ED8">
        <w:rPr>
          <w:rFonts w:ascii="Courier New" w:hAnsi="Courier New" w:cs="Courier New"/>
        </w:rPr>
        <w:t>$  1.200.000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4110.00.06 - Obras e Instalações............... Cr</w:t>
      </w:r>
      <w:proofErr w:type="gramStart"/>
      <w:r w:rsidRPr="005C5ED8">
        <w:rPr>
          <w:rFonts w:ascii="Courier New" w:hAnsi="Courier New" w:cs="Courier New"/>
        </w:rPr>
        <w:t>$  3.600.000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4110.00.12 - Obras e Instalações............... Cr$ 23.000.000,00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 xml:space="preserve">     Art. 2º - Os recursos para atender a presente suplementação são adquiridos da Anulação Parcial dos Programas de Trabalho abaixo e de acordo com o inciso III, parágrafo 1º Art. 43 da Lei 4.320 de 17.03.64.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&lt;c&gt;SECRETARIA MUNICIPAL DE SAÚDE E DESENVOLVIMENTO SOCIAL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PROGRAMA DE TRABALHO: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2024.13.75.428.2002 - Reforma e Ampliação em Postos de Saúde.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ELEMENTO DA DESPESA: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4110.00.12 - Obras e Instalações............... Cr$ 15.000.000,00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PROGRAMA DE TRABALHO: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2024.13.75.428.2001 - Manutenção da Unidade.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ELEMENTO DA DESPESA: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3120.00.00 - Material de Consumo............... Cr</w:t>
      </w:r>
      <w:proofErr w:type="gramStart"/>
      <w:r w:rsidRPr="005C5ED8">
        <w:rPr>
          <w:rFonts w:ascii="Courier New" w:hAnsi="Courier New" w:cs="Courier New"/>
        </w:rPr>
        <w:t>$  1.200.000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3120.00.06 - Material de Consumo............... Cr</w:t>
      </w:r>
      <w:proofErr w:type="gramStart"/>
      <w:r w:rsidRPr="005C5ED8">
        <w:rPr>
          <w:rFonts w:ascii="Courier New" w:hAnsi="Courier New" w:cs="Courier New"/>
        </w:rPr>
        <w:t>$  2.600.000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3132.00.12 - Outros Serviços e Encargos........ Cr</w:t>
      </w:r>
      <w:proofErr w:type="gramStart"/>
      <w:r w:rsidRPr="005C5ED8">
        <w:rPr>
          <w:rFonts w:ascii="Courier New" w:hAnsi="Courier New" w:cs="Courier New"/>
        </w:rPr>
        <w:t>$  8.000.000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4120.00.06 - Equipamentos e Material Permanente Cr</w:t>
      </w:r>
      <w:proofErr w:type="gramStart"/>
      <w:r w:rsidRPr="005C5ED8">
        <w:rPr>
          <w:rFonts w:ascii="Courier New" w:hAnsi="Courier New" w:cs="Courier New"/>
        </w:rPr>
        <w:t>$  1.000.000</w:t>
      </w:r>
      <w:proofErr w:type="gramEnd"/>
      <w:r w:rsidRPr="005C5ED8">
        <w:rPr>
          <w:rFonts w:ascii="Courier New" w:hAnsi="Courier New" w:cs="Courier New"/>
        </w:rPr>
        <w:t>,00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 xml:space="preserve">     Art. 3º - Fica incorporada ao Plano Plurianual (Lei nº 87 de 25.12.90) a suplementação mencionada no Art. 1º desta Lei.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  <w:r w:rsidRPr="005C5ED8">
        <w:rPr>
          <w:rFonts w:ascii="Courier New" w:hAnsi="Courier New" w:cs="Courier New"/>
        </w:rPr>
        <w:t>Paty do Alferes, 29 de agosto de 1991</w:t>
      </w:r>
    </w:p>
    <w:p w:rsidR="005C5ED8" w:rsidRPr="005C5ED8" w:rsidRDefault="005C5ED8" w:rsidP="005C5ED8">
      <w:pPr>
        <w:pStyle w:val="TextosemFormatao"/>
        <w:rPr>
          <w:rFonts w:ascii="Courier New" w:hAnsi="Courier New" w:cs="Courier New"/>
        </w:rPr>
      </w:pPr>
    </w:p>
    <w:p w:rsidR="005C5ED8" w:rsidRPr="005C5ED8" w:rsidRDefault="005C5ED8" w:rsidP="00F05179">
      <w:pPr>
        <w:pStyle w:val="TextosemFormatao"/>
        <w:jc w:val="center"/>
        <w:rPr>
          <w:rFonts w:ascii="Courier New" w:hAnsi="Courier New" w:cs="Courier New"/>
        </w:rPr>
      </w:pPr>
      <w:bookmarkStart w:id="0" w:name="_GoBack"/>
      <w:r w:rsidRPr="005C5ED8">
        <w:rPr>
          <w:rFonts w:ascii="Courier New" w:hAnsi="Courier New" w:cs="Courier New"/>
        </w:rPr>
        <w:t>Eurico Pinheiro Bernardes Júnior</w:t>
      </w:r>
    </w:p>
    <w:p w:rsidR="005C5ED8" w:rsidRPr="005C5ED8" w:rsidRDefault="00F05179" w:rsidP="00F05179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5C5ED8" w:rsidRPr="005C5ED8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  <w:bookmarkEnd w:id="0"/>
    </w:p>
    <w:sectPr w:rsidR="005C5ED8" w:rsidRPr="005C5ED8" w:rsidSect="007A1C9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ECC"/>
    <w:rsid w:val="00406ECC"/>
    <w:rsid w:val="005C5ED8"/>
    <w:rsid w:val="00F0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9C724"/>
  <w15:chartTrackingRefBased/>
  <w15:docId w15:val="{BA15BA57-B1A2-4B4D-8488-6B29B27E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7A1C9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A1C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2025-06-02T20:38:00Z</dcterms:created>
  <dcterms:modified xsi:type="dcterms:W3CDTF">2025-06-02T20:38:00Z</dcterms:modified>
</cp:coreProperties>
</file>