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:rsidR="00BD1DA6" w:rsidRPr="009D0A22" w:rsidRDefault="001352D5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</w:t>
      </w:r>
      <w:r w:rsidR="00EE7375">
        <w:rPr>
          <w:rFonts w:ascii="Arial" w:hAnsi="Arial" w:cs="Arial"/>
          <w:sz w:val="24"/>
          <w:szCs w:val="24"/>
        </w:rPr>
        <w:t xml:space="preserve">EXCELENTÍSSIMO SENHOR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052EB7">
        <w:rPr>
          <w:rFonts w:ascii="Arial" w:hAnsi="Arial" w:cs="Arial"/>
          <w:b/>
          <w:color w:val="212529"/>
          <w:sz w:val="24"/>
          <w:szCs w:val="24"/>
        </w:rPr>
        <w:t xml:space="preserve">AO SENHOR </w:t>
      </w:r>
      <w:r w:rsidR="006253DC" w:rsidRPr="006253DC">
        <w:rPr>
          <w:rFonts w:ascii="Arial" w:hAnsi="Arial" w:cs="Arial"/>
          <w:b/>
          <w:sz w:val="24"/>
          <w:szCs w:val="24"/>
        </w:rPr>
        <w:t>ELSON MONTEIRO BARBOSA</w:t>
      </w:r>
      <w:r w:rsidR="00BD1DA6" w:rsidRPr="00842029">
        <w:rPr>
          <w:rFonts w:ascii="Arial" w:hAnsi="Arial" w:cs="Arial"/>
          <w:b/>
          <w:color w:val="212529"/>
          <w:sz w:val="24"/>
          <w:szCs w:val="24"/>
        </w:rPr>
        <w:t>– SECRETÁRIO MUNICIPAL DE OBRAS PÚBLICAS E SERVIÇOS URBANOS – SEMOP</w:t>
      </w:r>
      <w:r w:rsidR="00BD1DA6" w:rsidRPr="00842029">
        <w:rPr>
          <w:rFonts w:ascii="Arial" w:hAnsi="Arial" w:cs="Arial"/>
          <w:b/>
          <w:sz w:val="24"/>
          <w:szCs w:val="24"/>
        </w:rPr>
        <w:t>.</w:t>
      </w:r>
    </w:p>
    <w:p w:rsidR="009A30F9" w:rsidRDefault="002643EA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42671E">
        <w:rPr>
          <w:rFonts w:ascii="Arial" w:hAnsi="Arial" w:cs="Arial"/>
          <w:b/>
          <w:bCs/>
          <w:sz w:val="24"/>
          <w:szCs w:val="24"/>
        </w:rPr>
        <w:t>REQUER QUE SEJA REALIZADO O</w:t>
      </w:r>
      <w:r w:rsidR="0086094A">
        <w:rPr>
          <w:rFonts w:ascii="Arial" w:hAnsi="Arial" w:cs="Arial"/>
          <w:b/>
          <w:bCs/>
          <w:sz w:val="24"/>
          <w:szCs w:val="24"/>
        </w:rPr>
        <w:t xml:space="preserve"> SERVIÇO DE</w:t>
      </w:r>
      <w:r w:rsidR="0042671E" w:rsidRPr="0086094A">
        <w:rPr>
          <w:rFonts w:ascii="Arial" w:hAnsi="Arial" w:cs="Arial"/>
          <w:b/>
          <w:bCs/>
          <w:sz w:val="24"/>
          <w:szCs w:val="24"/>
        </w:rPr>
        <w:t xml:space="preserve"> </w:t>
      </w:r>
      <w:r w:rsidR="00B226D3">
        <w:rPr>
          <w:rFonts w:ascii="Arial" w:hAnsi="Arial" w:cs="Arial"/>
          <w:b/>
          <w:color w:val="212529"/>
          <w:sz w:val="24"/>
          <w:szCs w:val="24"/>
        </w:rPr>
        <w:t xml:space="preserve">ILUMINAÇÃO PÚBLICA, </w:t>
      </w:r>
      <w:r w:rsidR="00080E3D">
        <w:rPr>
          <w:rFonts w:ascii="Arial" w:hAnsi="Arial" w:cs="Arial"/>
          <w:b/>
          <w:color w:val="212529"/>
          <w:sz w:val="24"/>
          <w:szCs w:val="24"/>
        </w:rPr>
        <w:t>EM TODO O BAIRRO ACQUAVILLE</w:t>
      </w:r>
      <w:r w:rsidR="00D70766">
        <w:rPr>
          <w:rFonts w:ascii="Arial" w:hAnsi="Arial" w:cs="Arial"/>
          <w:b/>
          <w:bCs/>
          <w:sz w:val="24"/>
          <w:szCs w:val="24"/>
        </w:rPr>
        <w:t>.</w:t>
      </w:r>
    </w:p>
    <w:p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080E3D" w:rsidRDefault="00DB00D1" w:rsidP="00080E3D">
      <w:pPr>
        <w:pStyle w:val="NormalWeb"/>
        <w:rPr>
          <w:rFonts w:ascii="Arial" w:hAnsi="Arial" w:cs="Arial"/>
          <w:b/>
        </w:rPr>
      </w:pPr>
      <w:r w:rsidRPr="00080E3D">
        <w:rPr>
          <w:rFonts w:ascii="Arial" w:hAnsi="Arial" w:cs="Arial"/>
          <w:b/>
          <w:bCs/>
        </w:rPr>
        <w:t>CONSIDERANDO</w:t>
      </w:r>
      <w:r w:rsidRPr="00080E3D">
        <w:rPr>
          <w:rFonts w:ascii="Arial" w:hAnsi="Arial" w:cs="Arial"/>
        </w:rPr>
        <w:t xml:space="preserve"> </w:t>
      </w:r>
      <w:r w:rsidR="00B226D3" w:rsidRPr="00080E3D">
        <w:rPr>
          <w:rFonts w:ascii="Arial" w:hAnsi="Arial" w:cs="Arial"/>
        </w:rPr>
        <w:t>a visita in loco que constatou</w:t>
      </w:r>
      <w:r w:rsidR="00080E3D" w:rsidRPr="00080E3D">
        <w:rPr>
          <w:rFonts w:ascii="Arial" w:hAnsi="Arial" w:cs="Arial"/>
        </w:rPr>
        <w:t xml:space="preserve"> </w:t>
      </w:r>
      <w:proofErr w:type="gramStart"/>
      <w:r w:rsidR="00080E3D" w:rsidRPr="00080E3D">
        <w:rPr>
          <w:rFonts w:ascii="Arial" w:hAnsi="Arial" w:cs="Arial"/>
        </w:rPr>
        <w:t xml:space="preserve">a </w:t>
      </w:r>
      <w:r w:rsidR="00D70766" w:rsidRPr="00080E3D">
        <w:rPr>
          <w:rFonts w:ascii="Arial" w:hAnsi="Arial" w:cs="Arial"/>
        </w:rPr>
        <w:t xml:space="preserve"> </w:t>
      </w:r>
      <w:r w:rsidR="00080E3D" w:rsidRPr="00080E3D">
        <w:rPr>
          <w:rFonts w:ascii="Arial" w:hAnsi="Arial" w:cs="Arial"/>
        </w:rPr>
        <w:t>necessidade</w:t>
      </w:r>
      <w:proofErr w:type="gramEnd"/>
      <w:r w:rsidR="00080E3D" w:rsidRPr="00080E3D">
        <w:rPr>
          <w:rFonts w:ascii="Arial" w:hAnsi="Arial" w:cs="Arial"/>
        </w:rPr>
        <w:t xml:space="preserve"> de implantação e melhoria do serviço de iluminação pública em todo o bairro </w:t>
      </w:r>
      <w:proofErr w:type="spellStart"/>
      <w:r w:rsidR="00080E3D" w:rsidRPr="00080E3D">
        <w:rPr>
          <w:rFonts w:ascii="Arial" w:hAnsi="Arial" w:cs="Arial"/>
        </w:rPr>
        <w:t>Acquaville</w:t>
      </w:r>
      <w:proofErr w:type="spellEnd"/>
      <w:r w:rsidR="00080E3D" w:rsidRPr="00080E3D">
        <w:rPr>
          <w:rFonts w:ascii="Arial" w:hAnsi="Arial" w:cs="Arial"/>
        </w:rPr>
        <w:t>.</w:t>
      </w:r>
      <w:r w:rsidR="00080E3D">
        <w:rPr>
          <w:rFonts w:ascii="Arial" w:hAnsi="Arial" w:cs="Arial"/>
        </w:rPr>
        <w:t xml:space="preserve"> </w:t>
      </w:r>
      <w:r w:rsidR="00080E3D" w:rsidRPr="00080E3D">
        <w:rPr>
          <w:rFonts w:ascii="Arial" w:hAnsi="Arial" w:cs="Arial"/>
        </w:rPr>
        <w:t>A deficiência ou ausência de iluminação adequada compromete a segurança dos moradores e visitantes da localidade.</w:t>
      </w:r>
      <w:r w:rsidR="00080E3D">
        <w:rPr>
          <w:rFonts w:ascii="Arial" w:hAnsi="Arial" w:cs="Arial"/>
        </w:rPr>
        <w:t xml:space="preserve"> </w:t>
      </w:r>
      <w:r w:rsidR="00080E3D" w:rsidRPr="00080E3D">
        <w:rPr>
          <w:rFonts w:ascii="Arial" w:hAnsi="Arial" w:cs="Arial"/>
        </w:rPr>
        <w:t>Durante o período noturno, a escuridão favorece a ocorrência de ações criminosas e aumenta a sensação de insegurança.</w:t>
      </w:r>
      <w:r w:rsidR="00080E3D">
        <w:rPr>
          <w:rFonts w:ascii="Arial" w:hAnsi="Arial" w:cs="Arial"/>
        </w:rPr>
        <w:t xml:space="preserve"> </w:t>
      </w:r>
      <w:r w:rsidR="00080E3D" w:rsidRPr="00080E3D">
        <w:rPr>
          <w:rFonts w:ascii="Arial" w:hAnsi="Arial" w:cs="Arial"/>
        </w:rPr>
        <w:t>Além disso, a baixa visibilidade dificulta o deslocamento seguro de pedestres, ciclistas e motoristas.</w:t>
      </w:r>
      <w:r w:rsidR="00080E3D">
        <w:rPr>
          <w:rFonts w:ascii="Arial" w:hAnsi="Arial" w:cs="Arial"/>
        </w:rPr>
        <w:t xml:space="preserve"> </w:t>
      </w:r>
      <w:r w:rsidR="00080E3D" w:rsidRPr="00080E3D">
        <w:rPr>
          <w:rFonts w:ascii="Arial" w:hAnsi="Arial" w:cs="Arial"/>
        </w:rPr>
        <w:t>A implantação da iluminação pública contribuirá significativamente para a redução de riscos de acidentes.</w:t>
      </w:r>
      <w:r w:rsidR="00080E3D">
        <w:rPr>
          <w:rFonts w:ascii="Arial" w:hAnsi="Arial" w:cs="Arial"/>
        </w:rPr>
        <w:t xml:space="preserve"> </w:t>
      </w:r>
      <w:r w:rsidR="00080E3D" w:rsidRPr="00080E3D">
        <w:rPr>
          <w:rFonts w:ascii="Arial" w:hAnsi="Arial" w:cs="Arial"/>
        </w:rPr>
        <w:t>Também proporcionará maior tranquilidade e bem-estar à população residente.</w:t>
      </w:r>
      <w:r w:rsidR="00080E3D">
        <w:rPr>
          <w:rFonts w:ascii="Arial" w:hAnsi="Arial" w:cs="Arial"/>
        </w:rPr>
        <w:t xml:space="preserve"> </w:t>
      </w:r>
      <w:r w:rsidR="00080E3D" w:rsidRPr="00080E3D">
        <w:rPr>
          <w:rFonts w:ascii="Arial" w:hAnsi="Arial" w:cs="Arial"/>
        </w:rPr>
        <w:t>A medida incentivará o uso dos espaços públicos no período noturno.</w:t>
      </w:r>
      <w:r w:rsidR="00080E3D">
        <w:rPr>
          <w:rFonts w:ascii="Arial" w:hAnsi="Arial" w:cs="Arial"/>
        </w:rPr>
        <w:t xml:space="preserve"> </w:t>
      </w:r>
      <w:r w:rsidR="00080E3D" w:rsidRPr="00080E3D">
        <w:rPr>
          <w:rFonts w:ascii="Arial" w:hAnsi="Arial" w:cs="Arial"/>
        </w:rPr>
        <w:t>Ressalta-se que a iluminação pública é um serviço essencial e de grande relevância social.</w:t>
      </w:r>
      <w:r w:rsidR="00080E3D">
        <w:rPr>
          <w:rFonts w:ascii="Arial" w:hAnsi="Arial" w:cs="Arial"/>
        </w:rPr>
        <w:t xml:space="preserve"> </w:t>
      </w:r>
      <w:r w:rsidR="00080E3D" w:rsidRPr="00080E3D">
        <w:rPr>
          <w:rFonts w:ascii="Arial" w:hAnsi="Arial" w:cs="Arial"/>
        </w:rPr>
        <w:t>A intervenção atende a uma demanda recorrente dos moradores do bairro.</w:t>
      </w:r>
      <w:r w:rsidR="00080E3D">
        <w:rPr>
          <w:rFonts w:ascii="Arial" w:hAnsi="Arial" w:cs="Arial"/>
        </w:rPr>
        <w:t xml:space="preserve"> </w:t>
      </w:r>
      <w:r w:rsidR="00080E3D" w:rsidRPr="00080E3D">
        <w:rPr>
          <w:rFonts w:ascii="Arial" w:hAnsi="Arial" w:cs="Arial"/>
        </w:rPr>
        <w:t>Com a melhoria, haverá valorização dos imóveis e do ambiente urbano.</w:t>
      </w:r>
      <w:r w:rsidR="00080E3D" w:rsidRPr="00080E3D">
        <w:rPr>
          <w:rFonts w:ascii="Arial" w:hAnsi="Arial" w:cs="Arial"/>
        </w:rPr>
        <w:br/>
        <w:t>A ação ainda facilitará a atuação de serviços de segurança e emergência.</w:t>
      </w:r>
      <w:r w:rsidR="00080E3D" w:rsidRPr="00080E3D">
        <w:rPr>
          <w:rFonts w:ascii="Arial" w:hAnsi="Arial" w:cs="Arial"/>
        </w:rPr>
        <w:br/>
        <w:t>Dessa forma, a execução do serviço é fundamental para promover qualidade de vida e desenvolvimento local.</w:t>
      </w:r>
    </w:p>
    <w:p w:rsidR="009A30F9" w:rsidRDefault="002643EA" w:rsidP="00080E3D">
      <w:pPr>
        <w:pStyle w:val="NormalWeb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PALÁCIO DR. FABIO JOSÉ DOS SANTOS, SEDE DO P</w:t>
      </w:r>
      <w:r w:rsidR="00915611">
        <w:rPr>
          <w:rFonts w:ascii="Arial" w:hAnsi="Arial" w:cs="Arial"/>
          <w:b/>
        </w:rPr>
        <w:t>ODER LEGISLATIVO MUNICIPAL, E</w:t>
      </w:r>
      <w:r w:rsidR="005466EA">
        <w:rPr>
          <w:rFonts w:ascii="Arial" w:hAnsi="Arial" w:cs="Arial"/>
          <w:b/>
        </w:rPr>
        <w:t xml:space="preserve">M </w:t>
      </w:r>
      <w:r w:rsidR="00215958">
        <w:rPr>
          <w:rFonts w:ascii="Arial" w:hAnsi="Arial" w:cs="Arial"/>
          <w:b/>
        </w:rPr>
        <w:t>16</w:t>
      </w:r>
      <w:bookmarkStart w:id="0" w:name="_GoBack"/>
      <w:bookmarkEnd w:id="0"/>
      <w:r>
        <w:rPr>
          <w:rFonts w:ascii="Arial" w:hAnsi="Arial" w:cs="Arial"/>
          <w:b/>
        </w:rPr>
        <w:t xml:space="preserve"> DE </w:t>
      </w:r>
      <w:r w:rsidR="00BD1DA6">
        <w:rPr>
          <w:rFonts w:ascii="Arial" w:hAnsi="Arial" w:cs="Arial"/>
          <w:b/>
        </w:rPr>
        <w:t>ABRIL</w:t>
      </w:r>
      <w:r w:rsidR="00915611">
        <w:rPr>
          <w:rFonts w:ascii="Arial" w:hAnsi="Arial" w:cs="Arial"/>
          <w:b/>
        </w:rPr>
        <w:t xml:space="preserve"> DE 2026</w:t>
      </w:r>
      <w:r>
        <w:rPr>
          <w:rFonts w:ascii="Arial" w:hAnsi="Arial" w:cs="Arial"/>
          <w:b/>
        </w:rPr>
        <w:t>.</w:t>
      </w:r>
    </w:p>
    <w:p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F41B96">
      <w:headerReference w:type="default" r:id="rId6"/>
      <w:footerReference w:type="default" r:id="rId7"/>
      <w:pgSz w:w="11906" w:h="16838"/>
      <w:pgMar w:top="1440" w:right="849" w:bottom="567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3CA9" w:rsidRDefault="00BA3CA9">
      <w:pPr>
        <w:spacing w:line="240" w:lineRule="auto"/>
      </w:pPr>
      <w:r>
        <w:separator/>
      </w:r>
    </w:p>
  </w:endnote>
  <w:endnote w:type="continuationSeparator" w:id="0">
    <w:p w:rsidR="00BA3CA9" w:rsidRDefault="00BA3CA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3CA9" w:rsidRDefault="00BA3CA9">
      <w:pPr>
        <w:spacing w:after="0"/>
      </w:pPr>
      <w:r>
        <w:separator/>
      </w:r>
    </w:p>
  </w:footnote>
  <w:footnote w:type="continuationSeparator" w:id="0">
    <w:p w:rsidR="00BA3CA9" w:rsidRDefault="00BA3CA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52EB7"/>
    <w:rsid w:val="00080E3D"/>
    <w:rsid w:val="00083ADD"/>
    <w:rsid w:val="00096C30"/>
    <w:rsid w:val="001352D5"/>
    <w:rsid w:val="0013693F"/>
    <w:rsid w:val="00160B1C"/>
    <w:rsid w:val="001A3DB8"/>
    <w:rsid w:val="001D50A7"/>
    <w:rsid w:val="001E2A26"/>
    <w:rsid w:val="001F6BD6"/>
    <w:rsid w:val="002121CE"/>
    <w:rsid w:val="002130A4"/>
    <w:rsid w:val="00215958"/>
    <w:rsid w:val="002643EA"/>
    <w:rsid w:val="002B4CC2"/>
    <w:rsid w:val="002B6D69"/>
    <w:rsid w:val="00340724"/>
    <w:rsid w:val="003C24B0"/>
    <w:rsid w:val="003C2BB6"/>
    <w:rsid w:val="003E5320"/>
    <w:rsid w:val="0042671E"/>
    <w:rsid w:val="00441712"/>
    <w:rsid w:val="00464D0E"/>
    <w:rsid w:val="004837A6"/>
    <w:rsid w:val="00514F49"/>
    <w:rsid w:val="00517FE8"/>
    <w:rsid w:val="0053445B"/>
    <w:rsid w:val="005466EA"/>
    <w:rsid w:val="0057411F"/>
    <w:rsid w:val="006253DC"/>
    <w:rsid w:val="00632774"/>
    <w:rsid w:val="006B4272"/>
    <w:rsid w:val="006C2F72"/>
    <w:rsid w:val="006F56C6"/>
    <w:rsid w:val="006F7F29"/>
    <w:rsid w:val="007470DB"/>
    <w:rsid w:val="00754464"/>
    <w:rsid w:val="0075757F"/>
    <w:rsid w:val="00764BAE"/>
    <w:rsid w:val="007A0020"/>
    <w:rsid w:val="007A0667"/>
    <w:rsid w:val="007C1F02"/>
    <w:rsid w:val="00842029"/>
    <w:rsid w:val="0086094A"/>
    <w:rsid w:val="008632E8"/>
    <w:rsid w:val="00884719"/>
    <w:rsid w:val="00887E13"/>
    <w:rsid w:val="008B58D1"/>
    <w:rsid w:val="008C2907"/>
    <w:rsid w:val="008C4D16"/>
    <w:rsid w:val="008D2DED"/>
    <w:rsid w:val="0091360A"/>
    <w:rsid w:val="00915611"/>
    <w:rsid w:val="00986886"/>
    <w:rsid w:val="009A30F9"/>
    <w:rsid w:val="009A6D11"/>
    <w:rsid w:val="009B0D0C"/>
    <w:rsid w:val="009D0A22"/>
    <w:rsid w:val="00A52D62"/>
    <w:rsid w:val="00A842F9"/>
    <w:rsid w:val="00AB6EF1"/>
    <w:rsid w:val="00B05E64"/>
    <w:rsid w:val="00B226D3"/>
    <w:rsid w:val="00B363AC"/>
    <w:rsid w:val="00B4178C"/>
    <w:rsid w:val="00BA3CA9"/>
    <w:rsid w:val="00BD1DA6"/>
    <w:rsid w:val="00C34774"/>
    <w:rsid w:val="00C44FAA"/>
    <w:rsid w:val="00CA0997"/>
    <w:rsid w:val="00CF5990"/>
    <w:rsid w:val="00D469C2"/>
    <w:rsid w:val="00D70766"/>
    <w:rsid w:val="00DB00D1"/>
    <w:rsid w:val="00DF6AEE"/>
    <w:rsid w:val="00DF7739"/>
    <w:rsid w:val="00E11992"/>
    <w:rsid w:val="00E8751F"/>
    <w:rsid w:val="00E96830"/>
    <w:rsid w:val="00EB3738"/>
    <w:rsid w:val="00EC09D5"/>
    <w:rsid w:val="00EE7375"/>
    <w:rsid w:val="00F41B96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3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0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92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626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3</cp:revision>
  <dcterms:created xsi:type="dcterms:W3CDTF">2026-04-15T14:05:00Z</dcterms:created>
  <dcterms:modified xsi:type="dcterms:W3CDTF">2026-04-15T23:17:00Z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