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007" w:rsidRPr="0098480F" w:rsidRDefault="00F15007" w:rsidP="00F15007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80F">
        <w:rPr>
          <w:rFonts w:ascii="Times New Roman" w:hAnsi="Times New Roman" w:cs="Times New Roman"/>
          <w:b/>
          <w:sz w:val="24"/>
          <w:szCs w:val="24"/>
        </w:rPr>
        <w:t>Lei Ordinária Nº 1.461/2015</w:t>
      </w:r>
    </w:p>
    <w:p w:rsidR="00F15007" w:rsidRPr="0098480F" w:rsidRDefault="00F15007">
      <w:pPr>
        <w:rPr>
          <w:sz w:val="24"/>
          <w:szCs w:val="24"/>
        </w:rPr>
      </w:pPr>
    </w:p>
    <w:p w:rsidR="00F15007" w:rsidRPr="0098480F" w:rsidRDefault="00F15007" w:rsidP="0098480F">
      <w:pPr>
        <w:ind w:left="4253"/>
        <w:jc w:val="both"/>
        <w:rPr>
          <w:rFonts w:ascii="Times New Roman" w:hAnsi="Times New Roman"/>
          <w:b/>
          <w:sz w:val="24"/>
          <w:szCs w:val="24"/>
        </w:rPr>
      </w:pPr>
      <w:r w:rsidRPr="0098480F">
        <w:rPr>
          <w:rFonts w:ascii="Times New Roman" w:hAnsi="Times New Roman"/>
          <w:b/>
          <w:sz w:val="24"/>
          <w:szCs w:val="24"/>
        </w:rPr>
        <w:t xml:space="preserve">Autoriza o Município de Lajinha a aderir </w:t>
      </w:r>
      <w:proofErr w:type="gramStart"/>
      <w:r w:rsidRPr="0098480F">
        <w:rPr>
          <w:rFonts w:ascii="Times New Roman" w:hAnsi="Times New Roman"/>
          <w:b/>
          <w:sz w:val="24"/>
          <w:szCs w:val="24"/>
        </w:rPr>
        <w:t>a Plano</w:t>
      </w:r>
      <w:proofErr w:type="gramEnd"/>
      <w:r w:rsidRPr="0098480F">
        <w:rPr>
          <w:rFonts w:ascii="Times New Roman" w:hAnsi="Times New Roman"/>
          <w:b/>
          <w:sz w:val="24"/>
          <w:szCs w:val="24"/>
        </w:rPr>
        <w:t xml:space="preserve"> de Saúde do Hospital César Leite – PLANCEL, e dá outras providências.</w:t>
      </w:r>
    </w:p>
    <w:p w:rsidR="00F15007" w:rsidRPr="0098480F" w:rsidRDefault="00F15007" w:rsidP="00F15007">
      <w:pPr>
        <w:jc w:val="both"/>
        <w:rPr>
          <w:rFonts w:ascii="Times New Roman" w:hAnsi="Times New Roman"/>
          <w:sz w:val="24"/>
          <w:szCs w:val="24"/>
        </w:rPr>
      </w:pPr>
      <w:r w:rsidRPr="0098480F">
        <w:rPr>
          <w:rFonts w:ascii="Times New Roman" w:hAnsi="Times New Roman"/>
          <w:sz w:val="24"/>
          <w:szCs w:val="24"/>
        </w:rPr>
        <w:tab/>
        <w:t xml:space="preserve">O Povo do Município de Lajinha, Estado de Minas, por seus Representantes na Câmara Municipal, aprova a seguinte Lei: </w:t>
      </w:r>
    </w:p>
    <w:p w:rsidR="00F15007" w:rsidRPr="0098480F" w:rsidRDefault="00F15007" w:rsidP="00F15007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98480F">
        <w:rPr>
          <w:rFonts w:ascii="Times New Roman" w:hAnsi="Times New Roman"/>
          <w:b/>
          <w:sz w:val="24"/>
          <w:szCs w:val="24"/>
        </w:rPr>
        <w:tab/>
      </w:r>
      <w:r w:rsidR="0098480F" w:rsidRPr="0098480F">
        <w:rPr>
          <w:rFonts w:ascii="Times New Roman" w:hAnsi="Times New Roman"/>
          <w:b/>
          <w:sz w:val="24"/>
          <w:szCs w:val="24"/>
        </w:rPr>
        <w:t>Art.</w:t>
      </w:r>
      <w:r w:rsidRPr="0098480F">
        <w:rPr>
          <w:rFonts w:ascii="Times New Roman" w:hAnsi="Times New Roman"/>
          <w:b/>
          <w:sz w:val="24"/>
          <w:szCs w:val="24"/>
        </w:rPr>
        <w:t xml:space="preserve"> 1º</w:t>
      </w:r>
      <w:r w:rsidRPr="0098480F">
        <w:rPr>
          <w:rFonts w:ascii="Times New Roman" w:hAnsi="Times New Roman"/>
          <w:sz w:val="24"/>
          <w:szCs w:val="24"/>
        </w:rPr>
        <w:t xml:space="preserve">- Fica autorizado o Município de Lajinha a aderir </w:t>
      </w:r>
      <w:proofErr w:type="gramStart"/>
      <w:r w:rsidRPr="0098480F">
        <w:rPr>
          <w:rFonts w:ascii="Times New Roman" w:hAnsi="Times New Roman"/>
          <w:sz w:val="24"/>
          <w:szCs w:val="24"/>
        </w:rPr>
        <w:t>a Plano</w:t>
      </w:r>
      <w:proofErr w:type="gramEnd"/>
      <w:r w:rsidRPr="0098480F">
        <w:rPr>
          <w:rFonts w:ascii="Times New Roman" w:hAnsi="Times New Roman"/>
          <w:sz w:val="24"/>
          <w:szCs w:val="24"/>
        </w:rPr>
        <w:t xml:space="preserve"> de Saúde do Hospital </w:t>
      </w:r>
      <w:proofErr w:type="spellStart"/>
      <w:r w:rsidRPr="0098480F">
        <w:rPr>
          <w:rFonts w:ascii="Times New Roman" w:hAnsi="Times New Roman"/>
          <w:sz w:val="24"/>
          <w:szCs w:val="24"/>
        </w:rPr>
        <w:t>Cesár</w:t>
      </w:r>
      <w:proofErr w:type="spellEnd"/>
      <w:r w:rsidRPr="0098480F">
        <w:rPr>
          <w:rFonts w:ascii="Times New Roman" w:hAnsi="Times New Roman"/>
          <w:sz w:val="24"/>
          <w:szCs w:val="24"/>
        </w:rPr>
        <w:t xml:space="preserve"> Leite – PLANCEL, para atendimento de seus servidores públicos municipal.</w:t>
      </w:r>
    </w:p>
    <w:p w:rsidR="00F15007" w:rsidRPr="0098480F" w:rsidRDefault="00F15007" w:rsidP="00F15007">
      <w:pPr>
        <w:ind w:left="567"/>
        <w:jc w:val="both"/>
        <w:rPr>
          <w:rFonts w:ascii="Times New Roman" w:hAnsi="Times New Roman"/>
          <w:sz w:val="24"/>
          <w:szCs w:val="24"/>
        </w:rPr>
      </w:pPr>
      <w:r w:rsidRPr="0098480F">
        <w:rPr>
          <w:rFonts w:ascii="Times New Roman" w:hAnsi="Times New Roman"/>
          <w:b/>
          <w:sz w:val="24"/>
          <w:szCs w:val="24"/>
        </w:rPr>
        <w:t>Parágrafo único</w:t>
      </w:r>
      <w:r w:rsidRPr="0098480F">
        <w:rPr>
          <w:rFonts w:ascii="Times New Roman" w:hAnsi="Times New Roman"/>
          <w:sz w:val="24"/>
          <w:szCs w:val="24"/>
        </w:rPr>
        <w:t xml:space="preserve"> – A adesão ao Plano se dará pela modalidade de Plano Coletivo Empresarial e Coletivo, pelo Município de Lajinha.</w:t>
      </w:r>
    </w:p>
    <w:p w:rsidR="00F15007" w:rsidRPr="0098480F" w:rsidRDefault="00F15007" w:rsidP="00F15007">
      <w:pPr>
        <w:jc w:val="both"/>
        <w:rPr>
          <w:rFonts w:ascii="Times New Roman" w:hAnsi="Times New Roman"/>
          <w:sz w:val="24"/>
          <w:szCs w:val="24"/>
        </w:rPr>
      </w:pPr>
      <w:r w:rsidRPr="0098480F">
        <w:rPr>
          <w:rFonts w:ascii="Times New Roman" w:hAnsi="Times New Roman"/>
          <w:b/>
          <w:sz w:val="24"/>
          <w:szCs w:val="24"/>
        </w:rPr>
        <w:tab/>
        <w:t>Art. 2º -</w:t>
      </w:r>
      <w:r w:rsidRPr="0098480F">
        <w:rPr>
          <w:rFonts w:ascii="Times New Roman" w:hAnsi="Times New Roman"/>
          <w:sz w:val="24"/>
          <w:szCs w:val="24"/>
        </w:rPr>
        <w:t xml:space="preserve"> Para</w:t>
      </w:r>
      <w:r w:rsidRPr="0098480F">
        <w:rPr>
          <w:rFonts w:ascii="Times New Roman" w:hAnsi="Times New Roman"/>
          <w:b/>
          <w:sz w:val="24"/>
          <w:szCs w:val="24"/>
        </w:rPr>
        <w:t xml:space="preserve"> </w:t>
      </w:r>
      <w:r w:rsidRPr="0098480F">
        <w:rPr>
          <w:rFonts w:ascii="Times New Roman" w:hAnsi="Times New Roman"/>
          <w:sz w:val="24"/>
          <w:szCs w:val="24"/>
        </w:rPr>
        <w:t>atendimento</w:t>
      </w:r>
      <w:r w:rsidRPr="0098480F">
        <w:rPr>
          <w:rFonts w:ascii="Times New Roman" w:hAnsi="Times New Roman"/>
          <w:b/>
          <w:sz w:val="24"/>
          <w:szCs w:val="24"/>
        </w:rPr>
        <w:t xml:space="preserve"> </w:t>
      </w:r>
      <w:r w:rsidRPr="0098480F">
        <w:rPr>
          <w:rFonts w:ascii="Times New Roman" w:hAnsi="Times New Roman"/>
          <w:sz w:val="24"/>
          <w:szCs w:val="24"/>
        </w:rPr>
        <w:t xml:space="preserve">ao disposto nesta Lei, o Município de Lajinha celebrará Convênio com o Hospital César Leite – HCL, entidade filantrópica, sem fins lucrativos, com sede na Praça Dr. César Leite, nº 383, no Centro de </w:t>
      </w:r>
      <w:proofErr w:type="spellStart"/>
      <w:r w:rsidRPr="0098480F">
        <w:rPr>
          <w:rFonts w:ascii="Times New Roman" w:hAnsi="Times New Roman"/>
          <w:sz w:val="24"/>
          <w:szCs w:val="24"/>
        </w:rPr>
        <w:t>Manhuaçu</w:t>
      </w:r>
      <w:proofErr w:type="spellEnd"/>
      <w:r w:rsidRPr="0098480F">
        <w:rPr>
          <w:rFonts w:ascii="Times New Roman" w:hAnsi="Times New Roman"/>
          <w:sz w:val="24"/>
          <w:szCs w:val="24"/>
        </w:rPr>
        <w:t xml:space="preserve">, inscrito no CNPJ sob o </w:t>
      </w:r>
      <w:proofErr w:type="gramStart"/>
      <w:r w:rsidRPr="0098480F">
        <w:rPr>
          <w:rFonts w:ascii="Times New Roman" w:hAnsi="Times New Roman"/>
          <w:sz w:val="24"/>
          <w:szCs w:val="24"/>
        </w:rPr>
        <w:t>nº22.</w:t>
      </w:r>
      <w:proofErr w:type="gramEnd"/>
      <w:r w:rsidRPr="0098480F">
        <w:rPr>
          <w:rFonts w:ascii="Times New Roman" w:hAnsi="Times New Roman"/>
          <w:sz w:val="24"/>
          <w:szCs w:val="24"/>
        </w:rPr>
        <w:t>263.081/0001-55.</w:t>
      </w:r>
    </w:p>
    <w:p w:rsidR="00F15007" w:rsidRPr="0098480F" w:rsidRDefault="00F15007" w:rsidP="00F15007">
      <w:pPr>
        <w:jc w:val="both"/>
        <w:rPr>
          <w:rFonts w:ascii="Times New Roman" w:hAnsi="Times New Roman"/>
          <w:sz w:val="24"/>
          <w:szCs w:val="24"/>
        </w:rPr>
      </w:pPr>
      <w:r w:rsidRPr="0098480F">
        <w:rPr>
          <w:rFonts w:ascii="Times New Roman" w:hAnsi="Times New Roman"/>
          <w:b/>
          <w:sz w:val="24"/>
          <w:szCs w:val="24"/>
        </w:rPr>
        <w:tab/>
        <w:t xml:space="preserve">Art. 3º - </w:t>
      </w:r>
      <w:r w:rsidRPr="0098480F">
        <w:rPr>
          <w:rFonts w:ascii="Times New Roman" w:hAnsi="Times New Roman"/>
          <w:sz w:val="24"/>
          <w:szCs w:val="24"/>
        </w:rPr>
        <w:t>Para acobertar as despesas decorrentes da presente Lei, fica o Chefe do Poder Executivo Municipal autorizado a abrir crédito especial no orçamento vigente, mediante decreto.</w:t>
      </w:r>
    </w:p>
    <w:p w:rsidR="00F15007" w:rsidRPr="0098480F" w:rsidRDefault="00F15007" w:rsidP="00F15007">
      <w:pPr>
        <w:jc w:val="both"/>
        <w:rPr>
          <w:rFonts w:ascii="Times New Roman" w:hAnsi="Times New Roman"/>
          <w:sz w:val="24"/>
          <w:szCs w:val="24"/>
        </w:rPr>
      </w:pPr>
      <w:r w:rsidRPr="0098480F">
        <w:rPr>
          <w:rFonts w:ascii="Times New Roman" w:hAnsi="Times New Roman"/>
          <w:b/>
          <w:sz w:val="24"/>
          <w:szCs w:val="24"/>
        </w:rPr>
        <w:tab/>
        <w:t>Art.</w:t>
      </w:r>
      <w:r w:rsidRPr="0098480F">
        <w:rPr>
          <w:rFonts w:ascii="Times New Roman" w:hAnsi="Times New Roman"/>
          <w:sz w:val="24"/>
          <w:szCs w:val="24"/>
        </w:rPr>
        <w:t xml:space="preserve"> 4º - Esta Lei entra em vigor na data de sua publicação. </w:t>
      </w:r>
    </w:p>
    <w:p w:rsidR="00F15007" w:rsidRPr="0098480F" w:rsidRDefault="00F15007" w:rsidP="00F15007">
      <w:pPr>
        <w:jc w:val="both"/>
        <w:rPr>
          <w:rFonts w:ascii="Times New Roman" w:hAnsi="Times New Roman"/>
          <w:sz w:val="24"/>
          <w:szCs w:val="24"/>
        </w:rPr>
      </w:pPr>
      <w:r w:rsidRPr="0098480F">
        <w:rPr>
          <w:rFonts w:ascii="Times New Roman" w:hAnsi="Times New Roman"/>
          <w:b/>
          <w:sz w:val="24"/>
          <w:szCs w:val="24"/>
        </w:rPr>
        <w:tab/>
        <w:t>Art.</w:t>
      </w:r>
      <w:r w:rsidRPr="0098480F">
        <w:rPr>
          <w:rFonts w:ascii="Times New Roman" w:hAnsi="Times New Roman"/>
          <w:sz w:val="24"/>
          <w:szCs w:val="24"/>
        </w:rPr>
        <w:t xml:space="preserve"> 5º Revogam-se as disposições em contrário.  </w:t>
      </w:r>
    </w:p>
    <w:p w:rsidR="00F15007" w:rsidRPr="0098480F" w:rsidRDefault="00F15007" w:rsidP="00F15007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98480F">
        <w:rPr>
          <w:rFonts w:ascii="Times New Roman" w:hAnsi="Times New Roman"/>
          <w:sz w:val="24"/>
          <w:szCs w:val="24"/>
        </w:rPr>
        <w:t xml:space="preserve">GABINETE DA PRESIDÊNCIA DA CÂMARA MUNICIPAL DE LAJINHA, ESTADO DE MINAS GERAIS, AOS DEZ DIAS DO MÊS DE JUNHO DO ANO DOIS MIL E QUINZE. (10/06/2015)  </w:t>
      </w:r>
    </w:p>
    <w:p w:rsidR="00F15007" w:rsidRPr="0098480F" w:rsidRDefault="00F15007" w:rsidP="00F15007">
      <w:pPr>
        <w:spacing w:before="100" w:beforeAutospacing="1" w:after="100" w:afterAutospacing="1"/>
        <w:jc w:val="center"/>
        <w:rPr>
          <w:rFonts w:ascii="Times New Roman" w:hAnsi="Times New Roman"/>
          <w:sz w:val="24"/>
          <w:szCs w:val="24"/>
        </w:rPr>
      </w:pPr>
    </w:p>
    <w:p w:rsidR="00F15007" w:rsidRPr="0098480F" w:rsidRDefault="00F15007" w:rsidP="00F15007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80F">
        <w:rPr>
          <w:rFonts w:ascii="Times New Roman" w:hAnsi="Times New Roman" w:cs="Times New Roman"/>
          <w:b/>
          <w:sz w:val="24"/>
          <w:szCs w:val="24"/>
        </w:rPr>
        <w:t>Ver. FLÁVIO ELIAS DA SILVA</w:t>
      </w:r>
    </w:p>
    <w:p w:rsidR="00F15007" w:rsidRPr="0098480F" w:rsidRDefault="00F15007" w:rsidP="00F15007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8480F">
        <w:rPr>
          <w:rFonts w:ascii="Times New Roman" w:hAnsi="Times New Roman" w:cs="Times New Roman"/>
          <w:sz w:val="24"/>
          <w:szCs w:val="24"/>
        </w:rPr>
        <w:t>Presidente da Câmara</w:t>
      </w:r>
    </w:p>
    <w:p w:rsidR="00F15007" w:rsidRPr="0098480F" w:rsidRDefault="00F15007" w:rsidP="00F15007">
      <w:pPr>
        <w:rPr>
          <w:sz w:val="24"/>
          <w:szCs w:val="24"/>
        </w:rPr>
      </w:pPr>
    </w:p>
    <w:p w:rsidR="00F15007" w:rsidRPr="0098480F" w:rsidRDefault="00F15007" w:rsidP="00F15007">
      <w:pPr>
        <w:rPr>
          <w:sz w:val="24"/>
          <w:szCs w:val="24"/>
        </w:rPr>
      </w:pPr>
    </w:p>
    <w:p w:rsidR="00F15007" w:rsidRPr="0098480F" w:rsidRDefault="00F15007" w:rsidP="00F15007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8480F">
        <w:rPr>
          <w:rFonts w:ascii="Times New Roman" w:hAnsi="Times New Roman" w:cs="Times New Roman"/>
          <w:sz w:val="24"/>
          <w:szCs w:val="24"/>
        </w:rPr>
        <w:t>Sancionada em 10/06/2015, conforme cópia arquivada em pasta própria.</w:t>
      </w:r>
    </w:p>
    <w:p w:rsidR="00F15007" w:rsidRPr="0098480F" w:rsidRDefault="00F15007" w:rsidP="00F1500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15007" w:rsidRPr="0098480F" w:rsidRDefault="00F15007" w:rsidP="00F15007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8480F">
        <w:rPr>
          <w:rFonts w:ascii="Times New Roman" w:hAnsi="Times New Roman" w:cs="Times New Roman"/>
          <w:sz w:val="24"/>
          <w:szCs w:val="24"/>
        </w:rPr>
        <w:t xml:space="preserve">Lúcia Maria Miguel Morais </w:t>
      </w:r>
    </w:p>
    <w:p w:rsidR="00F15007" w:rsidRPr="0098480F" w:rsidRDefault="00F15007" w:rsidP="00F15007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8480F">
        <w:rPr>
          <w:rFonts w:ascii="Times New Roman" w:hAnsi="Times New Roman" w:cs="Times New Roman"/>
          <w:sz w:val="24"/>
          <w:szCs w:val="24"/>
        </w:rPr>
        <w:t xml:space="preserve">        At. Legislativo</w:t>
      </w:r>
    </w:p>
    <w:p w:rsidR="0004666B" w:rsidRPr="0098480F" w:rsidRDefault="0004666B" w:rsidP="00F15007">
      <w:pPr>
        <w:rPr>
          <w:sz w:val="24"/>
          <w:szCs w:val="24"/>
        </w:rPr>
      </w:pPr>
    </w:p>
    <w:sectPr w:rsidR="0004666B" w:rsidRPr="0098480F" w:rsidSect="00FD26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F15007"/>
    <w:rsid w:val="0004666B"/>
    <w:rsid w:val="0098480F"/>
    <w:rsid w:val="00F15007"/>
    <w:rsid w:val="00FD2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6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50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1237</Characters>
  <Application>Microsoft Office Word</Application>
  <DocSecurity>0</DocSecurity>
  <Lines>10</Lines>
  <Paragraphs>2</Paragraphs>
  <ScaleCrop>false</ScaleCrop>
  <Company>Home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5</cp:revision>
  <dcterms:created xsi:type="dcterms:W3CDTF">2015-09-18T13:25:00Z</dcterms:created>
  <dcterms:modified xsi:type="dcterms:W3CDTF">2015-09-21T17:07:00Z</dcterms:modified>
</cp:coreProperties>
</file>