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935" w:rsidRPr="005D3935" w:rsidRDefault="005D3935" w:rsidP="005D393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3935">
        <w:rPr>
          <w:rFonts w:ascii="Times New Roman" w:hAnsi="Times New Roman" w:cs="Times New Roman"/>
          <w:b/>
          <w:sz w:val="24"/>
          <w:szCs w:val="24"/>
          <w:u w:val="single"/>
        </w:rPr>
        <w:t>DECRETO LEGISLATIVO Nº002/2019</w:t>
      </w:r>
    </w:p>
    <w:p w:rsidR="005D3935" w:rsidRPr="005D3935" w:rsidRDefault="005D3935" w:rsidP="005D3935">
      <w:pPr>
        <w:rPr>
          <w:rFonts w:ascii="Times New Roman" w:hAnsi="Times New Roman" w:cs="Times New Roman"/>
          <w:sz w:val="24"/>
          <w:szCs w:val="24"/>
        </w:rPr>
      </w:pPr>
    </w:p>
    <w:p w:rsidR="005D3935" w:rsidRPr="005D3935" w:rsidRDefault="005D3935" w:rsidP="005D3935">
      <w:pPr>
        <w:pStyle w:val="NormalWeb"/>
        <w:jc w:val="both"/>
        <w:rPr>
          <w:b/>
        </w:rPr>
      </w:pPr>
      <w:r w:rsidRPr="005D3935">
        <w:rPr>
          <w:b/>
        </w:rPr>
        <w:t>DISPÕE SOBRE REVOGAÇÃO DO EDITAL DE COLETA DE ORÇAMENTO PARA CONTRATAÇÃO DIRETA DE PROJETO ARQUITETÔNICO MODIFICATIVO DO ACESSO À CAMARA DE VEREADORES DE ANCHIETA-SC E DÁ OUTRAS PROVIDÊNCIAS”.</w:t>
      </w:r>
    </w:p>
    <w:p w:rsidR="005D3935" w:rsidRPr="005D3935" w:rsidRDefault="005D3935" w:rsidP="005D3935">
      <w:pPr>
        <w:rPr>
          <w:rFonts w:ascii="Times New Roman" w:hAnsi="Times New Roman" w:cs="Times New Roman"/>
          <w:sz w:val="24"/>
          <w:szCs w:val="24"/>
        </w:rPr>
      </w:pPr>
      <w:r w:rsidRPr="005D3935">
        <w:rPr>
          <w:rFonts w:ascii="Times New Roman" w:hAnsi="Times New Roman" w:cs="Times New Roman"/>
          <w:sz w:val="24"/>
          <w:szCs w:val="24"/>
        </w:rPr>
        <w:t xml:space="preserve">A Presidente da Câmara de Vereadores de Anchieta, Estado de Santa Catarina, no uso de suas atribuições legais que lhe são conferidas pela Lei Orgânica Municipal e Regimento Interno instituído pela Resolução n. 011, de 16 de dezembro de 2010, </w:t>
      </w:r>
    </w:p>
    <w:p w:rsidR="005D3935" w:rsidRPr="005D3935" w:rsidRDefault="005D3935" w:rsidP="005D3935">
      <w:pPr>
        <w:rPr>
          <w:rFonts w:ascii="Times New Roman" w:hAnsi="Times New Roman" w:cs="Times New Roman"/>
          <w:sz w:val="24"/>
          <w:szCs w:val="24"/>
        </w:rPr>
      </w:pPr>
      <w:r w:rsidRPr="005D3935">
        <w:rPr>
          <w:rFonts w:ascii="Times New Roman" w:hAnsi="Times New Roman" w:cs="Times New Roman"/>
          <w:sz w:val="24"/>
          <w:szCs w:val="24"/>
        </w:rPr>
        <w:t>DECRETA:</w:t>
      </w:r>
    </w:p>
    <w:p w:rsidR="005D3935" w:rsidRPr="005D3935" w:rsidRDefault="005D3935" w:rsidP="005D3935">
      <w:pPr>
        <w:pStyle w:val="NormalWeb"/>
      </w:pPr>
      <w:r w:rsidRPr="005D3935">
        <w:t>Art. 1º Fica REVOGADO, edital de coleta de orçamento para contratação direta de projeto arquitetônico modificativo do acesso à câmara de vereadores de Anchieta</w:t>
      </w:r>
      <w:r>
        <w:t>-SC.</w:t>
      </w:r>
      <w:r w:rsidRPr="005D3935">
        <w:t xml:space="preserve"> </w:t>
      </w:r>
    </w:p>
    <w:p w:rsidR="005D3935" w:rsidRPr="005D3935" w:rsidRDefault="00825CF3" w:rsidP="005D3935">
      <w:pPr>
        <w:pStyle w:val="NormalWeb"/>
      </w:pPr>
      <w:r>
        <w:t>Art. 2</w:t>
      </w:r>
      <w:r w:rsidR="005D3935" w:rsidRPr="005D3935">
        <w:t>º Este Decreto entra em vigor na data de sua publicação.</w:t>
      </w:r>
    </w:p>
    <w:p w:rsidR="005D3935" w:rsidRPr="005D3935" w:rsidRDefault="005D3935" w:rsidP="005D3935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39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Câmara Municipal </w:t>
      </w:r>
      <w:r w:rsidR="00825CF3">
        <w:rPr>
          <w:rFonts w:ascii="Times New Roman" w:hAnsi="Times New Roman" w:cs="Times New Roman"/>
          <w:sz w:val="24"/>
          <w:szCs w:val="24"/>
          <w:shd w:val="clear" w:color="auto" w:fill="FFFFFF"/>
        </w:rPr>
        <w:t>de Vereadores de Anchieta, em 13</w:t>
      </w:r>
      <w:bookmarkStart w:id="0" w:name="_GoBack"/>
      <w:bookmarkEnd w:id="0"/>
      <w:r w:rsidRPr="005D39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março de 2019.</w:t>
      </w:r>
    </w:p>
    <w:p w:rsidR="005D3935" w:rsidRDefault="005D3935" w:rsidP="005D3935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D3935" w:rsidRDefault="005D3935" w:rsidP="005D3935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D3935" w:rsidRPr="005D3935" w:rsidRDefault="005D3935" w:rsidP="005D3935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D3935" w:rsidRPr="005D3935" w:rsidRDefault="005D3935" w:rsidP="005D39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3935">
        <w:rPr>
          <w:rFonts w:ascii="Times New Roman" w:hAnsi="Times New Roman" w:cs="Times New Roman"/>
          <w:sz w:val="24"/>
          <w:szCs w:val="24"/>
        </w:rPr>
        <w:t>MARIA HELENA TRENTIN</w:t>
      </w:r>
    </w:p>
    <w:p w:rsidR="005D3935" w:rsidRPr="005D3935" w:rsidRDefault="005D3935" w:rsidP="005D39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3935">
        <w:rPr>
          <w:rFonts w:ascii="Times New Roman" w:hAnsi="Times New Roman" w:cs="Times New Roman"/>
          <w:sz w:val="24"/>
          <w:szCs w:val="24"/>
        </w:rPr>
        <w:t>Presidente da Câmara de Vereadores Anchieta</w:t>
      </w:r>
    </w:p>
    <w:p w:rsidR="005D3935" w:rsidRPr="005D3935" w:rsidRDefault="005D3935" w:rsidP="005D3935">
      <w:pPr>
        <w:rPr>
          <w:rFonts w:ascii="Times New Roman" w:hAnsi="Times New Roman" w:cs="Times New Roman"/>
          <w:noProof/>
          <w:sz w:val="24"/>
          <w:szCs w:val="24"/>
          <w:lang w:eastAsia="pt-BR"/>
        </w:rPr>
      </w:pPr>
    </w:p>
    <w:p w:rsidR="008A160A" w:rsidRPr="005D3935" w:rsidRDefault="008A160A">
      <w:pPr>
        <w:rPr>
          <w:rFonts w:ascii="Times New Roman" w:hAnsi="Times New Roman" w:cs="Times New Roman"/>
          <w:sz w:val="24"/>
          <w:szCs w:val="24"/>
        </w:rPr>
      </w:pPr>
    </w:p>
    <w:sectPr w:rsidR="008A160A" w:rsidRPr="005D3935" w:rsidSect="00825CF3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935"/>
    <w:rsid w:val="005D3935"/>
    <w:rsid w:val="00825CF3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33CE4-D267-4F38-816A-8BED20C0D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93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3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3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39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712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2019-03-13T14:05:00Z</cp:lastPrinted>
  <dcterms:created xsi:type="dcterms:W3CDTF">2019-03-13T13:01:00Z</dcterms:created>
  <dcterms:modified xsi:type="dcterms:W3CDTF">2019-03-13T14:06:00Z</dcterms:modified>
</cp:coreProperties>
</file>