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91C" w:rsidRDefault="002A191C" w:rsidP="003148CC">
      <w:pPr>
        <w:jc w:val="center"/>
        <w:rPr>
          <w:b/>
          <w:sz w:val="24"/>
          <w:szCs w:val="24"/>
        </w:rPr>
      </w:pPr>
    </w:p>
    <w:p w:rsidR="002A191C" w:rsidRDefault="002A191C" w:rsidP="003148CC">
      <w:pPr>
        <w:jc w:val="center"/>
        <w:rPr>
          <w:b/>
          <w:sz w:val="24"/>
          <w:szCs w:val="24"/>
        </w:rPr>
      </w:pPr>
    </w:p>
    <w:p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234837">
        <w:rPr>
          <w:b/>
          <w:sz w:val="24"/>
          <w:szCs w:val="24"/>
        </w:rPr>
        <w:t>68</w:t>
      </w:r>
      <w:r w:rsidR="003148CC" w:rsidRPr="003148CC">
        <w:rPr>
          <w:b/>
          <w:sz w:val="24"/>
          <w:szCs w:val="24"/>
        </w:rPr>
        <w:t>/20</w:t>
      </w:r>
      <w:r w:rsidR="008044D7">
        <w:rPr>
          <w:b/>
          <w:sz w:val="24"/>
          <w:szCs w:val="24"/>
        </w:rPr>
        <w:t>2</w:t>
      </w:r>
      <w:r w:rsidR="004B6BD3">
        <w:rPr>
          <w:b/>
          <w:sz w:val="24"/>
          <w:szCs w:val="24"/>
        </w:rPr>
        <w:t>5</w:t>
      </w:r>
    </w:p>
    <w:p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234837">
        <w:rPr>
          <w:sz w:val="22"/>
          <w:szCs w:val="22"/>
        </w:rPr>
        <w:t>26</w:t>
      </w:r>
      <w:r w:rsidR="005F676F">
        <w:rPr>
          <w:sz w:val="22"/>
          <w:szCs w:val="22"/>
        </w:rPr>
        <w:t xml:space="preserve"> DE </w:t>
      </w:r>
      <w:r w:rsidR="00234837">
        <w:rPr>
          <w:sz w:val="22"/>
          <w:szCs w:val="22"/>
        </w:rPr>
        <w:t>JUNHO</w:t>
      </w:r>
      <w:proofErr w:type="gramStart"/>
      <w:r w:rsidR="00234837">
        <w:rPr>
          <w:sz w:val="22"/>
          <w:szCs w:val="22"/>
        </w:rPr>
        <w:t xml:space="preserve"> </w:t>
      </w:r>
      <w:r w:rsidR="005F676F">
        <w:rPr>
          <w:sz w:val="22"/>
          <w:szCs w:val="22"/>
        </w:rPr>
        <w:t xml:space="preserve"> </w:t>
      </w:r>
      <w:proofErr w:type="gramEnd"/>
      <w:r w:rsidR="005F676F">
        <w:rPr>
          <w:sz w:val="22"/>
          <w:szCs w:val="22"/>
        </w:rPr>
        <w:t xml:space="preserve">DE 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4B6BD3">
        <w:rPr>
          <w:sz w:val="22"/>
          <w:szCs w:val="22"/>
        </w:rPr>
        <w:t>5</w:t>
      </w:r>
      <w:r w:rsidRPr="003148CC">
        <w:rPr>
          <w:sz w:val="22"/>
          <w:szCs w:val="22"/>
        </w:rPr>
        <w:t>.</w:t>
      </w:r>
    </w:p>
    <w:p w:rsidR="001158E8" w:rsidRDefault="001158E8" w:rsidP="001158E8">
      <w:pPr>
        <w:rPr>
          <w:rFonts w:cs="Calibri"/>
          <w:b/>
          <w:sz w:val="26"/>
          <w:szCs w:val="26"/>
        </w:rPr>
      </w:pPr>
    </w:p>
    <w:p w:rsidR="002A191C" w:rsidRDefault="002A191C" w:rsidP="001158E8">
      <w:pPr>
        <w:rPr>
          <w:rFonts w:cs="Calibri"/>
          <w:b/>
          <w:sz w:val="26"/>
          <w:szCs w:val="26"/>
        </w:rPr>
      </w:pPr>
    </w:p>
    <w:p w:rsidR="001E09B8" w:rsidRPr="002E3ED8" w:rsidRDefault="001E09B8" w:rsidP="00F321D6">
      <w:pPr>
        <w:shd w:val="clear" w:color="auto" w:fill="FFFFFF"/>
        <w:spacing w:line="323" w:lineRule="atLeast"/>
        <w:ind w:left="3969"/>
        <w:jc w:val="both"/>
        <w:rPr>
          <w:color w:val="000000"/>
        </w:rPr>
      </w:pPr>
      <w:r>
        <w:rPr>
          <w:color w:val="000000"/>
        </w:rPr>
        <w:t>“</w:t>
      </w:r>
      <w:r w:rsidR="00234837" w:rsidRPr="00234837">
        <w:rPr>
          <w:bCs/>
          <w:kern w:val="36"/>
        </w:rPr>
        <w:t>CRIA A SEMANA “</w:t>
      </w:r>
      <w:proofErr w:type="spellStart"/>
      <w:r w:rsidR="00234837" w:rsidRPr="00234837">
        <w:rPr>
          <w:bCs/>
          <w:kern w:val="36"/>
        </w:rPr>
        <w:t>CONECT@</w:t>
      </w:r>
      <w:proofErr w:type="spellEnd"/>
      <w:proofErr w:type="gramStart"/>
      <w:r w:rsidR="00234837" w:rsidRPr="00234837">
        <w:rPr>
          <w:bCs/>
          <w:kern w:val="36"/>
        </w:rPr>
        <w:t>60</w:t>
      </w:r>
      <w:proofErr w:type="gramEnd"/>
      <w:r w:rsidR="00234837" w:rsidRPr="00234837">
        <w:rPr>
          <w:bCs/>
          <w:kern w:val="36"/>
        </w:rPr>
        <w:t>+” – SEMANA MUNICIPAL DE SEGURANÇA DIGITAL PARA IDOSOS NO MUNICÍPIO DE SALES OLIVEIRA, E DÁ OUTRAS PROVIDÊNCIAS</w:t>
      </w:r>
      <w:r w:rsidRPr="002E3ED8">
        <w:rPr>
          <w:color w:val="000000"/>
        </w:rPr>
        <w:t>”.</w:t>
      </w:r>
    </w:p>
    <w:p w:rsidR="001E09B8" w:rsidRPr="009146AE" w:rsidRDefault="001E09B8" w:rsidP="001E09B8">
      <w:pPr>
        <w:ind w:left="3402"/>
        <w:jc w:val="both"/>
      </w:pPr>
    </w:p>
    <w:p w:rsidR="001E09B8" w:rsidRPr="00651BAB" w:rsidRDefault="001E09B8" w:rsidP="001E09B8">
      <w:pPr>
        <w:ind w:left="3119"/>
        <w:jc w:val="both"/>
      </w:pPr>
    </w:p>
    <w:p w:rsidR="001E09B8" w:rsidRPr="002B704C" w:rsidRDefault="001E09B8" w:rsidP="001E09B8">
      <w:pPr>
        <w:tabs>
          <w:tab w:val="left" w:pos="8460"/>
        </w:tabs>
        <w:jc w:val="both"/>
      </w:pPr>
    </w:p>
    <w:p w:rsidR="001E09B8" w:rsidRDefault="001E09B8" w:rsidP="001E09B8">
      <w:pPr>
        <w:ind w:left="851"/>
        <w:rPr>
          <w:b/>
          <w:i/>
          <w:sz w:val="22"/>
          <w:szCs w:val="22"/>
        </w:rPr>
      </w:pPr>
    </w:p>
    <w:p w:rsidR="001E09B8" w:rsidRPr="005005BE" w:rsidRDefault="004049B9" w:rsidP="00192CD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234837">
        <w:rPr>
          <w:b/>
          <w:sz w:val="24"/>
          <w:szCs w:val="24"/>
        </w:rPr>
        <w:t xml:space="preserve"> Vereador Fá</w:t>
      </w:r>
      <w:r w:rsidR="006B2B00">
        <w:rPr>
          <w:b/>
          <w:sz w:val="24"/>
          <w:szCs w:val="24"/>
        </w:rPr>
        <w:t>bi</w:t>
      </w:r>
      <w:r w:rsidR="00234837">
        <w:rPr>
          <w:b/>
          <w:sz w:val="24"/>
          <w:szCs w:val="24"/>
        </w:rPr>
        <w:t>o Henrique Borges</w:t>
      </w:r>
      <w:r w:rsidR="006B2B00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da </w:t>
      </w:r>
      <w:r w:rsidR="001E09B8">
        <w:rPr>
          <w:b/>
          <w:sz w:val="24"/>
          <w:szCs w:val="24"/>
        </w:rPr>
        <w:t>Câmara Municipal</w:t>
      </w:r>
      <w:r w:rsidR="001E09B8" w:rsidRPr="004049B9">
        <w:rPr>
          <w:b/>
          <w:sz w:val="24"/>
          <w:szCs w:val="24"/>
        </w:rPr>
        <w:t xml:space="preserve"> de</w:t>
      </w:r>
      <w:r w:rsidR="001E09B8">
        <w:rPr>
          <w:sz w:val="24"/>
          <w:szCs w:val="24"/>
        </w:rPr>
        <w:t xml:space="preserve"> </w:t>
      </w:r>
      <w:r w:rsidR="001E09B8" w:rsidRPr="00661031">
        <w:rPr>
          <w:b/>
          <w:sz w:val="24"/>
          <w:szCs w:val="24"/>
        </w:rPr>
        <w:t>Sales Oliveira</w:t>
      </w:r>
      <w:r w:rsidR="001E09B8"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 w:rsidR="001E09B8">
        <w:rPr>
          <w:sz w:val="24"/>
          <w:szCs w:val="24"/>
        </w:rPr>
        <w:t>:</w:t>
      </w: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E09B8">
      <w:pPr>
        <w:rPr>
          <w:b/>
          <w:sz w:val="24"/>
          <w:szCs w:val="24"/>
        </w:rPr>
      </w:pPr>
    </w:p>
    <w:p w:rsidR="00234837" w:rsidRPr="005424F3" w:rsidRDefault="004049B9" w:rsidP="00234837">
      <w:pPr>
        <w:spacing w:before="100" w:beforeAutospacing="1" w:after="100" w:afterAutospacing="1" w:line="360" w:lineRule="auto"/>
        <w:ind w:firstLine="1134"/>
        <w:jc w:val="both"/>
        <w:rPr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1º-</w:t>
      </w:r>
      <w:r w:rsidR="00234837" w:rsidRPr="00234837">
        <w:rPr>
          <w:sz w:val="24"/>
          <w:szCs w:val="24"/>
        </w:rPr>
        <w:t xml:space="preserve"> Fica criada, no âmbito do Município de Sales Oliveira, a </w:t>
      </w:r>
      <w:r w:rsidR="00234837" w:rsidRPr="00234837">
        <w:rPr>
          <w:bCs/>
          <w:sz w:val="24"/>
          <w:szCs w:val="24"/>
        </w:rPr>
        <w:t>Semana “</w:t>
      </w:r>
      <w:proofErr w:type="spellStart"/>
      <w:r w:rsidR="00234837" w:rsidRPr="00234837">
        <w:rPr>
          <w:bCs/>
          <w:sz w:val="24"/>
          <w:szCs w:val="24"/>
        </w:rPr>
        <w:t>Conect@</w:t>
      </w:r>
      <w:proofErr w:type="spellEnd"/>
      <w:proofErr w:type="gramStart"/>
      <w:r w:rsidR="00234837" w:rsidRPr="00234837">
        <w:rPr>
          <w:bCs/>
          <w:sz w:val="24"/>
          <w:szCs w:val="24"/>
        </w:rPr>
        <w:t>60</w:t>
      </w:r>
      <w:proofErr w:type="gramEnd"/>
      <w:r w:rsidR="00234837" w:rsidRPr="00234837">
        <w:rPr>
          <w:bCs/>
          <w:sz w:val="24"/>
          <w:szCs w:val="24"/>
        </w:rPr>
        <w:t>+” – Semana Municipal de Segurança Digital para Idosos</w:t>
      </w:r>
      <w:r w:rsidR="00234837" w:rsidRPr="00234837">
        <w:rPr>
          <w:sz w:val="24"/>
          <w:szCs w:val="24"/>
        </w:rPr>
        <w:t xml:space="preserve">, a ser realizada anualmente na </w:t>
      </w:r>
      <w:r w:rsidR="00234837" w:rsidRPr="00234837">
        <w:rPr>
          <w:bCs/>
          <w:sz w:val="24"/>
          <w:szCs w:val="24"/>
        </w:rPr>
        <w:t>primeira semana de outubro</w:t>
      </w:r>
      <w:r w:rsidR="00234837" w:rsidRPr="00234837">
        <w:rPr>
          <w:sz w:val="24"/>
          <w:szCs w:val="24"/>
        </w:rPr>
        <w:t>, mês que celebra o Dia do Idoso.</w:t>
      </w:r>
    </w:p>
    <w:p w:rsidR="00234837" w:rsidRPr="005424F3" w:rsidRDefault="004049B9" w:rsidP="00234837">
      <w:pPr>
        <w:spacing w:before="100" w:beforeAutospacing="1" w:after="100" w:afterAutospacing="1" w:line="360" w:lineRule="auto"/>
        <w:ind w:firstLine="1134"/>
        <w:jc w:val="both"/>
        <w:rPr>
          <w:sz w:val="24"/>
          <w:szCs w:val="24"/>
        </w:rPr>
      </w:pPr>
      <w:r w:rsidRPr="00924D1A">
        <w:rPr>
          <w:b/>
          <w:color w:val="000000"/>
          <w:sz w:val="24"/>
          <w:szCs w:val="24"/>
        </w:rPr>
        <w:t>Art. 2º-</w:t>
      </w:r>
      <w:r w:rsidR="00234837" w:rsidRPr="00234837">
        <w:rPr>
          <w:sz w:val="24"/>
          <w:szCs w:val="24"/>
        </w:rPr>
        <w:t xml:space="preserve"> </w:t>
      </w:r>
      <w:r w:rsidR="00234837" w:rsidRPr="005424F3">
        <w:rPr>
          <w:sz w:val="24"/>
          <w:szCs w:val="24"/>
        </w:rPr>
        <w:t>A Semana “</w:t>
      </w:r>
      <w:proofErr w:type="spellStart"/>
      <w:r w:rsidR="00234837" w:rsidRPr="005424F3">
        <w:rPr>
          <w:sz w:val="24"/>
          <w:szCs w:val="24"/>
        </w:rPr>
        <w:t>Conect@</w:t>
      </w:r>
      <w:proofErr w:type="spellEnd"/>
      <w:proofErr w:type="gramStart"/>
      <w:r w:rsidR="00234837" w:rsidRPr="005424F3">
        <w:rPr>
          <w:sz w:val="24"/>
          <w:szCs w:val="24"/>
        </w:rPr>
        <w:t>60</w:t>
      </w:r>
      <w:proofErr w:type="gramEnd"/>
      <w:r w:rsidR="00234837" w:rsidRPr="005424F3">
        <w:rPr>
          <w:sz w:val="24"/>
          <w:szCs w:val="24"/>
        </w:rPr>
        <w:t>+” te</w:t>
      </w:r>
      <w:r w:rsidR="00234837">
        <w:rPr>
          <w:sz w:val="24"/>
          <w:szCs w:val="24"/>
        </w:rPr>
        <w:t>rá</w:t>
      </w:r>
      <w:r w:rsidR="00234837" w:rsidRPr="005424F3">
        <w:rPr>
          <w:sz w:val="24"/>
          <w:szCs w:val="24"/>
        </w:rPr>
        <w:t xml:space="preserve"> </w:t>
      </w:r>
      <w:r w:rsidR="00234837">
        <w:rPr>
          <w:sz w:val="24"/>
          <w:szCs w:val="24"/>
        </w:rPr>
        <w:t>os seguintes</w:t>
      </w:r>
      <w:r w:rsidR="00234837" w:rsidRPr="005424F3">
        <w:rPr>
          <w:sz w:val="24"/>
          <w:szCs w:val="24"/>
        </w:rPr>
        <w:t xml:space="preserve"> objetivos:</w:t>
      </w:r>
    </w:p>
    <w:p w:rsidR="00234837" w:rsidRDefault="00234837" w:rsidP="00234837">
      <w:pPr>
        <w:spacing w:line="360" w:lineRule="auto"/>
        <w:ind w:firstLine="1418"/>
        <w:jc w:val="both"/>
        <w:rPr>
          <w:sz w:val="24"/>
          <w:szCs w:val="24"/>
        </w:rPr>
      </w:pPr>
      <w:r w:rsidRPr="00234837">
        <w:rPr>
          <w:sz w:val="24"/>
          <w:szCs w:val="24"/>
        </w:rPr>
        <w:t xml:space="preserve">I – Promover a </w:t>
      </w:r>
      <w:r w:rsidRPr="00234837">
        <w:rPr>
          <w:bCs/>
          <w:sz w:val="24"/>
          <w:szCs w:val="24"/>
        </w:rPr>
        <w:t>inclusão e autonomia digital</w:t>
      </w:r>
      <w:r w:rsidRPr="00234837">
        <w:rPr>
          <w:sz w:val="24"/>
          <w:szCs w:val="24"/>
        </w:rPr>
        <w:t xml:space="preserve"> das pessoas idosas do município;</w:t>
      </w:r>
    </w:p>
    <w:p w:rsidR="00234837" w:rsidRDefault="00234837" w:rsidP="00234837">
      <w:pPr>
        <w:spacing w:line="360" w:lineRule="auto"/>
        <w:ind w:firstLine="1418"/>
        <w:jc w:val="both"/>
        <w:rPr>
          <w:sz w:val="24"/>
          <w:szCs w:val="24"/>
        </w:rPr>
      </w:pPr>
      <w:r w:rsidRPr="00234837">
        <w:rPr>
          <w:sz w:val="24"/>
          <w:szCs w:val="24"/>
        </w:rPr>
        <w:t xml:space="preserve">II – Prevenir </w:t>
      </w:r>
      <w:r w:rsidRPr="00234837">
        <w:rPr>
          <w:bCs/>
          <w:sz w:val="24"/>
          <w:szCs w:val="24"/>
        </w:rPr>
        <w:t>fraudes, golpes e crimes virtuais</w:t>
      </w:r>
      <w:r w:rsidRPr="00234837">
        <w:rPr>
          <w:sz w:val="24"/>
          <w:szCs w:val="24"/>
        </w:rPr>
        <w:t>;</w:t>
      </w:r>
    </w:p>
    <w:p w:rsidR="00234837" w:rsidRDefault="00234837" w:rsidP="00234837">
      <w:pPr>
        <w:spacing w:line="360" w:lineRule="auto"/>
        <w:ind w:firstLine="1418"/>
        <w:jc w:val="both"/>
        <w:rPr>
          <w:sz w:val="24"/>
          <w:szCs w:val="24"/>
        </w:rPr>
      </w:pPr>
      <w:r w:rsidRPr="00234837">
        <w:rPr>
          <w:sz w:val="24"/>
          <w:szCs w:val="24"/>
        </w:rPr>
        <w:t xml:space="preserve">II – Estimular o </w:t>
      </w:r>
      <w:r w:rsidRPr="00234837">
        <w:rPr>
          <w:bCs/>
          <w:sz w:val="24"/>
          <w:szCs w:val="24"/>
        </w:rPr>
        <w:t>uso seguro, crítico e consciente</w:t>
      </w:r>
      <w:r w:rsidRPr="00234837">
        <w:rPr>
          <w:sz w:val="24"/>
          <w:szCs w:val="24"/>
        </w:rPr>
        <w:t xml:space="preserve"> da internet e das novas tecnologias;</w:t>
      </w:r>
    </w:p>
    <w:p w:rsidR="00234837" w:rsidRDefault="00234837" w:rsidP="00234837">
      <w:pPr>
        <w:spacing w:line="360" w:lineRule="auto"/>
        <w:ind w:firstLine="1418"/>
        <w:jc w:val="both"/>
        <w:rPr>
          <w:sz w:val="24"/>
          <w:szCs w:val="24"/>
        </w:rPr>
      </w:pPr>
      <w:r w:rsidRPr="00234837">
        <w:rPr>
          <w:sz w:val="24"/>
          <w:szCs w:val="24"/>
        </w:rPr>
        <w:t xml:space="preserve">IV – Apresentar os </w:t>
      </w:r>
      <w:r w:rsidRPr="00234837">
        <w:rPr>
          <w:bCs/>
          <w:sz w:val="24"/>
          <w:szCs w:val="24"/>
        </w:rPr>
        <w:t>riscos de conteúdos criados por inteligência artificial</w:t>
      </w:r>
      <w:r w:rsidRPr="00234837">
        <w:rPr>
          <w:sz w:val="24"/>
          <w:szCs w:val="24"/>
        </w:rPr>
        <w:t xml:space="preserve">, como </w:t>
      </w:r>
      <w:proofErr w:type="spellStart"/>
      <w:r w:rsidRPr="00234837">
        <w:rPr>
          <w:sz w:val="24"/>
          <w:szCs w:val="24"/>
        </w:rPr>
        <w:t>deepfakes</w:t>
      </w:r>
      <w:proofErr w:type="spellEnd"/>
      <w:r w:rsidRPr="00234837">
        <w:rPr>
          <w:sz w:val="24"/>
          <w:szCs w:val="24"/>
        </w:rPr>
        <w:t xml:space="preserve"> e áudios falsos, alertando para golpes modernos e sofisticados;</w:t>
      </w:r>
    </w:p>
    <w:p w:rsidR="00234837" w:rsidRPr="00234837" w:rsidRDefault="00234837" w:rsidP="00234837">
      <w:pPr>
        <w:spacing w:line="360" w:lineRule="auto"/>
        <w:ind w:firstLine="1418"/>
        <w:jc w:val="both"/>
        <w:rPr>
          <w:sz w:val="24"/>
          <w:szCs w:val="24"/>
        </w:rPr>
      </w:pPr>
      <w:r w:rsidRPr="00234837">
        <w:rPr>
          <w:sz w:val="24"/>
          <w:szCs w:val="24"/>
        </w:rPr>
        <w:t xml:space="preserve">V – Valorizar o protagonismo da pessoa idosa por meio de ações </w:t>
      </w:r>
      <w:r w:rsidRPr="00234837">
        <w:rPr>
          <w:bCs/>
          <w:sz w:val="24"/>
          <w:szCs w:val="24"/>
        </w:rPr>
        <w:t>educativas, lúdicas, culturais e tecnológicas</w:t>
      </w:r>
      <w:r w:rsidRPr="00234837">
        <w:rPr>
          <w:sz w:val="24"/>
          <w:szCs w:val="24"/>
        </w:rPr>
        <w:t>.</w:t>
      </w:r>
    </w:p>
    <w:p w:rsidR="00234837" w:rsidRDefault="00234837" w:rsidP="00234837">
      <w:pPr>
        <w:shd w:val="clear" w:color="auto" w:fill="FFFFFF"/>
        <w:spacing w:after="150" w:line="360" w:lineRule="auto"/>
        <w:ind w:firstLine="1134"/>
        <w:jc w:val="both"/>
        <w:rPr>
          <w:b/>
          <w:color w:val="000000"/>
          <w:sz w:val="24"/>
          <w:szCs w:val="24"/>
        </w:rPr>
      </w:pPr>
    </w:p>
    <w:p w:rsidR="00234837" w:rsidRPr="005424F3" w:rsidRDefault="006B2B00" w:rsidP="00234837">
      <w:pPr>
        <w:shd w:val="clear" w:color="auto" w:fill="FFFFFF"/>
        <w:spacing w:after="150" w:line="360" w:lineRule="auto"/>
        <w:ind w:firstLine="1134"/>
        <w:jc w:val="both"/>
        <w:rPr>
          <w:sz w:val="24"/>
          <w:szCs w:val="24"/>
        </w:rPr>
      </w:pPr>
      <w:r w:rsidRPr="006B2B00">
        <w:rPr>
          <w:b/>
          <w:color w:val="000000"/>
          <w:sz w:val="24"/>
          <w:szCs w:val="24"/>
        </w:rPr>
        <w:t>Art. 3º</w:t>
      </w:r>
      <w:r>
        <w:rPr>
          <w:b/>
          <w:color w:val="000000"/>
          <w:sz w:val="24"/>
          <w:szCs w:val="24"/>
        </w:rPr>
        <w:t>-</w:t>
      </w:r>
      <w:r w:rsidRPr="006B2B00">
        <w:rPr>
          <w:sz w:val="24"/>
          <w:szCs w:val="24"/>
        </w:rPr>
        <w:t xml:space="preserve"> </w:t>
      </w:r>
      <w:r w:rsidR="00234837" w:rsidRPr="005424F3">
        <w:rPr>
          <w:sz w:val="24"/>
          <w:szCs w:val="24"/>
        </w:rPr>
        <w:t>Durante a Semana “</w:t>
      </w:r>
      <w:proofErr w:type="spellStart"/>
      <w:r w:rsidR="00234837" w:rsidRPr="005424F3">
        <w:rPr>
          <w:sz w:val="24"/>
          <w:szCs w:val="24"/>
        </w:rPr>
        <w:t>Conect@</w:t>
      </w:r>
      <w:proofErr w:type="spellEnd"/>
      <w:proofErr w:type="gramStart"/>
      <w:r w:rsidR="00234837" w:rsidRPr="005424F3">
        <w:rPr>
          <w:sz w:val="24"/>
          <w:szCs w:val="24"/>
        </w:rPr>
        <w:t>60</w:t>
      </w:r>
      <w:proofErr w:type="gramEnd"/>
      <w:r w:rsidR="00234837" w:rsidRPr="005424F3">
        <w:rPr>
          <w:sz w:val="24"/>
          <w:szCs w:val="24"/>
        </w:rPr>
        <w:t>+”, poderão ser realizadas as seguintes atividades:</w:t>
      </w:r>
    </w:p>
    <w:p w:rsidR="00234837" w:rsidRPr="005424F3" w:rsidRDefault="00234837" w:rsidP="00234837">
      <w:pPr>
        <w:spacing w:before="100" w:beforeAutospacing="1" w:after="100" w:afterAutospacing="1"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I-</w:t>
      </w:r>
      <w:r w:rsidRPr="005424F3">
        <w:rPr>
          <w:b/>
          <w:bCs/>
          <w:sz w:val="24"/>
          <w:szCs w:val="24"/>
        </w:rPr>
        <w:t xml:space="preserve"> Arena do Saber Digital:</w:t>
      </w:r>
      <w:r>
        <w:rPr>
          <w:b/>
          <w:bCs/>
          <w:sz w:val="24"/>
          <w:szCs w:val="24"/>
        </w:rPr>
        <w:t xml:space="preserve"> </w:t>
      </w:r>
      <w:r w:rsidRPr="005424F3">
        <w:rPr>
          <w:sz w:val="24"/>
          <w:szCs w:val="24"/>
        </w:rPr>
        <w:t xml:space="preserve">Espaço itinerante com estandes interativos em locais públicos e bairros, com especialistas ensinando o uso de </w:t>
      </w:r>
      <w:proofErr w:type="spellStart"/>
      <w:r w:rsidRPr="005424F3">
        <w:rPr>
          <w:sz w:val="24"/>
          <w:szCs w:val="24"/>
        </w:rPr>
        <w:t>apps</w:t>
      </w:r>
      <w:proofErr w:type="spellEnd"/>
      <w:r w:rsidRPr="005424F3">
        <w:rPr>
          <w:sz w:val="24"/>
          <w:szCs w:val="24"/>
        </w:rPr>
        <w:t xml:space="preserve"> bancários, </w:t>
      </w:r>
      <w:proofErr w:type="spellStart"/>
      <w:proofErr w:type="gramStart"/>
      <w:r w:rsidRPr="005424F3">
        <w:rPr>
          <w:sz w:val="24"/>
          <w:szCs w:val="24"/>
        </w:rPr>
        <w:t>WhatsApp</w:t>
      </w:r>
      <w:proofErr w:type="spellEnd"/>
      <w:proofErr w:type="gramEnd"/>
      <w:r w:rsidRPr="005424F3">
        <w:rPr>
          <w:sz w:val="24"/>
          <w:szCs w:val="24"/>
        </w:rPr>
        <w:t>, chamadas de vídeo, pagamentos online e redes sociais com segurança.</w:t>
      </w:r>
    </w:p>
    <w:p w:rsidR="00234837" w:rsidRPr="005424F3" w:rsidRDefault="00234837" w:rsidP="00234837">
      <w:pPr>
        <w:spacing w:before="100" w:beforeAutospacing="1" w:after="100" w:afterAutospacing="1"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II-</w:t>
      </w:r>
      <w:r w:rsidRPr="005424F3">
        <w:rPr>
          <w:b/>
          <w:bCs/>
          <w:sz w:val="24"/>
          <w:szCs w:val="24"/>
        </w:rPr>
        <w:t xml:space="preserve"> Palco da Prevenção:</w:t>
      </w:r>
      <w:r>
        <w:rPr>
          <w:b/>
          <w:bCs/>
          <w:sz w:val="24"/>
          <w:szCs w:val="24"/>
        </w:rPr>
        <w:t xml:space="preserve"> </w:t>
      </w:r>
      <w:r w:rsidRPr="005424F3">
        <w:rPr>
          <w:sz w:val="24"/>
          <w:szCs w:val="24"/>
        </w:rPr>
        <w:t xml:space="preserve">Palestras e bate-papos leves com representantes de bancos, Polícia Civil, promotores e especialistas em </w:t>
      </w:r>
      <w:proofErr w:type="spellStart"/>
      <w:r w:rsidRPr="005424F3">
        <w:rPr>
          <w:sz w:val="24"/>
          <w:szCs w:val="24"/>
        </w:rPr>
        <w:t>cibersegurança</w:t>
      </w:r>
      <w:proofErr w:type="spellEnd"/>
      <w:r w:rsidRPr="005424F3">
        <w:rPr>
          <w:sz w:val="24"/>
          <w:szCs w:val="24"/>
        </w:rPr>
        <w:t>, explicando de forma simples como evitar golpes virtuais e identificar fraudes.</w:t>
      </w:r>
    </w:p>
    <w:p w:rsidR="00234837" w:rsidRPr="005424F3" w:rsidRDefault="00234837" w:rsidP="00234837">
      <w:pPr>
        <w:spacing w:before="100" w:beforeAutospacing="1" w:after="100" w:afterAutospacing="1"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III- </w:t>
      </w:r>
      <w:r w:rsidRPr="005424F3">
        <w:rPr>
          <w:b/>
          <w:bCs/>
          <w:sz w:val="24"/>
          <w:szCs w:val="24"/>
        </w:rPr>
        <w:t>“</w:t>
      </w:r>
      <w:proofErr w:type="spellStart"/>
      <w:r w:rsidRPr="005424F3">
        <w:rPr>
          <w:b/>
          <w:bCs/>
          <w:sz w:val="24"/>
          <w:szCs w:val="24"/>
        </w:rPr>
        <w:t>Tô</w:t>
      </w:r>
      <w:proofErr w:type="spellEnd"/>
      <w:r w:rsidRPr="005424F3">
        <w:rPr>
          <w:b/>
          <w:bCs/>
          <w:sz w:val="24"/>
          <w:szCs w:val="24"/>
        </w:rPr>
        <w:t xml:space="preserve"> Ligado!” – Oficina com Jovens Mentores:</w:t>
      </w:r>
      <w:r>
        <w:rPr>
          <w:b/>
          <w:bCs/>
          <w:sz w:val="24"/>
          <w:szCs w:val="24"/>
        </w:rPr>
        <w:t xml:space="preserve"> </w:t>
      </w:r>
      <w:r w:rsidRPr="005424F3">
        <w:rPr>
          <w:sz w:val="24"/>
          <w:szCs w:val="24"/>
        </w:rPr>
        <w:t xml:space="preserve">Alunos das escolas municipais ou do ensino técnico atuam como </w:t>
      </w:r>
      <w:r w:rsidRPr="005424F3">
        <w:rPr>
          <w:b/>
          <w:bCs/>
          <w:sz w:val="24"/>
          <w:szCs w:val="24"/>
        </w:rPr>
        <w:t>“tutores digitais”</w:t>
      </w:r>
      <w:r w:rsidRPr="005424F3">
        <w:rPr>
          <w:sz w:val="24"/>
          <w:szCs w:val="24"/>
        </w:rPr>
        <w:t xml:space="preserve"> dos idosos, promovendo a troca de gerações, reforçando vínculos e promovendo o aprendizado mútuo.</w:t>
      </w:r>
    </w:p>
    <w:p w:rsidR="00234837" w:rsidRPr="005424F3" w:rsidRDefault="00234837" w:rsidP="00234837">
      <w:pPr>
        <w:spacing w:before="100" w:beforeAutospacing="1" w:after="100" w:afterAutospacing="1"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IV-</w:t>
      </w:r>
      <w:r w:rsidRPr="005424F3">
        <w:rPr>
          <w:b/>
          <w:bCs/>
          <w:sz w:val="24"/>
          <w:szCs w:val="24"/>
        </w:rPr>
        <w:t xml:space="preserve"> Exposição “Golpes que Viram Arte”:</w:t>
      </w:r>
      <w:r>
        <w:rPr>
          <w:b/>
          <w:bCs/>
          <w:sz w:val="24"/>
          <w:szCs w:val="24"/>
        </w:rPr>
        <w:t xml:space="preserve"> </w:t>
      </w:r>
      <w:r w:rsidRPr="005424F3">
        <w:rPr>
          <w:sz w:val="24"/>
          <w:szCs w:val="24"/>
        </w:rPr>
        <w:t xml:space="preserve">Mostra artística e educativa com cartazes, vídeos e encenações baseadas em </w:t>
      </w:r>
      <w:r w:rsidRPr="005424F3">
        <w:rPr>
          <w:b/>
          <w:bCs/>
          <w:sz w:val="24"/>
          <w:szCs w:val="24"/>
        </w:rPr>
        <w:t>histórias reais de golpes sofridos por idosos</w:t>
      </w:r>
      <w:r w:rsidRPr="005424F3">
        <w:rPr>
          <w:sz w:val="24"/>
          <w:szCs w:val="24"/>
        </w:rPr>
        <w:t>, transformadas em peças visuais ou dramatizações.</w:t>
      </w:r>
    </w:p>
    <w:p w:rsidR="00234837" w:rsidRPr="005424F3" w:rsidRDefault="00234837" w:rsidP="00234837">
      <w:pPr>
        <w:spacing w:before="100" w:beforeAutospacing="1" w:after="100" w:afterAutospacing="1"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V-</w:t>
      </w:r>
      <w:r w:rsidRPr="005424F3">
        <w:rPr>
          <w:b/>
          <w:bCs/>
          <w:sz w:val="24"/>
          <w:szCs w:val="24"/>
        </w:rPr>
        <w:t xml:space="preserve"> Desafio “</w:t>
      </w:r>
      <w:proofErr w:type="gramStart"/>
      <w:r w:rsidRPr="005424F3">
        <w:rPr>
          <w:b/>
          <w:bCs/>
          <w:sz w:val="24"/>
          <w:szCs w:val="24"/>
        </w:rPr>
        <w:t>Fala,</w:t>
      </w:r>
      <w:proofErr w:type="gramEnd"/>
      <w:r w:rsidRPr="005424F3">
        <w:rPr>
          <w:b/>
          <w:bCs/>
          <w:sz w:val="24"/>
          <w:szCs w:val="24"/>
        </w:rPr>
        <w:t xml:space="preserve"> </w:t>
      </w:r>
      <w:proofErr w:type="spellStart"/>
      <w:r w:rsidRPr="005424F3">
        <w:rPr>
          <w:b/>
          <w:bCs/>
          <w:sz w:val="24"/>
          <w:szCs w:val="24"/>
        </w:rPr>
        <w:t>Vó</w:t>
      </w:r>
      <w:proofErr w:type="spellEnd"/>
      <w:r w:rsidRPr="005424F3">
        <w:rPr>
          <w:b/>
          <w:bCs/>
          <w:sz w:val="24"/>
          <w:szCs w:val="24"/>
        </w:rPr>
        <w:t xml:space="preserve">! Fala, </w:t>
      </w:r>
      <w:proofErr w:type="spellStart"/>
      <w:r w:rsidRPr="005424F3">
        <w:rPr>
          <w:b/>
          <w:bCs/>
          <w:sz w:val="24"/>
          <w:szCs w:val="24"/>
        </w:rPr>
        <w:t>Vô</w:t>
      </w:r>
      <w:proofErr w:type="spellEnd"/>
      <w:r w:rsidRPr="005424F3">
        <w:rPr>
          <w:b/>
          <w:bCs/>
          <w:sz w:val="24"/>
          <w:szCs w:val="24"/>
        </w:rPr>
        <w:t>!”</w:t>
      </w:r>
      <w:r>
        <w:rPr>
          <w:b/>
          <w:bCs/>
          <w:sz w:val="24"/>
          <w:szCs w:val="24"/>
        </w:rPr>
        <w:t xml:space="preserve">: </w:t>
      </w:r>
      <w:r w:rsidRPr="005424F3">
        <w:rPr>
          <w:sz w:val="24"/>
          <w:szCs w:val="24"/>
        </w:rPr>
        <w:t xml:space="preserve">Campanha nas redes sociais do município com vídeos curtos onde idosos ensinam aos seus pares como evitam golpes ou compartilham dicas de segurança digital – </w:t>
      </w:r>
      <w:proofErr w:type="spellStart"/>
      <w:r w:rsidRPr="005424F3">
        <w:rPr>
          <w:sz w:val="24"/>
          <w:szCs w:val="24"/>
        </w:rPr>
        <w:t>empoderamento</w:t>
      </w:r>
      <w:proofErr w:type="spellEnd"/>
      <w:r w:rsidRPr="005424F3">
        <w:rPr>
          <w:sz w:val="24"/>
          <w:szCs w:val="24"/>
        </w:rPr>
        <w:t xml:space="preserve"> entre eles mesmos.</w:t>
      </w:r>
    </w:p>
    <w:p w:rsidR="00234837" w:rsidRPr="005424F3" w:rsidRDefault="00234837" w:rsidP="00234837">
      <w:pPr>
        <w:spacing w:before="100" w:beforeAutospacing="1" w:after="100" w:afterAutospacing="1"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VI-</w:t>
      </w:r>
      <w:proofErr w:type="gramStart"/>
      <w:r>
        <w:rPr>
          <w:b/>
          <w:bCs/>
          <w:sz w:val="24"/>
          <w:szCs w:val="24"/>
        </w:rPr>
        <w:t xml:space="preserve"> </w:t>
      </w:r>
      <w:r w:rsidRPr="005424F3">
        <w:rPr>
          <w:b/>
          <w:bCs/>
          <w:sz w:val="24"/>
          <w:szCs w:val="24"/>
        </w:rPr>
        <w:t xml:space="preserve"> </w:t>
      </w:r>
      <w:proofErr w:type="gramEnd"/>
      <w:r w:rsidRPr="005424F3">
        <w:rPr>
          <w:b/>
          <w:bCs/>
          <w:sz w:val="24"/>
          <w:szCs w:val="24"/>
        </w:rPr>
        <w:t>Cine Realidade:</w:t>
      </w:r>
      <w:r>
        <w:rPr>
          <w:b/>
          <w:bCs/>
          <w:sz w:val="24"/>
          <w:szCs w:val="24"/>
        </w:rPr>
        <w:t xml:space="preserve"> </w:t>
      </w:r>
      <w:r w:rsidRPr="005424F3">
        <w:rPr>
          <w:sz w:val="24"/>
          <w:szCs w:val="24"/>
        </w:rPr>
        <w:t>Exibição de curtas-metragens com encenações dos principais golpes atuais, incluindo os realizados por inteligência artificial (áudio ou vídeo falso), seguida de rodas de conversa com especialistas.</w:t>
      </w:r>
    </w:p>
    <w:p w:rsidR="00234837" w:rsidRPr="005424F3" w:rsidRDefault="006B2B00" w:rsidP="00234837">
      <w:pPr>
        <w:spacing w:before="100" w:beforeAutospacing="1" w:after="100" w:afterAutospacing="1" w:line="360" w:lineRule="auto"/>
        <w:ind w:firstLine="1134"/>
        <w:jc w:val="both"/>
        <w:rPr>
          <w:sz w:val="24"/>
          <w:szCs w:val="24"/>
        </w:rPr>
      </w:pPr>
      <w:r w:rsidRPr="006B2B00">
        <w:rPr>
          <w:b/>
          <w:sz w:val="24"/>
          <w:szCs w:val="24"/>
        </w:rPr>
        <w:t>Art.4º</w:t>
      </w:r>
      <w:r>
        <w:rPr>
          <w:sz w:val="24"/>
          <w:szCs w:val="24"/>
        </w:rPr>
        <w:t>-</w:t>
      </w:r>
      <w:r w:rsidR="00234837">
        <w:rPr>
          <w:sz w:val="24"/>
          <w:szCs w:val="24"/>
        </w:rPr>
        <w:t xml:space="preserve"> </w:t>
      </w:r>
      <w:r w:rsidR="00234837" w:rsidRPr="00234837">
        <w:rPr>
          <w:sz w:val="24"/>
          <w:szCs w:val="24"/>
        </w:rPr>
        <w:t>A Semana “</w:t>
      </w:r>
      <w:proofErr w:type="spellStart"/>
      <w:r w:rsidR="00234837" w:rsidRPr="00234837">
        <w:rPr>
          <w:sz w:val="24"/>
          <w:szCs w:val="24"/>
        </w:rPr>
        <w:t>Conect@</w:t>
      </w:r>
      <w:proofErr w:type="spellEnd"/>
      <w:proofErr w:type="gramStart"/>
      <w:r w:rsidR="00234837" w:rsidRPr="00234837">
        <w:rPr>
          <w:sz w:val="24"/>
          <w:szCs w:val="24"/>
        </w:rPr>
        <w:t>60</w:t>
      </w:r>
      <w:proofErr w:type="gramEnd"/>
      <w:r w:rsidR="00234837" w:rsidRPr="00234837">
        <w:rPr>
          <w:sz w:val="24"/>
          <w:szCs w:val="24"/>
        </w:rPr>
        <w:t xml:space="preserve">+” será coordenada pelo </w:t>
      </w:r>
      <w:r w:rsidR="00234837" w:rsidRPr="00234837">
        <w:rPr>
          <w:bCs/>
          <w:sz w:val="24"/>
          <w:szCs w:val="24"/>
        </w:rPr>
        <w:t>Departamento Municipal de Assistência Social</w:t>
      </w:r>
      <w:r w:rsidR="00234837" w:rsidRPr="00234837">
        <w:rPr>
          <w:sz w:val="24"/>
          <w:szCs w:val="24"/>
        </w:rPr>
        <w:t xml:space="preserve">, com apoio do </w:t>
      </w:r>
      <w:r w:rsidR="00234837" w:rsidRPr="00234837">
        <w:rPr>
          <w:bCs/>
          <w:sz w:val="24"/>
          <w:szCs w:val="24"/>
        </w:rPr>
        <w:t>Fundo Social de Solidariedade</w:t>
      </w:r>
      <w:r w:rsidR="00234837" w:rsidRPr="00234837">
        <w:rPr>
          <w:sz w:val="24"/>
          <w:szCs w:val="24"/>
        </w:rPr>
        <w:t xml:space="preserve">, do </w:t>
      </w:r>
      <w:r w:rsidR="00234837" w:rsidRPr="00234837">
        <w:rPr>
          <w:bCs/>
          <w:sz w:val="24"/>
          <w:szCs w:val="24"/>
        </w:rPr>
        <w:t>Conselho Municipal do Idoso</w:t>
      </w:r>
      <w:r w:rsidR="00234837" w:rsidRPr="00234837">
        <w:rPr>
          <w:sz w:val="24"/>
          <w:szCs w:val="24"/>
        </w:rPr>
        <w:t>, e poderá firmar parcerias com:</w:t>
      </w:r>
    </w:p>
    <w:p w:rsidR="00234837" w:rsidRPr="00234837" w:rsidRDefault="00234837" w:rsidP="00234837">
      <w:pPr>
        <w:pStyle w:val="PargrafodaLista"/>
        <w:numPr>
          <w:ilvl w:val="0"/>
          <w:numId w:val="17"/>
        </w:numPr>
        <w:spacing w:before="100" w:beforeAutospacing="1" w:after="100" w:afterAutospacing="1" w:line="36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234837">
        <w:rPr>
          <w:rFonts w:ascii="Times New Roman" w:hAnsi="Times New Roman" w:cs="Times New Roman"/>
          <w:sz w:val="24"/>
          <w:szCs w:val="24"/>
        </w:rPr>
        <w:t>Instituições bancárias;</w:t>
      </w:r>
    </w:p>
    <w:p w:rsidR="00234837" w:rsidRPr="00234837" w:rsidRDefault="00234837" w:rsidP="00234837">
      <w:pPr>
        <w:numPr>
          <w:ilvl w:val="0"/>
          <w:numId w:val="17"/>
        </w:numPr>
        <w:spacing w:before="100" w:beforeAutospacing="1" w:after="100" w:afterAutospacing="1" w:line="360" w:lineRule="auto"/>
        <w:ind w:firstLine="698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Delegacia e Ministério Público;</w:t>
      </w:r>
    </w:p>
    <w:p w:rsidR="00234837" w:rsidRPr="00234837" w:rsidRDefault="00234837" w:rsidP="00234837">
      <w:pPr>
        <w:numPr>
          <w:ilvl w:val="0"/>
          <w:numId w:val="17"/>
        </w:numPr>
        <w:spacing w:before="100" w:beforeAutospacing="1" w:after="100" w:afterAutospacing="1" w:line="360" w:lineRule="auto"/>
        <w:ind w:firstLine="698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Empresas de tecnologia e universidades;</w:t>
      </w:r>
    </w:p>
    <w:p w:rsidR="00234837" w:rsidRPr="00234837" w:rsidRDefault="00234837" w:rsidP="00234837">
      <w:pPr>
        <w:numPr>
          <w:ilvl w:val="0"/>
          <w:numId w:val="17"/>
        </w:numPr>
        <w:spacing w:before="100" w:beforeAutospacing="1" w:after="100" w:afterAutospacing="1" w:line="360" w:lineRule="auto"/>
        <w:ind w:firstLine="698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Escolas e voluntários da comunidade;</w:t>
      </w:r>
    </w:p>
    <w:p w:rsidR="00234837" w:rsidRPr="00234837" w:rsidRDefault="00234837" w:rsidP="00234837">
      <w:pPr>
        <w:numPr>
          <w:ilvl w:val="0"/>
          <w:numId w:val="17"/>
        </w:numPr>
        <w:spacing w:before="100" w:beforeAutospacing="1" w:after="100" w:afterAutospacing="1" w:line="360" w:lineRule="auto"/>
        <w:ind w:firstLine="698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ONGs e entidades culturais.</w:t>
      </w:r>
    </w:p>
    <w:p w:rsidR="00234837" w:rsidRPr="005424F3" w:rsidRDefault="006B2B00" w:rsidP="00234837">
      <w:pPr>
        <w:spacing w:before="100" w:beforeAutospacing="1" w:after="100" w:afterAutospacing="1" w:line="360" w:lineRule="auto"/>
        <w:ind w:firstLine="1134"/>
        <w:jc w:val="both"/>
        <w:outlineLvl w:val="2"/>
        <w:rPr>
          <w:b/>
          <w:bCs/>
          <w:sz w:val="27"/>
          <w:szCs w:val="27"/>
        </w:rPr>
      </w:pPr>
      <w:r w:rsidRPr="006B2B00">
        <w:rPr>
          <w:b/>
          <w:sz w:val="24"/>
          <w:szCs w:val="24"/>
        </w:rPr>
        <w:lastRenderedPageBreak/>
        <w:t>Art.5º</w:t>
      </w:r>
      <w:r>
        <w:rPr>
          <w:b/>
          <w:sz w:val="24"/>
          <w:szCs w:val="24"/>
        </w:rPr>
        <w:t>-</w:t>
      </w:r>
      <w:r w:rsidRPr="006B2B00">
        <w:rPr>
          <w:sz w:val="24"/>
          <w:szCs w:val="24"/>
        </w:rPr>
        <w:t xml:space="preserve"> </w:t>
      </w:r>
      <w:r w:rsidR="00234837" w:rsidRPr="00234837">
        <w:rPr>
          <w:sz w:val="24"/>
          <w:szCs w:val="24"/>
        </w:rPr>
        <w:t xml:space="preserve">A </w:t>
      </w:r>
      <w:r w:rsidR="00234837" w:rsidRPr="00234837">
        <w:rPr>
          <w:bCs/>
          <w:sz w:val="27"/>
          <w:szCs w:val="27"/>
        </w:rPr>
        <w:t>Divulgação e Acessibilidade da</w:t>
      </w:r>
      <w:r w:rsidR="00234837">
        <w:rPr>
          <w:b/>
          <w:bCs/>
          <w:sz w:val="27"/>
          <w:szCs w:val="27"/>
        </w:rPr>
        <w:t xml:space="preserve"> </w:t>
      </w:r>
      <w:r w:rsidR="00234837" w:rsidRPr="005424F3">
        <w:rPr>
          <w:sz w:val="24"/>
          <w:szCs w:val="24"/>
        </w:rPr>
        <w:t>Semana “</w:t>
      </w:r>
      <w:proofErr w:type="spellStart"/>
      <w:r w:rsidR="00234837" w:rsidRPr="005424F3">
        <w:rPr>
          <w:sz w:val="24"/>
          <w:szCs w:val="24"/>
        </w:rPr>
        <w:t>Conect@</w:t>
      </w:r>
      <w:proofErr w:type="spellEnd"/>
      <w:proofErr w:type="gramStart"/>
      <w:r w:rsidR="00234837" w:rsidRPr="005424F3">
        <w:rPr>
          <w:sz w:val="24"/>
          <w:szCs w:val="24"/>
        </w:rPr>
        <w:t>60</w:t>
      </w:r>
      <w:proofErr w:type="gramEnd"/>
      <w:r w:rsidR="00234837" w:rsidRPr="005424F3">
        <w:rPr>
          <w:sz w:val="24"/>
          <w:szCs w:val="24"/>
        </w:rPr>
        <w:t>+”</w:t>
      </w:r>
      <w:r w:rsidR="00234837">
        <w:rPr>
          <w:sz w:val="24"/>
          <w:szCs w:val="24"/>
        </w:rPr>
        <w:t xml:space="preserve"> será realizada da seguinte forma:</w:t>
      </w:r>
    </w:p>
    <w:p w:rsidR="00234837" w:rsidRP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sz w:val="24"/>
          <w:szCs w:val="24"/>
        </w:rPr>
        <w:t xml:space="preserve">I – O material informativo deverá ser distribuído em </w:t>
      </w:r>
      <w:r w:rsidRPr="00234837">
        <w:rPr>
          <w:bCs/>
          <w:sz w:val="24"/>
          <w:szCs w:val="24"/>
        </w:rPr>
        <w:t>formato impresso e digital</w:t>
      </w:r>
      <w:r w:rsidRPr="00234837">
        <w:rPr>
          <w:sz w:val="24"/>
          <w:szCs w:val="24"/>
        </w:rPr>
        <w:t>, com linguagem acessível e ilustrações;</w:t>
      </w:r>
    </w:p>
    <w:p w:rsidR="00234837" w:rsidRP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sz w:val="24"/>
          <w:szCs w:val="24"/>
        </w:rPr>
        <w:t xml:space="preserve">II – As atividades devem contemplar </w:t>
      </w:r>
      <w:r w:rsidRPr="00234837">
        <w:rPr>
          <w:bCs/>
          <w:sz w:val="24"/>
          <w:szCs w:val="24"/>
        </w:rPr>
        <w:t>pessoas com limitações auditivas e visuais</w:t>
      </w:r>
      <w:r w:rsidRPr="00234837">
        <w:rPr>
          <w:sz w:val="24"/>
          <w:szCs w:val="24"/>
        </w:rPr>
        <w:t>, quando necessário, com intérprete de Libras e material ampliado;</w:t>
      </w:r>
    </w:p>
    <w:p w:rsid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III – A programação será divulgada nos meios oficiais, redes sociais e veículos de comunicação locais.</w:t>
      </w:r>
    </w:p>
    <w:p w:rsidR="00234837" w:rsidRP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</w:p>
    <w:p w:rsid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b/>
          <w:sz w:val="24"/>
          <w:szCs w:val="24"/>
        </w:rPr>
        <w:t>Art. 6º</w:t>
      </w:r>
      <w:r>
        <w:rPr>
          <w:b/>
          <w:sz w:val="24"/>
          <w:szCs w:val="24"/>
        </w:rPr>
        <w:t>-</w:t>
      </w:r>
      <w:r w:rsidRPr="00234837">
        <w:rPr>
          <w:sz w:val="24"/>
          <w:szCs w:val="24"/>
        </w:rPr>
        <w:t xml:space="preserve"> O projeto poderá integrar o calendário oficial de eventos culturais e sociais do município, podendo receber </w:t>
      </w:r>
      <w:r w:rsidRPr="00234837">
        <w:rPr>
          <w:bCs/>
          <w:sz w:val="24"/>
          <w:szCs w:val="24"/>
        </w:rPr>
        <w:t>apoio financeiro via editais, emendas parlamentares e parcerias privadas</w:t>
      </w:r>
      <w:r w:rsidRPr="00234837">
        <w:rPr>
          <w:sz w:val="24"/>
          <w:szCs w:val="24"/>
        </w:rPr>
        <w:t>.</w:t>
      </w:r>
    </w:p>
    <w:p w:rsidR="00234837" w:rsidRP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</w:p>
    <w:p w:rsidR="00C7379C" w:rsidRDefault="00234837" w:rsidP="00234837">
      <w:pPr>
        <w:suppressAutoHyphens/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7</w:t>
      </w:r>
      <w:r w:rsidR="00C7379C" w:rsidRPr="00C7379C">
        <w:rPr>
          <w:b/>
          <w:bCs/>
          <w:sz w:val="24"/>
          <w:szCs w:val="24"/>
        </w:rPr>
        <w:t>º</w:t>
      </w:r>
      <w:r w:rsidR="00C7379C">
        <w:rPr>
          <w:b/>
          <w:bCs/>
          <w:sz w:val="24"/>
          <w:szCs w:val="24"/>
        </w:rPr>
        <w:t>-</w:t>
      </w:r>
      <w:r w:rsidR="00C7379C" w:rsidRPr="00C7379C">
        <w:rPr>
          <w:sz w:val="24"/>
          <w:szCs w:val="24"/>
        </w:rPr>
        <w:t xml:space="preserve"> As despesas decorrentes da execução desta Lei correção por conta das dotações orça</w:t>
      </w:r>
      <w:r w:rsidR="00C7379C" w:rsidRPr="00C7379C">
        <w:rPr>
          <w:sz w:val="24"/>
          <w:szCs w:val="24"/>
        </w:rPr>
        <w:softHyphen/>
        <w:t>mentárias próprias, suplementadas se necessário. </w:t>
      </w:r>
    </w:p>
    <w:p w:rsidR="00234837" w:rsidRPr="00C7379C" w:rsidRDefault="00234837" w:rsidP="00234837">
      <w:pPr>
        <w:suppressAutoHyphens/>
        <w:spacing w:line="360" w:lineRule="auto"/>
        <w:ind w:firstLine="1134"/>
        <w:jc w:val="both"/>
        <w:rPr>
          <w:sz w:val="24"/>
          <w:szCs w:val="24"/>
        </w:rPr>
      </w:pPr>
    </w:p>
    <w:p w:rsidR="00C7379C" w:rsidRDefault="00234837" w:rsidP="00234837">
      <w:pPr>
        <w:suppressAutoHyphens/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Art. 8</w:t>
      </w:r>
      <w:r w:rsidR="00C7379C" w:rsidRPr="00C7379C">
        <w:rPr>
          <w:b/>
          <w:bCs/>
          <w:sz w:val="24"/>
          <w:szCs w:val="24"/>
        </w:rPr>
        <w:t>º</w:t>
      </w:r>
      <w:r w:rsidR="00C7379C">
        <w:rPr>
          <w:b/>
          <w:bCs/>
          <w:sz w:val="24"/>
          <w:szCs w:val="24"/>
        </w:rPr>
        <w:t>-</w:t>
      </w:r>
      <w:r w:rsidR="00C7379C" w:rsidRPr="00C7379C">
        <w:rPr>
          <w:sz w:val="24"/>
          <w:szCs w:val="24"/>
        </w:rPr>
        <w:t xml:space="preserve"> O Poder Executivo, através de Decreto, regulamentará a presente Lei no que for ne</w:t>
      </w:r>
      <w:r w:rsidR="00C7379C" w:rsidRPr="00C7379C">
        <w:rPr>
          <w:sz w:val="24"/>
          <w:szCs w:val="24"/>
        </w:rPr>
        <w:softHyphen/>
        <w:t>cessário. </w:t>
      </w:r>
    </w:p>
    <w:p w:rsidR="00234837" w:rsidRPr="00C7379C" w:rsidRDefault="00234837" w:rsidP="00234837">
      <w:pPr>
        <w:suppressAutoHyphens/>
        <w:spacing w:line="360" w:lineRule="auto"/>
        <w:ind w:firstLine="1134"/>
        <w:jc w:val="both"/>
        <w:rPr>
          <w:sz w:val="24"/>
          <w:szCs w:val="24"/>
        </w:rPr>
      </w:pPr>
    </w:p>
    <w:p w:rsidR="004049B9" w:rsidRPr="004049B9" w:rsidRDefault="00234837" w:rsidP="00234837">
      <w:pPr>
        <w:shd w:val="clear" w:color="auto" w:fill="FFFFFF"/>
        <w:spacing w:after="150" w:line="360" w:lineRule="auto"/>
        <w:ind w:firstLine="113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Art. 9</w:t>
      </w:r>
      <w:r w:rsidR="00C24457">
        <w:rPr>
          <w:b/>
          <w:color w:val="000000"/>
          <w:sz w:val="24"/>
          <w:szCs w:val="24"/>
        </w:rPr>
        <w:t xml:space="preserve">º </w:t>
      </w:r>
      <w:r w:rsidR="004022F5" w:rsidRPr="00924D1A">
        <w:rPr>
          <w:b/>
          <w:color w:val="000000"/>
          <w:sz w:val="24"/>
          <w:szCs w:val="24"/>
        </w:rPr>
        <w:t>-</w:t>
      </w:r>
      <w:r w:rsidR="004049B9" w:rsidRPr="004049B9">
        <w:rPr>
          <w:color w:val="000000"/>
          <w:sz w:val="24"/>
          <w:szCs w:val="24"/>
        </w:rPr>
        <w:t xml:space="preserve"> Esta lei entra em vigor na data de sua publicação.</w:t>
      </w:r>
    </w:p>
    <w:p w:rsidR="004049B9" w:rsidRDefault="004049B9" w:rsidP="00192CD2">
      <w:pPr>
        <w:spacing w:line="360" w:lineRule="auto"/>
        <w:jc w:val="center"/>
        <w:rPr>
          <w:sz w:val="24"/>
          <w:szCs w:val="24"/>
        </w:rPr>
      </w:pPr>
    </w:p>
    <w:p w:rsidR="00192CD2" w:rsidRDefault="00192CD2" w:rsidP="00192CD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Oliveira SP, </w:t>
      </w:r>
      <w:r w:rsidR="00234837">
        <w:rPr>
          <w:sz w:val="24"/>
          <w:szCs w:val="24"/>
        </w:rPr>
        <w:t>26 de Junho de 2025</w:t>
      </w:r>
      <w:r>
        <w:rPr>
          <w:sz w:val="24"/>
          <w:szCs w:val="24"/>
        </w:rPr>
        <w:t>.</w:t>
      </w:r>
    </w:p>
    <w:p w:rsidR="00192CD2" w:rsidRDefault="00192CD2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924D1A" w:rsidRDefault="00924D1A" w:rsidP="00192CD2">
      <w:pPr>
        <w:rPr>
          <w:sz w:val="24"/>
          <w:szCs w:val="24"/>
        </w:rPr>
      </w:pPr>
    </w:p>
    <w:p w:rsidR="00924D1A" w:rsidRPr="00C24457" w:rsidRDefault="00924D1A" w:rsidP="00C24457">
      <w:pPr>
        <w:jc w:val="center"/>
        <w:rPr>
          <w:b/>
          <w:sz w:val="24"/>
          <w:szCs w:val="24"/>
        </w:rPr>
      </w:pPr>
    </w:p>
    <w:p w:rsidR="00192CD2" w:rsidRPr="00C24457" w:rsidRDefault="00234837" w:rsidP="00C244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Fábio Henrique Borges</w:t>
      </w:r>
    </w:p>
    <w:p w:rsidR="004022F5" w:rsidRPr="00C24457" w:rsidRDefault="004022F5" w:rsidP="00C24457">
      <w:pPr>
        <w:jc w:val="center"/>
        <w:rPr>
          <w:b/>
          <w:sz w:val="24"/>
          <w:szCs w:val="24"/>
        </w:rPr>
      </w:pPr>
      <w:r w:rsidRPr="00C24457">
        <w:rPr>
          <w:b/>
          <w:sz w:val="24"/>
          <w:szCs w:val="24"/>
        </w:rPr>
        <w:t>Vereador</w:t>
      </w:r>
    </w:p>
    <w:p w:rsidR="004022F5" w:rsidRPr="00C24457" w:rsidRDefault="004022F5" w:rsidP="00C24457">
      <w:pPr>
        <w:jc w:val="center"/>
        <w:rPr>
          <w:b/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596A50" w:rsidRDefault="00596A50" w:rsidP="009C762B">
      <w:pPr>
        <w:jc w:val="center"/>
        <w:rPr>
          <w:sz w:val="24"/>
          <w:szCs w:val="24"/>
        </w:rPr>
      </w:pPr>
    </w:p>
    <w:p w:rsidR="00C7379C" w:rsidRDefault="00C7379C" w:rsidP="009C762B">
      <w:pPr>
        <w:jc w:val="center"/>
        <w:rPr>
          <w:sz w:val="24"/>
          <w:szCs w:val="24"/>
        </w:rPr>
      </w:pPr>
    </w:p>
    <w:p w:rsidR="00924D1A" w:rsidRDefault="00924D1A" w:rsidP="00924D1A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="Liberation Serif" w:hAnsi="Liberation Serif"/>
          <w:color w:val="000000"/>
          <w:sz w:val="25"/>
          <w:szCs w:val="25"/>
        </w:rPr>
      </w:pPr>
      <w:r>
        <w:rPr>
          <w:rStyle w:val="Forte"/>
          <w:rFonts w:ascii="Liberation Serif" w:hAnsi="Liberation Serif"/>
          <w:color w:val="000000"/>
          <w:sz w:val="25"/>
          <w:szCs w:val="25"/>
        </w:rPr>
        <w:lastRenderedPageBreak/>
        <w:t>JUSTIFICATIVA</w:t>
      </w:r>
    </w:p>
    <w:p w:rsidR="00234837" w:rsidRDefault="00234837" w:rsidP="00234837"/>
    <w:p w:rsidR="00234837" w:rsidRP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A proposta da criação da Semana Municipal de Segurança Digital para Idosos – “</w:t>
      </w:r>
      <w:proofErr w:type="spellStart"/>
      <w:r w:rsidRPr="00234837">
        <w:rPr>
          <w:sz w:val="24"/>
          <w:szCs w:val="24"/>
        </w:rPr>
        <w:t>Conect@</w:t>
      </w:r>
      <w:proofErr w:type="spellEnd"/>
      <w:proofErr w:type="gramStart"/>
      <w:r w:rsidRPr="00234837">
        <w:rPr>
          <w:sz w:val="24"/>
          <w:szCs w:val="24"/>
        </w:rPr>
        <w:t>60</w:t>
      </w:r>
      <w:proofErr w:type="gramEnd"/>
      <w:r w:rsidRPr="00234837">
        <w:rPr>
          <w:sz w:val="24"/>
          <w:szCs w:val="24"/>
        </w:rPr>
        <w:t xml:space="preserve">+” – surge como uma resposta concreta aos desafios enfrentados pela população idosa diante do avanço tecnológico acelerado e da crescente incidência de crimes cibernéticos. No Brasil, segundo dados recentes de órgãos de proteção ao consumidor e segurança pública, pessoas com mais de 60 anos estão entre as principais vítimas de golpes digitais, como fraudes bancárias, clonagem de </w:t>
      </w:r>
      <w:proofErr w:type="spellStart"/>
      <w:proofErr w:type="gramStart"/>
      <w:r w:rsidRPr="00234837">
        <w:rPr>
          <w:sz w:val="24"/>
          <w:szCs w:val="24"/>
        </w:rPr>
        <w:t>WhatsApp</w:t>
      </w:r>
      <w:proofErr w:type="spellEnd"/>
      <w:proofErr w:type="gramEnd"/>
      <w:r w:rsidRPr="00234837">
        <w:rPr>
          <w:sz w:val="24"/>
          <w:szCs w:val="24"/>
        </w:rPr>
        <w:t>, e manipulação por áudios e vídeos falsos gerados por inteligência artificial.</w:t>
      </w:r>
    </w:p>
    <w:p w:rsidR="00234837" w:rsidRP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O projeto propõe uma ação contínua e estruturada no município de Sales Oliveira, com o objetivo de promover inclusão digital, prevenção de fraudes e valorização do protagonismo da pessoa idosa. Por meio de uma programação diversificada, interativa e educativa, busca-se criar um ambiente seguro, acessível e acolhedor para que os idosos compreendam, utilizem e se apropriem da tecnologia com autonomia e consciência crítica.</w:t>
      </w:r>
    </w:p>
    <w:p w:rsidR="00234837" w:rsidRP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sz w:val="24"/>
          <w:szCs w:val="24"/>
        </w:rPr>
        <w:t xml:space="preserve">Além do aspecto preventivo, a iniciativa promove a </w:t>
      </w:r>
      <w:proofErr w:type="spellStart"/>
      <w:r w:rsidRPr="00234837">
        <w:rPr>
          <w:sz w:val="24"/>
          <w:szCs w:val="24"/>
        </w:rPr>
        <w:t>intergeracionalidade</w:t>
      </w:r>
      <w:proofErr w:type="spellEnd"/>
      <w:r w:rsidRPr="00234837">
        <w:rPr>
          <w:sz w:val="24"/>
          <w:szCs w:val="24"/>
        </w:rPr>
        <w:t xml:space="preserve">, ao aproximar jovens e idosos em oficinas e </w:t>
      </w:r>
      <w:proofErr w:type="spellStart"/>
      <w:r w:rsidRPr="00234837">
        <w:rPr>
          <w:sz w:val="24"/>
          <w:szCs w:val="24"/>
        </w:rPr>
        <w:t>mentorias</w:t>
      </w:r>
      <w:proofErr w:type="spellEnd"/>
      <w:r w:rsidRPr="00234837">
        <w:rPr>
          <w:sz w:val="24"/>
          <w:szCs w:val="24"/>
        </w:rPr>
        <w:t xml:space="preserve"> colaborativas, fortalecendo vínculos sociais e estimulando o respeito mútuo. Também valoriza a expressão artística e cultural dos idosos, utilizando estratégias lúdicas e criativas para dialogar sobre temas sérios como golpes e </w:t>
      </w:r>
      <w:proofErr w:type="spellStart"/>
      <w:r w:rsidRPr="00234837">
        <w:rPr>
          <w:sz w:val="24"/>
          <w:szCs w:val="24"/>
        </w:rPr>
        <w:t>fake</w:t>
      </w:r>
      <w:proofErr w:type="spellEnd"/>
      <w:r w:rsidRPr="00234837">
        <w:rPr>
          <w:sz w:val="24"/>
          <w:szCs w:val="24"/>
        </w:rPr>
        <w:t xml:space="preserve"> </w:t>
      </w:r>
      <w:proofErr w:type="spellStart"/>
      <w:r w:rsidRPr="00234837">
        <w:rPr>
          <w:sz w:val="24"/>
          <w:szCs w:val="24"/>
        </w:rPr>
        <w:t>news</w:t>
      </w:r>
      <w:proofErr w:type="spellEnd"/>
      <w:r w:rsidRPr="00234837">
        <w:rPr>
          <w:sz w:val="24"/>
          <w:szCs w:val="24"/>
        </w:rPr>
        <w:t>.</w:t>
      </w:r>
    </w:p>
    <w:p w:rsidR="00234837" w:rsidRP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O projeto “</w:t>
      </w:r>
      <w:proofErr w:type="spellStart"/>
      <w:r w:rsidRPr="00234837">
        <w:rPr>
          <w:sz w:val="24"/>
          <w:szCs w:val="24"/>
        </w:rPr>
        <w:t>Conect@</w:t>
      </w:r>
      <w:proofErr w:type="spellEnd"/>
      <w:proofErr w:type="gramStart"/>
      <w:r w:rsidRPr="00234837">
        <w:rPr>
          <w:sz w:val="24"/>
          <w:szCs w:val="24"/>
        </w:rPr>
        <w:t>60</w:t>
      </w:r>
      <w:proofErr w:type="gramEnd"/>
      <w:r w:rsidRPr="00234837">
        <w:rPr>
          <w:sz w:val="24"/>
          <w:szCs w:val="24"/>
        </w:rPr>
        <w:t>+” se destaca por seu caráter inovador, educativo e humanizado, alinhado com as diretrizes do Estatuto da Pessoa Idosa e com os princípios de inclusão social e cidadania digital. A realização da semana no mês de outubro, em consonância com o Dia Internacional do Idoso, reforça seu simbolismo e relevância.</w:t>
      </w:r>
    </w:p>
    <w:p w:rsidR="00234837" w:rsidRPr="00234837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Por fim, esta proposta pode ainda gerar impactos positivos de longo prazo, reduzindo a vulnerabilidade digital da população idosa, estimulando o uso seguro da tecnologia e integrando o município a uma pauta contemporânea e necessária.</w:t>
      </w:r>
    </w:p>
    <w:p w:rsidR="00F321D6" w:rsidRDefault="00234837" w:rsidP="00234837">
      <w:pPr>
        <w:spacing w:line="360" w:lineRule="auto"/>
        <w:ind w:firstLine="1134"/>
        <w:jc w:val="both"/>
        <w:rPr>
          <w:sz w:val="24"/>
          <w:szCs w:val="24"/>
        </w:rPr>
      </w:pPr>
      <w:r w:rsidRPr="00234837">
        <w:rPr>
          <w:sz w:val="24"/>
          <w:szCs w:val="24"/>
        </w:rPr>
        <w:t>Diante disso, solicito o apoio dos nobres pares para a aprovação desta importante iniciativa, que coloca Sales Oliveira na vanguarda da proteção e valorização de sua população idosa.</w:t>
      </w:r>
      <w:r>
        <w:rPr>
          <w:sz w:val="24"/>
          <w:szCs w:val="24"/>
        </w:rPr>
        <w:t xml:space="preserve">                </w:t>
      </w:r>
    </w:p>
    <w:p w:rsidR="00234837" w:rsidRDefault="00234837" w:rsidP="00C7379C">
      <w:pPr>
        <w:jc w:val="center"/>
        <w:rPr>
          <w:b/>
          <w:sz w:val="24"/>
          <w:szCs w:val="24"/>
        </w:rPr>
      </w:pPr>
    </w:p>
    <w:p w:rsidR="00234837" w:rsidRDefault="00234837" w:rsidP="00C7379C">
      <w:pPr>
        <w:jc w:val="center"/>
        <w:rPr>
          <w:b/>
          <w:sz w:val="24"/>
          <w:szCs w:val="24"/>
        </w:rPr>
      </w:pPr>
    </w:p>
    <w:p w:rsidR="00F321D6" w:rsidRPr="00C7379C" w:rsidRDefault="00234837" w:rsidP="00C737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Fábio Henrique Borges</w:t>
      </w:r>
    </w:p>
    <w:p w:rsidR="00924D1A" w:rsidRPr="00234837" w:rsidRDefault="00234837" w:rsidP="002348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</w:p>
    <w:sectPr w:rsidR="00924D1A" w:rsidRPr="00234837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457" w:rsidRDefault="00C24457">
      <w:r>
        <w:separator/>
      </w:r>
    </w:p>
  </w:endnote>
  <w:endnote w:type="continuationSeparator" w:id="0">
    <w:p w:rsidR="00C24457" w:rsidRDefault="00C244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457" w:rsidRPr="00A06A02" w:rsidRDefault="00C2445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C24457" w:rsidRPr="00A06A02" w:rsidRDefault="00C2445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C24457" w:rsidRPr="00A06A02" w:rsidRDefault="00C2445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EC0368" w:rsidRPr="00EC0368">
      <w:fldChar w:fldCharType="begin"/>
    </w:r>
    <w:r>
      <w:instrText xml:space="preserve"> PAGE   \* MERGEFORMAT </w:instrText>
    </w:r>
    <w:r w:rsidR="00EC0368" w:rsidRPr="00EC0368">
      <w:fldChar w:fldCharType="separate"/>
    </w:r>
    <w:r w:rsidR="00234837" w:rsidRPr="00234837">
      <w:rPr>
        <w:rFonts w:asciiTheme="majorHAnsi" w:hAnsiTheme="majorHAnsi"/>
        <w:noProof/>
      </w:rPr>
      <w:t>1</w:t>
    </w:r>
    <w:r w:rsidR="00EC036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457" w:rsidRDefault="00C24457">
      <w:r>
        <w:separator/>
      </w:r>
    </w:p>
  </w:footnote>
  <w:footnote w:type="continuationSeparator" w:id="0">
    <w:p w:rsidR="00C24457" w:rsidRDefault="00C244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457" w:rsidRPr="003C7A2E" w:rsidRDefault="00EC036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EC036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12458408" r:id="rId2"/>
      </w:pict>
    </w:r>
    <w:r w:rsidR="00C24457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24457" w:rsidRDefault="00C244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24457" w:rsidRPr="003C7A2E" w:rsidRDefault="00C244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24457" w:rsidRDefault="00C2445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7D7CC7"/>
    <w:multiLevelType w:val="multilevel"/>
    <w:tmpl w:val="6EA07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281B0F"/>
    <w:multiLevelType w:val="hybridMultilevel"/>
    <w:tmpl w:val="8C063D98"/>
    <w:lvl w:ilvl="0" w:tplc="6E16A0CC">
      <w:start w:val="1"/>
      <w:numFmt w:val="lowerLetter"/>
      <w:lvlText w:val="%1)"/>
      <w:lvlJc w:val="left"/>
      <w:pPr>
        <w:ind w:left="164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A4282F"/>
    <w:multiLevelType w:val="multilevel"/>
    <w:tmpl w:val="9106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4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EC6B38"/>
    <w:multiLevelType w:val="multilevel"/>
    <w:tmpl w:val="2A22A8E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9"/>
  </w:num>
  <w:num w:numId="5">
    <w:abstractNumId w:val="12"/>
  </w:num>
  <w:num w:numId="6">
    <w:abstractNumId w:val="3"/>
  </w:num>
  <w:num w:numId="7">
    <w:abstractNumId w:val="5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7"/>
  </w:num>
  <w:num w:numId="15">
    <w:abstractNumId w:val="11"/>
  </w:num>
  <w:num w:numId="16">
    <w:abstractNumId w:val="8"/>
  </w:num>
  <w:num w:numId="17">
    <w:abstractNumId w:val="1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5901"/>
    <w:rsid w:val="00017B39"/>
    <w:rsid w:val="00042E62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353C6"/>
    <w:rsid w:val="00147D24"/>
    <w:rsid w:val="001549EC"/>
    <w:rsid w:val="00173025"/>
    <w:rsid w:val="00192CD2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1AD"/>
    <w:rsid w:val="00206C1A"/>
    <w:rsid w:val="00234837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2D6EF8"/>
    <w:rsid w:val="003008D4"/>
    <w:rsid w:val="003148CC"/>
    <w:rsid w:val="00320A74"/>
    <w:rsid w:val="00337EDE"/>
    <w:rsid w:val="00393D67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022F5"/>
    <w:rsid w:val="004049B9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B6BD3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47816"/>
    <w:rsid w:val="00576AC4"/>
    <w:rsid w:val="00596A50"/>
    <w:rsid w:val="00596DD2"/>
    <w:rsid w:val="005B7687"/>
    <w:rsid w:val="005C75EE"/>
    <w:rsid w:val="005D12E4"/>
    <w:rsid w:val="005D5ED1"/>
    <w:rsid w:val="005E2115"/>
    <w:rsid w:val="005E4A11"/>
    <w:rsid w:val="005E696B"/>
    <w:rsid w:val="005F676F"/>
    <w:rsid w:val="006007CD"/>
    <w:rsid w:val="00620F4E"/>
    <w:rsid w:val="00623231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654C2"/>
    <w:rsid w:val="006A6068"/>
    <w:rsid w:val="006B2B00"/>
    <w:rsid w:val="006B366D"/>
    <w:rsid w:val="006C62DE"/>
    <w:rsid w:val="00704803"/>
    <w:rsid w:val="007055AC"/>
    <w:rsid w:val="00706A20"/>
    <w:rsid w:val="00707D7A"/>
    <w:rsid w:val="0072115D"/>
    <w:rsid w:val="00727EE6"/>
    <w:rsid w:val="00745473"/>
    <w:rsid w:val="00763988"/>
    <w:rsid w:val="0076798B"/>
    <w:rsid w:val="007739C4"/>
    <w:rsid w:val="00780832"/>
    <w:rsid w:val="008044D7"/>
    <w:rsid w:val="00832D40"/>
    <w:rsid w:val="00835AB1"/>
    <w:rsid w:val="00850E16"/>
    <w:rsid w:val="0087108E"/>
    <w:rsid w:val="008803D0"/>
    <w:rsid w:val="0088210C"/>
    <w:rsid w:val="00884AFA"/>
    <w:rsid w:val="00885DA1"/>
    <w:rsid w:val="00894CFC"/>
    <w:rsid w:val="008A3253"/>
    <w:rsid w:val="008A709E"/>
    <w:rsid w:val="008B2DC4"/>
    <w:rsid w:val="008B6E84"/>
    <w:rsid w:val="008D252D"/>
    <w:rsid w:val="008D6542"/>
    <w:rsid w:val="008E7481"/>
    <w:rsid w:val="008F6F17"/>
    <w:rsid w:val="00905A73"/>
    <w:rsid w:val="00912728"/>
    <w:rsid w:val="009141B6"/>
    <w:rsid w:val="00924D1A"/>
    <w:rsid w:val="00954CBC"/>
    <w:rsid w:val="00986930"/>
    <w:rsid w:val="00991873"/>
    <w:rsid w:val="009B03C3"/>
    <w:rsid w:val="009B57FB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463E3"/>
    <w:rsid w:val="00B5038F"/>
    <w:rsid w:val="00B56541"/>
    <w:rsid w:val="00BA5E4A"/>
    <w:rsid w:val="00BA6CD1"/>
    <w:rsid w:val="00BB730D"/>
    <w:rsid w:val="00BC4056"/>
    <w:rsid w:val="00BC4ADD"/>
    <w:rsid w:val="00BE6B58"/>
    <w:rsid w:val="00C24457"/>
    <w:rsid w:val="00C253C0"/>
    <w:rsid w:val="00C552BE"/>
    <w:rsid w:val="00C56884"/>
    <w:rsid w:val="00C635AD"/>
    <w:rsid w:val="00C7379C"/>
    <w:rsid w:val="00C87DDE"/>
    <w:rsid w:val="00CA5B77"/>
    <w:rsid w:val="00CA5CD2"/>
    <w:rsid w:val="00CC77C7"/>
    <w:rsid w:val="00CD0A70"/>
    <w:rsid w:val="00D00389"/>
    <w:rsid w:val="00D06523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95B54"/>
    <w:rsid w:val="00EA2357"/>
    <w:rsid w:val="00EA4BBA"/>
    <w:rsid w:val="00EB4605"/>
    <w:rsid w:val="00EC0368"/>
    <w:rsid w:val="00F0502D"/>
    <w:rsid w:val="00F169CF"/>
    <w:rsid w:val="00F25EF7"/>
    <w:rsid w:val="00F321D6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paragraph" w:styleId="NormalWeb">
    <w:name w:val="Normal (Web)"/>
    <w:basedOn w:val="Normal"/>
    <w:uiPriority w:val="99"/>
    <w:semiHidden/>
    <w:unhideWhenUsed/>
    <w:rsid w:val="004049B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24D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1F167-4F71-470C-B1EA-54885AAC3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893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6088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2025-02-28T17:23:00Z</cp:lastPrinted>
  <dcterms:created xsi:type="dcterms:W3CDTF">2025-06-26T18:54:00Z</dcterms:created>
  <dcterms:modified xsi:type="dcterms:W3CDTF">2025-06-26T18:54:00Z</dcterms:modified>
</cp:coreProperties>
</file>