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3D33F262" w:rsidR="00140405" w:rsidRPr="00BF5617" w:rsidRDefault="00140405" w:rsidP="00940A74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6F29E8">
        <w:rPr>
          <w:rFonts w:asciiTheme="minorHAnsi" w:hAnsiTheme="minorHAnsi" w:cstheme="minorHAnsi"/>
          <w:b/>
          <w:sz w:val="24"/>
          <w:szCs w:val="24"/>
        </w:rPr>
        <w:t>6</w:t>
      </w:r>
      <w:r w:rsidR="00940A74">
        <w:rPr>
          <w:rFonts w:asciiTheme="minorHAnsi" w:hAnsiTheme="minorHAnsi" w:cstheme="minorHAnsi"/>
          <w:b/>
          <w:sz w:val="24"/>
          <w:szCs w:val="24"/>
        </w:rPr>
        <w:t>8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10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940A7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1A9A6494" w14:textId="77777777" w:rsidR="00940A74" w:rsidRPr="00940A74" w:rsidRDefault="00940A74" w:rsidP="00940A74">
      <w:pPr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sz w:val="24"/>
          <w:szCs w:val="24"/>
        </w:rPr>
        <w:t>Autoriza a Contratação Emergencial de Servidor para a Secretaria Municipal de Obras e dá outras providências.</w:t>
      </w:r>
    </w:p>
    <w:p w14:paraId="0F10854C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07D680F7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iCs/>
          <w:sz w:val="24"/>
          <w:szCs w:val="24"/>
        </w:rPr>
      </w:pPr>
      <w:r w:rsidRPr="00940A74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940A74">
        <w:rPr>
          <w:rFonts w:asciiTheme="minorHAnsi" w:hAnsiTheme="minorHAnsi" w:cs="Arial"/>
          <w:iCs/>
          <w:sz w:val="24"/>
          <w:szCs w:val="24"/>
        </w:rPr>
        <w:t xml:space="preserve">, Prefeito Municipal de São Jerônimo, no uso de suas atribuições legais conferidas pelo art. 53, IV da Lei Orgânica, FAZ SABER, que a Câmara Municipal aprovou e eu sanciono e promulgo a seguinte </w:t>
      </w:r>
    </w:p>
    <w:p w14:paraId="4B1E3ABA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61BFD7D8" w14:textId="3B158AEE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b/>
          <w:iCs/>
          <w:sz w:val="24"/>
          <w:szCs w:val="24"/>
        </w:rPr>
      </w:pPr>
      <w:r>
        <w:rPr>
          <w:rFonts w:asciiTheme="minorHAnsi" w:hAnsiTheme="minorHAnsi" w:cs="Arial"/>
          <w:b/>
          <w:iCs/>
          <w:sz w:val="24"/>
          <w:szCs w:val="24"/>
        </w:rPr>
        <w:t>LEI</w:t>
      </w:r>
    </w:p>
    <w:p w14:paraId="17C8775A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0097712B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940A74">
        <w:rPr>
          <w:rFonts w:asciiTheme="minorHAnsi" w:hAnsiTheme="minorHAnsi" w:cs="Arial"/>
          <w:b/>
          <w:bCs/>
          <w:sz w:val="24"/>
          <w:szCs w:val="24"/>
        </w:rPr>
        <w:tab/>
      </w:r>
      <w:r w:rsidRPr="00940A74">
        <w:rPr>
          <w:rFonts w:asciiTheme="minorHAnsi" w:hAnsiTheme="minorHAnsi" w:cs="Arial"/>
          <w:sz w:val="24"/>
          <w:szCs w:val="24"/>
        </w:rPr>
        <w:t xml:space="preserve">Fica o Poder Executivo Municipal autorizado a contratar, de forma emergencial, nos termos do artigo 37, IX, da Constituição Federal, o </w:t>
      </w:r>
      <w:proofErr w:type="gramStart"/>
      <w:r w:rsidRPr="00940A74">
        <w:rPr>
          <w:rFonts w:asciiTheme="minorHAnsi" w:hAnsiTheme="minorHAnsi" w:cs="Arial"/>
          <w:sz w:val="24"/>
          <w:szCs w:val="24"/>
        </w:rPr>
        <w:t>servidor abaixo listados</w:t>
      </w:r>
      <w:proofErr w:type="gramEnd"/>
      <w:r w:rsidRPr="00940A74">
        <w:rPr>
          <w:rFonts w:asciiTheme="minorHAnsi" w:hAnsiTheme="minorHAnsi" w:cs="Arial"/>
          <w:sz w:val="24"/>
          <w:szCs w:val="24"/>
        </w:rPr>
        <w:t xml:space="preserve"> para atuarem na </w:t>
      </w:r>
      <w:bookmarkStart w:id="0" w:name="_Hlk216430477"/>
      <w:r w:rsidRPr="00940A74">
        <w:rPr>
          <w:rFonts w:asciiTheme="minorHAnsi" w:hAnsiTheme="minorHAnsi" w:cs="Arial"/>
          <w:sz w:val="24"/>
          <w:szCs w:val="24"/>
        </w:rPr>
        <w:t xml:space="preserve">Secretaria </w:t>
      </w:r>
      <w:bookmarkEnd w:id="0"/>
      <w:r w:rsidRPr="00940A74">
        <w:rPr>
          <w:rFonts w:asciiTheme="minorHAnsi" w:hAnsiTheme="minorHAnsi" w:cs="Arial"/>
          <w:sz w:val="24"/>
          <w:szCs w:val="24"/>
        </w:rPr>
        <w:t>Municipal de Obras:</w:t>
      </w:r>
    </w:p>
    <w:p w14:paraId="5EAC45AC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8642" w:type="dxa"/>
        <w:jc w:val="center"/>
        <w:tblLook w:val="04A0" w:firstRow="1" w:lastRow="0" w:firstColumn="1" w:lastColumn="0" w:noHBand="0" w:noVBand="1"/>
      </w:tblPr>
      <w:tblGrid>
        <w:gridCol w:w="1580"/>
        <w:gridCol w:w="1589"/>
        <w:gridCol w:w="2133"/>
        <w:gridCol w:w="1226"/>
        <w:gridCol w:w="2114"/>
      </w:tblGrid>
      <w:tr w:rsidR="00940A74" w:rsidRPr="00940A74" w14:paraId="0045E571" w14:textId="77777777">
        <w:trPr>
          <w:trHeight w:hRule="exact" w:val="924"/>
          <w:jc w:val="center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9CF26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b/>
                <w:sz w:val="24"/>
                <w:szCs w:val="24"/>
              </w:rPr>
              <w:t>CARGO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9B5A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0AE87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ESCOLARIDADE</w:t>
            </w:r>
          </w:p>
          <w:p w14:paraId="6EA43AEB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MÍNIMA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54D52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CARGA HORÁRIA</w:t>
            </w:r>
          </w:p>
          <w:p w14:paraId="082417B0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SEMANAL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D66B1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VENCIMENTO</w:t>
            </w:r>
          </w:p>
          <w:p w14:paraId="7649977F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b/>
                <w:sz w:val="24"/>
                <w:szCs w:val="24"/>
              </w:rPr>
              <w:t>MENSAL BÁSICO</w:t>
            </w:r>
          </w:p>
        </w:tc>
      </w:tr>
      <w:tr w:rsidR="00940A74" w:rsidRPr="00940A74" w14:paraId="02A4FDE6" w14:textId="77777777">
        <w:trPr>
          <w:trHeight w:hRule="exact" w:val="949"/>
          <w:jc w:val="center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FCEBC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sz w:val="24"/>
                <w:szCs w:val="24"/>
              </w:rPr>
              <w:t>Eletricista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ABBFF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sz w:val="24"/>
                <w:szCs w:val="24"/>
              </w:rPr>
              <w:t>01 (um)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AE23C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sz w:val="24"/>
                <w:szCs w:val="24"/>
              </w:rPr>
              <w:t>4º Ano Ensino Fundamental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5F775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sz w:val="24"/>
                <w:szCs w:val="24"/>
              </w:rPr>
              <w:t>30 Horas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349DA" w14:textId="77777777" w:rsidR="00940A74" w:rsidRPr="00940A74" w:rsidRDefault="00940A74" w:rsidP="00940A74">
            <w:pPr>
              <w:spacing w:line="36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940A74">
              <w:rPr>
                <w:rFonts w:asciiTheme="minorHAnsi" w:hAnsiTheme="minorHAnsi" w:cs="Arial"/>
                <w:sz w:val="24"/>
                <w:szCs w:val="24"/>
              </w:rPr>
              <w:t>R$ 1.779,78 + Periculosidade</w:t>
            </w:r>
          </w:p>
        </w:tc>
      </w:tr>
    </w:tbl>
    <w:p w14:paraId="22FA10A8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E5DCBEE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40A74">
        <w:rPr>
          <w:rFonts w:asciiTheme="minorHAnsi" w:hAnsiTheme="minorHAnsi" w:cs="Arial"/>
          <w:sz w:val="24"/>
          <w:szCs w:val="24"/>
        </w:rPr>
        <w:t xml:space="preserve"> Os profissionais contratados, com fundamento na presente Lei, contribuirão para o regime geral da previdência social.</w:t>
      </w:r>
    </w:p>
    <w:p w14:paraId="1F654D91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C5D80EE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940A74">
        <w:rPr>
          <w:rFonts w:asciiTheme="minorHAnsi" w:hAnsiTheme="minorHAnsi" w:cs="Arial"/>
          <w:b/>
          <w:bCs/>
          <w:sz w:val="24"/>
          <w:szCs w:val="24"/>
        </w:rPr>
        <w:tab/>
      </w:r>
      <w:r w:rsidRPr="00940A74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68099FE2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4477D30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40A74">
        <w:rPr>
          <w:rFonts w:asciiTheme="minorHAnsi" w:hAnsiTheme="minorHAnsi" w:cs="Arial"/>
          <w:sz w:val="24"/>
          <w:szCs w:val="24"/>
        </w:rPr>
        <w:t xml:space="preserve"> Os contratos previstos </w:t>
      </w:r>
      <w:proofErr w:type="spellStart"/>
      <w:r w:rsidRPr="00940A74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940A74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559A7D58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22C769D2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b/>
          <w:bCs/>
          <w:sz w:val="24"/>
          <w:szCs w:val="24"/>
        </w:rPr>
        <w:lastRenderedPageBreak/>
        <w:t>Art. 3º.</w:t>
      </w:r>
      <w:r w:rsidRPr="00940A74">
        <w:rPr>
          <w:rFonts w:asciiTheme="minorHAnsi" w:hAnsiTheme="minorHAnsi" w:cs="Arial"/>
          <w:b/>
          <w:bCs/>
          <w:sz w:val="24"/>
          <w:szCs w:val="24"/>
        </w:rPr>
        <w:tab/>
      </w:r>
      <w:r w:rsidRPr="00940A74">
        <w:rPr>
          <w:rFonts w:asciiTheme="minorHAnsi" w:hAnsiTheme="minorHAnsi" w:cs="Arial"/>
          <w:sz w:val="24"/>
          <w:szCs w:val="24"/>
        </w:rPr>
        <w:t>Os profissionais contratados nos termos desta Lei não poderão receber atribuições ou encargos não previstos no Plano de carreira dos Servidores Públicos.</w:t>
      </w:r>
    </w:p>
    <w:p w14:paraId="57335064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69FE185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940A74">
        <w:rPr>
          <w:rFonts w:asciiTheme="minorHAnsi" w:hAnsiTheme="minorHAnsi" w:cs="Arial"/>
          <w:b/>
          <w:bCs/>
          <w:sz w:val="24"/>
          <w:szCs w:val="24"/>
        </w:rPr>
        <w:tab/>
      </w:r>
      <w:r w:rsidRPr="00940A74">
        <w:rPr>
          <w:rFonts w:asciiTheme="minorHAnsi" w:hAnsiTheme="minorHAnsi" w:cs="Arial"/>
          <w:sz w:val="24"/>
          <w:szCs w:val="24"/>
        </w:rPr>
        <w:t>As despesas decorrentes desta Lei correrão por conta da Dotação Orçamentária própria.</w:t>
      </w:r>
    </w:p>
    <w:p w14:paraId="1E9B9950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52555E6A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40A74">
        <w:rPr>
          <w:rFonts w:asciiTheme="minorHAnsi" w:hAnsiTheme="minorHAnsi" w:cs="Arial"/>
          <w:sz w:val="24"/>
          <w:szCs w:val="24"/>
        </w:rPr>
        <w:t xml:space="preserve"> O impacto orçamentário financeiro, em anexo, integra esta Lei.</w:t>
      </w:r>
    </w:p>
    <w:p w14:paraId="3013E5DF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6665BEE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940A74">
        <w:rPr>
          <w:rFonts w:asciiTheme="minorHAnsi" w:hAnsiTheme="minorHAnsi" w:cs="Arial"/>
          <w:b/>
          <w:bCs/>
          <w:sz w:val="24"/>
          <w:szCs w:val="24"/>
        </w:rPr>
        <w:tab/>
      </w:r>
      <w:r w:rsidRPr="00940A74">
        <w:rPr>
          <w:rFonts w:asciiTheme="minorHAnsi" w:hAnsiTheme="minorHAnsi" w:cs="Arial"/>
          <w:sz w:val="24"/>
          <w:szCs w:val="24"/>
        </w:rPr>
        <w:tab/>
        <w:t>Esta Lei entra em vigor na data de sua publicação.</w:t>
      </w:r>
    </w:p>
    <w:p w14:paraId="36422601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87C1FA5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17459BFD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4FB40EAF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2B8BA33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940A74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3CBF518" w14:textId="60AEA37F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sz w:val="24"/>
          <w:szCs w:val="24"/>
        </w:rPr>
        <w:t>Prefeito Municipal</w:t>
      </w:r>
    </w:p>
    <w:p w14:paraId="628666E5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329E01B" w14:textId="77777777" w:rsidR="000D241E" w:rsidRDefault="000D241E" w:rsidP="00940A74">
      <w:pPr>
        <w:spacing w:line="360" w:lineRule="auto"/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0E3"/>
    <w:rsid w:val="001011AE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0A74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2026-03-10T17:08:00Z</cp:lastPrinted>
  <dcterms:created xsi:type="dcterms:W3CDTF">2026-03-10T17:12:00Z</dcterms:created>
  <dcterms:modified xsi:type="dcterms:W3CDTF">2026-03-10T17:12:00Z</dcterms:modified>
</cp:coreProperties>
</file>