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FB7524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E53AE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403C005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37798" w:rsidRPr="00A37798">
        <w:rPr>
          <w:rFonts w:ascii="Arial" w:hAnsi="Arial" w:cs="Arial"/>
          <w:b/>
          <w:bCs/>
          <w:sz w:val="24"/>
          <w:szCs w:val="24"/>
        </w:rPr>
        <w:t>2</w:t>
      </w:r>
      <w:r w:rsidR="00E53AE5">
        <w:rPr>
          <w:rFonts w:ascii="Arial" w:hAnsi="Arial" w:cs="Arial"/>
          <w:b/>
          <w:bCs/>
          <w:sz w:val="24"/>
          <w:szCs w:val="24"/>
        </w:rPr>
        <w:t>7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FDCCD8D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A37798" w:rsidRPr="00A37798">
        <w:rPr>
          <w:rFonts w:ascii="Arial" w:hAnsi="Arial" w:cs="Arial"/>
          <w:b/>
          <w:sz w:val="24"/>
          <w:szCs w:val="24"/>
        </w:rPr>
        <w:t>2</w:t>
      </w:r>
      <w:r w:rsidR="00E53AE5">
        <w:rPr>
          <w:rFonts w:ascii="Arial" w:hAnsi="Arial" w:cs="Arial"/>
          <w:b/>
          <w:sz w:val="24"/>
          <w:szCs w:val="24"/>
        </w:rPr>
        <w:t>1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E53AE5">
        <w:rPr>
          <w:rFonts w:ascii="Arial" w:hAnsi="Arial" w:cs="Arial"/>
          <w:b/>
          <w:sz w:val="24"/>
          <w:szCs w:val="24"/>
        </w:rPr>
        <w:t>09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A37798" w:rsidRPr="00A37798">
        <w:rPr>
          <w:rFonts w:ascii="Arial" w:hAnsi="Arial" w:cs="Arial"/>
          <w:b/>
          <w:sz w:val="24"/>
          <w:szCs w:val="24"/>
        </w:rPr>
        <w:t>maio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08C188D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E53AE5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6783961A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E53AE5">
        <w:rPr>
          <w:rStyle w:val="Forte"/>
          <w:rFonts w:ascii="Arial" w:hAnsi="Arial" w:cs="Arial"/>
          <w:color w:val="000000"/>
        </w:rPr>
        <w:t>ALTERA A REDAÇÃO DO ART. 6º DA LEI MUNICIPAL Nº 765 DE 28 DE MAIO DE 2021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77E0EF22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0B42D168" w14:textId="77777777" w:rsidR="006F3680" w:rsidRPr="00A37798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1F0BBD32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E53AE5">
        <w:rPr>
          <w:rFonts w:ascii="Arial" w:hAnsi="Arial" w:cs="Arial"/>
          <w:b/>
          <w:sz w:val="24"/>
          <w:szCs w:val="24"/>
        </w:rPr>
        <w:t>1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="00E53AE5">
        <w:rPr>
          <w:rFonts w:ascii="Arial" w:hAnsi="Arial" w:cs="Arial"/>
          <w:b/>
          <w:sz w:val="24"/>
          <w:szCs w:val="24"/>
        </w:rPr>
        <w:t xml:space="preserve"> 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>datado de 09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E53AE5" w:rsidRPr="00E53AE5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ALTERA A REDAÇÃO DO ART. 6º DA LEI MUNICIPAL Nº 765 DE 28 DE MAIO DE 2021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3DC61A2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B66F7CC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689A882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00B4FDE8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3D59AB" w:rsidRPr="00A37798">
        <w:rPr>
          <w:rFonts w:ascii="Arial" w:hAnsi="Arial" w:cs="Arial"/>
          <w:b/>
          <w:sz w:val="24"/>
          <w:szCs w:val="24"/>
        </w:rPr>
        <w:t>2</w:t>
      </w:r>
      <w:r w:rsidR="00E53AE5">
        <w:rPr>
          <w:rFonts w:ascii="Arial" w:hAnsi="Arial" w:cs="Arial"/>
          <w:b/>
          <w:sz w:val="24"/>
          <w:szCs w:val="24"/>
        </w:rPr>
        <w:t>7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095761BF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E53AE5">
        <w:rPr>
          <w:rFonts w:ascii="Arial" w:hAnsi="Arial" w:cs="Arial"/>
          <w:b/>
          <w:sz w:val="24"/>
          <w:szCs w:val="24"/>
        </w:rPr>
        <w:t>1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E53AE5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>datado de 09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E53AE5" w:rsidRPr="00E53AE5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ALTERA A REDAÇÃO DO ART. 6º DA LEI MUNICIPAL Nº 765 DE 28 DE MAIO DE 2021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="00E53AE5">
        <w:rPr>
          <w:rFonts w:ascii="Arial" w:hAnsi="Arial" w:cs="Arial"/>
          <w:bCs/>
          <w:iCs/>
          <w:sz w:val="24"/>
          <w:szCs w:val="24"/>
        </w:rPr>
        <w:t xml:space="preserve">sendo favoráveis a </w:t>
      </w:r>
      <w:r w:rsidR="00E53AE5" w:rsidRPr="00E53AE5">
        <w:rPr>
          <w:rFonts w:ascii="Arial" w:hAnsi="Arial" w:cs="Arial"/>
          <w:b/>
          <w:iCs/>
          <w:sz w:val="24"/>
          <w:szCs w:val="24"/>
        </w:rPr>
        <w:t>Proposta de Emenda Modificativa n° 02/2023</w:t>
      </w:r>
      <w:r w:rsidR="00E53AE5">
        <w:rPr>
          <w:rFonts w:ascii="Arial" w:hAnsi="Arial" w:cs="Arial"/>
          <w:bCs/>
          <w:iCs/>
          <w:sz w:val="24"/>
          <w:szCs w:val="24"/>
        </w:rPr>
        <w:t xml:space="preserve"> de 22 de maio de 2023, de autoria do Relator desta Comissão senhor Ivanir Vasconcelos de Souza</w:t>
      </w:r>
      <w:r w:rsidRPr="00A37798">
        <w:rPr>
          <w:rFonts w:ascii="Arial" w:hAnsi="Arial" w:cs="Arial"/>
          <w:sz w:val="24"/>
          <w:szCs w:val="24"/>
        </w:rPr>
        <w:t>.</w:t>
      </w:r>
    </w:p>
    <w:p w14:paraId="550D163D" w14:textId="7C206422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="00E53AE5">
        <w:rPr>
          <w:rFonts w:ascii="Arial" w:eastAsia="Times New Roman" w:hAnsi="Arial" w:cs="Arial"/>
          <w:bCs/>
          <w:sz w:val="24"/>
          <w:szCs w:val="24"/>
        </w:rPr>
        <w:t xml:space="preserve"> com as ressalvas acima epigrafadas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94C5FE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A37798" w:rsidRPr="00A37798">
        <w:rPr>
          <w:rFonts w:ascii="Arial" w:hAnsi="Arial" w:cs="Arial"/>
          <w:sz w:val="24"/>
          <w:szCs w:val="24"/>
        </w:rPr>
        <w:t>22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3D59AB" w:rsidRPr="00A37798">
        <w:rPr>
          <w:rFonts w:ascii="Arial" w:hAnsi="Arial" w:cs="Arial"/>
          <w:sz w:val="24"/>
          <w:szCs w:val="24"/>
        </w:rPr>
        <w:t>maio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72EECD42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  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169C" w14:textId="77777777" w:rsidR="002765B4" w:rsidRDefault="002765B4" w:rsidP="008B1D5A">
      <w:r>
        <w:separator/>
      </w:r>
    </w:p>
  </w:endnote>
  <w:endnote w:type="continuationSeparator" w:id="0">
    <w:p w14:paraId="1662F9C4" w14:textId="77777777" w:rsidR="002765B4" w:rsidRDefault="002765B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40AE" w14:textId="77777777" w:rsidR="002765B4" w:rsidRDefault="002765B4" w:rsidP="008B1D5A">
      <w:r>
        <w:separator/>
      </w:r>
    </w:p>
  </w:footnote>
  <w:footnote w:type="continuationSeparator" w:id="0">
    <w:p w14:paraId="2CAEA519" w14:textId="77777777" w:rsidR="002765B4" w:rsidRDefault="002765B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765B4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B1D5A"/>
    <w:rsid w:val="00903ECD"/>
    <w:rsid w:val="00945D4D"/>
    <w:rsid w:val="0098083E"/>
    <w:rsid w:val="009A440A"/>
    <w:rsid w:val="00A06587"/>
    <w:rsid w:val="00A37798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53AE5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4199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2023-05-22T17:35:00Z</cp:lastPrinted>
  <dcterms:created xsi:type="dcterms:W3CDTF">2023-05-22T17:36:00Z</dcterms:created>
  <dcterms:modified xsi:type="dcterms:W3CDTF">2023-05-22T17:36:00Z</dcterms:modified>
</cp:coreProperties>
</file>