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C96E" w14:textId="77777777" w:rsidR="00D855D6" w:rsidRPr="00F2164E" w:rsidRDefault="00412EF2" w:rsidP="00AF4224">
      <w:pPr>
        <w:spacing w:before="240"/>
        <w:ind w:firstLine="708"/>
        <w:jc w:val="center"/>
        <w:rPr>
          <w:rFonts w:ascii="Arial" w:hAnsi="Arial" w:cs="Arial"/>
          <w:b/>
          <w:color w:val="000000"/>
          <w:sz w:val="24"/>
        </w:rPr>
      </w:pPr>
      <w:r w:rsidRPr="00F2164E">
        <w:rPr>
          <w:rFonts w:ascii="Arial" w:hAnsi="Arial" w:cs="Arial"/>
          <w:b/>
          <w:color w:val="000000"/>
          <w:sz w:val="24"/>
        </w:rPr>
        <w:t xml:space="preserve">Indicação </w:t>
      </w:r>
      <w:r w:rsidR="00F41734" w:rsidRPr="00F2164E">
        <w:rPr>
          <w:rFonts w:ascii="Arial" w:hAnsi="Arial" w:cs="Arial"/>
          <w:b/>
          <w:color w:val="000000"/>
          <w:sz w:val="24"/>
        </w:rPr>
        <w:t>n</w:t>
      </w:r>
      <w:r w:rsidRPr="00F2164E">
        <w:rPr>
          <w:rFonts w:ascii="Arial" w:hAnsi="Arial" w:cs="Arial"/>
          <w:b/>
          <w:color w:val="000000"/>
          <w:sz w:val="24"/>
        </w:rPr>
        <w:t xml:space="preserve">º </w:t>
      </w:r>
      <w:r w:rsidR="00F360DB" w:rsidRPr="00F2164E">
        <w:rPr>
          <w:rFonts w:ascii="Arial" w:hAnsi="Arial" w:cs="Arial"/>
          <w:b/>
          <w:color w:val="000000"/>
          <w:sz w:val="24"/>
        </w:rPr>
        <w:t>1</w:t>
      </w:r>
      <w:r w:rsidR="003E26DF">
        <w:rPr>
          <w:rFonts w:ascii="Arial" w:hAnsi="Arial" w:cs="Arial"/>
          <w:b/>
          <w:color w:val="000000"/>
          <w:sz w:val="24"/>
        </w:rPr>
        <w:t>1</w:t>
      </w:r>
      <w:r w:rsidR="00377E02">
        <w:rPr>
          <w:rFonts w:ascii="Arial" w:hAnsi="Arial" w:cs="Arial"/>
          <w:b/>
          <w:color w:val="000000"/>
          <w:sz w:val="24"/>
        </w:rPr>
        <w:t>2</w:t>
      </w:r>
      <w:r w:rsidR="00983117" w:rsidRPr="00F2164E">
        <w:rPr>
          <w:rFonts w:ascii="Arial" w:hAnsi="Arial" w:cs="Arial"/>
          <w:b/>
          <w:color w:val="000000"/>
          <w:sz w:val="24"/>
        </w:rPr>
        <w:t>/2021</w:t>
      </w:r>
    </w:p>
    <w:p w14:paraId="56492E97" w14:textId="77777777" w:rsidR="00181331" w:rsidRPr="00F2164E" w:rsidRDefault="00181331" w:rsidP="00181331">
      <w:pPr>
        <w:ind w:firstLine="708"/>
        <w:jc w:val="center"/>
        <w:rPr>
          <w:rFonts w:ascii="Arial" w:hAnsi="Arial" w:cs="Arial"/>
          <w:b/>
          <w:color w:val="000000"/>
          <w:sz w:val="24"/>
        </w:rPr>
      </w:pPr>
    </w:p>
    <w:p w14:paraId="508D4872" w14:textId="77777777" w:rsidR="00D855D6" w:rsidRPr="00F2164E" w:rsidRDefault="00D855D6" w:rsidP="00181331">
      <w:pPr>
        <w:ind w:firstLine="708"/>
        <w:rPr>
          <w:rFonts w:ascii="Arial" w:hAnsi="Arial" w:cs="Arial"/>
          <w:color w:val="000000"/>
          <w:sz w:val="24"/>
        </w:rPr>
      </w:pPr>
      <w:r w:rsidRPr="00F2164E">
        <w:rPr>
          <w:rFonts w:ascii="Arial" w:hAnsi="Arial" w:cs="Arial"/>
          <w:color w:val="000000"/>
          <w:sz w:val="24"/>
        </w:rPr>
        <w:t>Senhor Presidente,</w:t>
      </w:r>
    </w:p>
    <w:p w14:paraId="57212557" w14:textId="77777777" w:rsidR="00D855D6" w:rsidRPr="00F2164E" w:rsidRDefault="00D855D6" w:rsidP="00F01A0C">
      <w:pPr>
        <w:ind w:firstLine="708"/>
        <w:rPr>
          <w:rFonts w:ascii="Arial" w:hAnsi="Arial" w:cs="Arial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AE303C" w14:paraId="54F53AA1" w14:textId="77777777" w:rsidTr="00937B87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251F9" w14:textId="77777777" w:rsidR="00AE303C" w:rsidRDefault="00AE303C" w:rsidP="00937B87">
            <w:pPr>
              <w:spacing w:after="120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Aprovada unanimemente por todos os edis presente, na Sessão Ordinária realizada em 20 de setembro de 2021.</w:t>
            </w:r>
          </w:p>
          <w:p w14:paraId="472F8F5B" w14:textId="77777777" w:rsidR="00AE303C" w:rsidRDefault="00AE303C" w:rsidP="00937B87">
            <w:pPr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Publique-se, registre-se e cumpra-se.</w:t>
            </w:r>
          </w:p>
          <w:p w14:paraId="069B5DFE" w14:textId="77777777" w:rsidR="00AE303C" w:rsidRDefault="00AE303C" w:rsidP="00937B87">
            <w:pPr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14:paraId="11719B23" w14:textId="77777777" w:rsidR="00AE303C" w:rsidRDefault="00AE303C" w:rsidP="00937B87">
            <w:pPr>
              <w:tabs>
                <w:tab w:val="left" w:pos="240"/>
              </w:tabs>
              <w:spacing w:before="240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14:paraId="4E595A97" w14:textId="77777777" w:rsidR="00AE303C" w:rsidRDefault="00AE303C" w:rsidP="00937B87">
            <w:pPr>
              <w:tabs>
                <w:tab w:val="left" w:pos="1268"/>
              </w:tabs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Presidente</w:t>
            </w:r>
          </w:p>
        </w:tc>
      </w:tr>
    </w:tbl>
    <w:p w14:paraId="5ED72248" w14:textId="599664F2" w:rsidR="004A28AF" w:rsidRPr="00F2164E" w:rsidRDefault="00C8118E" w:rsidP="00AE303C">
      <w:pPr>
        <w:spacing w:after="240"/>
        <w:jc w:val="both"/>
        <w:rPr>
          <w:rFonts w:ascii="Arial" w:hAnsi="Arial" w:cs="Arial"/>
          <w:color w:val="000000"/>
          <w:sz w:val="24"/>
        </w:rPr>
      </w:pPr>
      <w:bookmarkStart w:id="0" w:name="_Hlk158887445"/>
      <w:r w:rsidRPr="00F2164E">
        <w:rPr>
          <w:rFonts w:ascii="Arial" w:hAnsi="Arial" w:cs="Arial"/>
          <w:b/>
          <w:color w:val="000000"/>
          <w:sz w:val="24"/>
        </w:rPr>
        <w:t>Indico</w:t>
      </w:r>
      <w:r w:rsidRPr="00F2164E">
        <w:rPr>
          <w:rFonts w:ascii="Arial" w:hAnsi="Arial" w:cs="Arial"/>
          <w:color w:val="000000"/>
          <w:sz w:val="24"/>
        </w:rPr>
        <w:t xml:space="preserve"> a exma. prefeita, </w:t>
      </w:r>
      <w:r w:rsidR="001C09EE">
        <w:rPr>
          <w:rFonts w:ascii="Arial" w:hAnsi="Arial" w:cs="Arial"/>
          <w:color w:val="000000"/>
          <w:sz w:val="24"/>
        </w:rPr>
        <w:t xml:space="preserve">nos termos do art. 99 do Regimento Interno, </w:t>
      </w:r>
      <w:r w:rsidRPr="00F2164E">
        <w:rPr>
          <w:rFonts w:ascii="Arial" w:hAnsi="Arial" w:cs="Arial"/>
          <w:color w:val="000000"/>
          <w:sz w:val="24"/>
        </w:rPr>
        <w:t>ouvido o plenário</w:t>
      </w:r>
      <w:r w:rsidR="00242BF4">
        <w:rPr>
          <w:rFonts w:ascii="Arial" w:hAnsi="Arial" w:cs="Arial"/>
          <w:color w:val="000000"/>
          <w:sz w:val="24"/>
        </w:rPr>
        <w:t xml:space="preserve">, </w:t>
      </w:r>
      <w:r w:rsidR="00531B65" w:rsidRPr="00F2164E">
        <w:rPr>
          <w:rFonts w:ascii="Arial" w:hAnsi="Arial" w:cs="Arial"/>
          <w:color w:val="000000"/>
          <w:sz w:val="24"/>
        </w:rPr>
        <w:t xml:space="preserve">a </w:t>
      </w:r>
      <w:r w:rsidR="00377E02">
        <w:rPr>
          <w:rFonts w:ascii="Arial" w:hAnsi="Arial" w:cs="Arial"/>
          <w:color w:val="000000"/>
          <w:sz w:val="24"/>
        </w:rPr>
        <w:t>instalação de lixeiras (públicas) e de coleta seletiva, na Cidade e nos povoados, deste município</w:t>
      </w:r>
      <w:r w:rsidR="005E43F8">
        <w:rPr>
          <w:rFonts w:ascii="Arial" w:hAnsi="Arial" w:cs="Arial"/>
          <w:color w:val="000000"/>
          <w:sz w:val="24"/>
        </w:rPr>
        <w:t xml:space="preserve">.  </w:t>
      </w:r>
    </w:p>
    <w:bookmarkEnd w:id="0"/>
    <w:p w14:paraId="7E4AFE4B" w14:textId="77777777" w:rsidR="00181331" w:rsidRPr="00F2164E" w:rsidRDefault="00181331" w:rsidP="00F360DB">
      <w:pPr>
        <w:spacing w:after="240"/>
        <w:ind w:firstLine="708"/>
        <w:jc w:val="both"/>
        <w:rPr>
          <w:rFonts w:ascii="Arial" w:hAnsi="Arial" w:cs="Arial"/>
          <w:color w:val="000000"/>
          <w:sz w:val="24"/>
        </w:rPr>
      </w:pPr>
    </w:p>
    <w:p w14:paraId="1E0A70CB" w14:textId="77777777" w:rsidR="00AF4224" w:rsidRPr="00F2164E" w:rsidRDefault="00683AAF" w:rsidP="00181331">
      <w:pPr>
        <w:ind w:firstLine="708"/>
        <w:jc w:val="both"/>
        <w:rPr>
          <w:rFonts w:ascii="Arial" w:hAnsi="Arial" w:cs="Arial"/>
          <w:b/>
          <w:bCs/>
          <w:color w:val="000000"/>
          <w:sz w:val="24"/>
        </w:rPr>
      </w:pPr>
      <w:r w:rsidRPr="00F2164E">
        <w:rPr>
          <w:rFonts w:ascii="Arial" w:hAnsi="Arial" w:cs="Arial"/>
          <w:color w:val="000000"/>
          <w:sz w:val="24"/>
        </w:rPr>
        <w:t xml:space="preserve"> </w:t>
      </w:r>
      <w:r w:rsidR="00D855D6" w:rsidRPr="00F2164E">
        <w:rPr>
          <w:rFonts w:ascii="Arial" w:hAnsi="Arial" w:cs="Arial"/>
          <w:b/>
          <w:bCs/>
          <w:color w:val="000000"/>
          <w:sz w:val="24"/>
        </w:rPr>
        <w:t>JUSTIFICATIVA</w:t>
      </w:r>
    </w:p>
    <w:p w14:paraId="1195E4CE" w14:textId="77777777" w:rsidR="00181331" w:rsidRPr="00F2164E" w:rsidRDefault="00181331" w:rsidP="00181331">
      <w:pPr>
        <w:ind w:firstLine="708"/>
        <w:jc w:val="both"/>
        <w:rPr>
          <w:rFonts w:ascii="Arial" w:hAnsi="Arial" w:cs="Arial"/>
          <w:b/>
          <w:bCs/>
          <w:color w:val="000000"/>
          <w:sz w:val="24"/>
        </w:rPr>
      </w:pPr>
    </w:p>
    <w:p w14:paraId="3E776A22" w14:textId="77777777" w:rsidR="008A084E" w:rsidRDefault="00F360DB" w:rsidP="00377E02">
      <w:pPr>
        <w:spacing w:before="120" w:after="120"/>
        <w:ind w:firstLine="709"/>
        <w:jc w:val="both"/>
        <w:rPr>
          <w:rFonts w:ascii="Arial" w:hAnsi="Arial" w:cs="Arial"/>
          <w:bCs/>
          <w:color w:val="000000"/>
          <w:sz w:val="24"/>
        </w:rPr>
      </w:pPr>
      <w:r w:rsidRPr="00F2164E">
        <w:rPr>
          <w:rFonts w:ascii="Arial" w:hAnsi="Arial" w:cs="Arial"/>
          <w:bCs/>
          <w:color w:val="000000"/>
          <w:sz w:val="24"/>
        </w:rPr>
        <w:tab/>
      </w:r>
      <w:r w:rsidR="00377E02">
        <w:rPr>
          <w:rFonts w:ascii="Arial" w:hAnsi="Arial" w:cs="Arial"/>
          <w:bCs/>
          <w:color w:val="000000"/>
          <w:sz w:val="24"/>
        </w:rPr>
        <w:t xml:space="preserve">As lixeiras de coleta seletiva facilitam o descarte correto do lixo, </w:t>
      </w:r>
      <w:r w:rsidR="00ED3CAA">
        <w:rPr>
          <w:rFonts w:ascii="Arial" w:hAnsi="Arial" w:cs="Arial"/>
          <w:bCs/>
          <w:color w:val="000000"/>
          <w:sz w:val="24"/>
        </w:rPr>
        <w:t xml:space="preserve">assim como eleva a conscientização dos cuidados acerca do descarte correto dos resíduos. </w:t>
      </w:r>
      <w:r w:rsidR="00390979">
        <w:rPr>
          <w:rFonts w:ascii="Arial" w:hAnsi="Arial" w:cs="Arial"/>
          <w:bCs/>
          <w:color w:val="000000"/>
          <w:sz w:val="24"/>
        </w:rPr>
        <w:t xml:space="preserve">Uma opção que contribui com boas práticas sustentáveis e com a preservação do meio ambiente, tendo em vista </w:t>
      </w:r>
      <w:r w:rsidR="00420EF5">
        <w:rPr>
          <w:rFonts w:ascii="Arial" w:hAnsi="Arial" w:cs="Arial"/>
          <w:bCs/>
          <w:color w:val="000000"/>
          <w:sz w:val="24"/>
        </w:rPr>
        <w:t>que o destino iniquado do lixo é uns dos principais problemas ambientais.</w:t>
      </w:r>
      <w:r w:rsidR="00ED3CAA">
        <w:rPr>
          <w:rFonts w:ascii="Arial" w:hAnsi="Arial" w:cs="Arial"/>
          <w:bCs/>
          <w:color w:val="000000"/>
          <w:sz w:val="24"/>
        </w:rPr>
        <w:t xml:space="preserve">  </w:t>
      </w:r>
      <w:r w:rsidR="00AB18DC">
        <w:rPr>
          <w:rFonts w:ascii="Arial" w:hAnsi="Arial" w:cs="Arial"/>
          <w:bCs/>
          <w:color w:val="000000"/>
          <w:sz w:val="24"/>
        </w:rPr>
        <w:t xml:space="preserve"> </w:t>
      </w:r>
      <w:r w:rsidR="00377E02">
        <w:rPr>
          <w:rFonts w:ascii="Arial" w:hAnsi="Arial" w:cs="Arial"/>
          <w:bCs/>
          <w:color w:val="000000"/>
          <w:sz w:val="24"/>
        </w:rPr>
        <w:t xml:space="preserve"> </w:t>
      </w:r>
    </w:p>
    <w:p w14:paraId="062F7624" w14:textId="77777777" w:rsidR="00711EDA" w:rsidRDefault="00420EF5" w:rsidP="00377E02">
      <w:pPr>
        <w:spacing w:before="120" w:after="120"/>
        <w:ind w:firstLine="709"/>
        <w:jc w:val="both"/>
        <w:rPr>
          <w:rFonts w:ascii="Arial" w:hAnsi="Arial" w:cs="Arial"/>
          <w:bCs/>
          <w:color w:val="000000"/>
          <w:sz w:val="24"/>
        </w:rPr>
      </w:pPr>
      <w:r>
        <w:rPr>
          <w:rFonts w:ascii="Arial" w:hAnsi="Arial" w:cs="Arial"/>
          <w:bCs/>
          <w:color w:val="000000"/>
          <w:sz w:val="24"/>
        </w:rPr>
        <w:tab/>
        <w:t xml:space="preserve">Levando em conta os riscos do lixo mal descartado </w:t>
      </w:r>
      <w:r w:rsidR="00711EDA">
        <w:rPr>
          <w:rFonts w:ascii="Arial" w:hAnsi="Arial" w:cs="Arial"/>
          <w:bCs/>
          <w:color w:val="000000"/>
          <w:sz w:val="24"/>
        </w:rPr>
        <w:t xml:space="preserve">e a </w:t>
      </w:r>
      <w:r>
        <w:rPr>
          <w:rFonts w:ascii="Arial" w:hAnsi="Arial" w:cs="Arial"/>
          <w:bCs/>
          <w:color w:val="000000"/>
          <w:sz w:val="24"/>
        </w:rPr>
        <w:t>formação de lixões. A utilização dessas lixeiras possibilita a classificação e separação do lixo, e ainda facilita a reciclagem e o trabalhos dos agentes de limpeza pública,</w:t>
      </w:r>
      <w:r w:rsidR="00711EDA">
        <w:rPr>
          <w:rFonts w:ascii="Arial" w:hAnsi="Arial" w:cs="Arial"/>
          <w:bCs/>
          <w:color w:val="000000"/>
          <w:sz w:val="24"/>
        </w:rPr>
        <w:t xml:space="preserve"> além de evitar que materiais recicláveis sejam despejados em lixões. </w:t>
      </w:r>
    </w:p>
    <w:p w14:paraId="65D40A1C" w14:textId="77777777" w:rsidR="00711EDA" w:rsidRDefault="00711EDA" w:rsidP="00377E02">
      <w:pPr>
        <w:spacing w:before="120" w:after="120"/>
        <w:ind w:firstLine="709"/>
        <w:jc w:val="both"/>
        <w:rPr>
          <w:rFonts w:ascii="Arial" w:hAnsi="Arial" w:cs="Arial"/>
          <w:bCs/>
          <w:color w:val="000000"/>
          <w:sz w:val="24"/>
        </w:rPr>
      </w:pPr>
      <w:r>
        <w:rPr>
          <w:rFonts w:ascii="Arial" w:hAnsi="Arial" w:cs="Arial"/>
          <w:bCs/>
          <w:color w:val="000000"/>
          <w:sz w:val="24"/>
        </w:rPr>
        <w:tab/>
        <w:t xml:space="preserve">Não obstante, a instalação contribui com a participação social no processo de reaproveitamento de materiais recicláveis, tornando a coleta seletiva mais ágil e eficaz. Ademais, com o novo marco do saneamento básico todas cidades devem se adequar às novas exigências sanitárias. </w:t>
      </w:r>
    </w:p>
    <w:p w14:paraId="1294B582" w14:textId="77777777" w:rsidR="00711EDA" w:rsidRDefault="00711EDA" w:rsidP="00377E02">
      <w:pPr>
        <w:spacing w:before="120" w:after="120"/>
        <w:ind w:firstLine="709"/>
        <w:jc w:val="both"/>
        <w:rPr>
          <w:rFonts w:ascii="Arial" w:hAnsi="Arial" w:cs="Arial"/>
          <w:bCs/>
          <w:color w:val="000000"/>
          <w:sz w:val="24"/>
        </w:rPr>
      </w:pPr>
      <w:r>
        <w:rPr>
          <w:rFonts w:ascii="Arial" w:hAnsi="Arial" w:cs="Arial"/>
          <w:bCs/>
          <w:color w:val="000000"/>
          <w:sz w:val="24"/>
        </w:rPr>
        <w:tab/>
        <w:t xml:space="preserve">Nesses termos, solicito apoio e aprovação do Plenário. Com igualdade ciência e providência do Poder Executivo. </w:t>
      </w:r>
    </w:p>
    <w:p w14:paraId="6E03EDD4" w14:textId="77777777" w:rsidR="00F2164E" w:rsidRPr="00F2164E" w:rsidRDefault="00711EDA" w:rsidP="00711EDA">
      <w:pPr>
        <w:spacing w:before="120" w:after="120"/>
        <w:ind w:firstLine="709"/>
        <w:jc w:val="both"/>
        <w:rPr>
          <w:rFonts w:ascii="Arial" w:hAnsi="Arial" w:cs="Arial"/>
          <w:bCs/>
          <w:color w:val="000000"/>
          <w:sz w:val="24"/>
        </w:rPr>
      </w:pPr>
      <w:r>
        <w:rPr>
          <w:rFonts w:ascii="Arial" w:hAnsi="Arial" w:cs="Arial"/>
          <w:bCs/>
          <w:color w:val="000000"/>
          <w:sz w:val="24"/>
        </w:rPr>
        <w:tab/>
      </w:r>
      <w:r w:rsidR="005A665D" w:rsidRPr="00F2164E">
        <w:rPr>
          <w:rFonts w:ascii="Arial" w:hAnsi="Arial" w:cs="Arial"/>
          <w:bCs/>
          <w:color w:val="000000"/>
          <w:sz w:val="24"/>
        </w:rPr>
        <w:t xml:space="preserve">Oportunamente, renove-se os votos de estima e consideração.   </w:t>
      </w:r>
      <w:r w:rsidR="00242BF4">
        <w:rPr>
          <w:rFonts w:ascii="Arial" w:hAnsi="Arial" w:cs="Arial"/>
          <w:bCs/>
          <w:color w:val="000000"/>
          <w:sz w:val="24"/>
        </w:rPr>
        <w:tab/>
      </w:r>
    </w:p>
    <w:p w14:paraId="27C7C14C" w14:textId="77777777" w:rsidR="007328A1" w:rsidRPr="00F2164E" w:rsidRDefault="007328A1" w:rsidP="00F2164E">
      <w:pPr>
        <w:spacing w:before="120" w:after="120"/>
        <w:ind w:firstLine="709"/>
        <w:jc w:val="right"/>
        <w:rPr>
          <w:rFonts w:ascii="Arial" w:hAnsi="Arial" w:cs="Arial"/>
          <w:bCs/>
          <w:color w:val="000000"/>
          <w:sz w:val="24"/>
        </w:rPr>
      </w:pPr>
      <w:r w:rsidRPr="00F2164E">
        <w:rPr>
          <w:rFonts w:ascii="Arial" w:hAnsi="Arial" w:cs="Arial"/>
          <w:bCs/>
          <w:color w:val="000000"/>
          <w:sz w:val="24"/>
        </w:rPr>
        <w:t xml:space="preserve">Plenário, </w:t>
      </w:r>
      <w:r w:rsidR="00EC145D">
        <w:rPr>
          <w:rFonts w:ascii="Arial" w:hAnsi="Arial" w:cs="Arial"/>
          <w:bCs/>
          <w:color w:val="000000"/>
          <w:sz w:val="24"/>
        </w:rPr>
        <w:t>13</w:t>
      </w:r>
      <w:r w:rsidRPr="00F2164E">
        <w:rPr>
          <w:rFonts w:ascii="Arial" w:hAnsi="Arial" w:cs="Arial"/>
          <w:bCs/>
          <w:color w:val="000000"/>
          <w:sz w:val="24"/>
        </w:rPr>
        <w:t xml:space="preserve"> de </w:t>
      </w:r>
      <w:r w:rsidR="00EC145D">
        <w:rPr>
          <w:rFonts w:ascii="Arial" w:hAnsi="Arial" w:cs="Arial"/>
          <w:bCs/>
          <w:color w:val="000000"/>
          <w:sz w:val="24"/>
        </w:rPr>
        <w:t xml:space="preserve">setembro </w:t>
      </w:r>
      <w:r w:rsidRPr="00F2164E">
        <w:rPr>
          <w:rFonts w:ascii="Arial" w:hAnsi="Arial" w:cs="Arial"/>
          <w:bCs/>
          <w:color w:val="000000"/>
          <w:sz w:val="24"/>
        </w:rPr>
        <w:t xml:space="preserve">de </w:t>
      </w:r>
      <w:r w:rsidR="00F2164E" w:rsidRPr="00F2164E">
        <w:rPr>
          <w:rFonts w:ascii="Arial" w:hAnsi="Arial" w:cs="Arial"/>
          <w:bCs/>
          <w:color w:val="000000"/>
          <w:sz w:val="24"/>
        </w:rPr>
        <w:t>20</w:t>
      </w:r>
      <w:r w:rsidRPr="00F2164E">
        <w:rPr>
          <w:rFonts w:ascii="Arial" w:hAnsi="Arial" w:cs="Arial"/>
          <w:bCs/>
          <w:color w:val="000000"/>
          <w:sz w:val="24"/>
        </w:rPr>
        <w:t>21.</w:t>
      </w:r>
    </w:p>
    <w:p w14:paraId="354F4E03" w14:textId="77777777" w:rsidR="007328A1" w:rsidRPr="00F2164E" w:rsidRDefault="00EC145D" w:rsidP="007328A1">
      <w:pPr>
        <w:ind w:firstLine="709"/>
        <w:jc w:val="center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bCs/>
          <w:color w:val="000000"/>
          <w:sz w:val="24"/>
        </w:rPr>
        <w:t xml:space="preserve">Vereadora </w:t>
      </w:r>
      <w:r w:rsidR="007328A1" w:rsidRPr="00F2164E">
        <w:rPr>
          <w:rFonts w:ascii="Arial" w:hAnsi="Arial" w:cs="Arial"/>
          <w:bCs/>
          <w:color w:val="000000"/>
          <w:sz w:val="24"/>
        </w:rPr>
        <w:t>____________________________________________________</w:t>
      </w:r>
    </w:p>
    <w:p w14:paraId="3E7094EB" w14:textId="77777777" w:rsidR="00F360DB" w:rsidRPr="00F2164E" w:rsidRDefault="002B173A" w:rsidP="007328A1">
      <w:pPr>
        <w:tabs>
          <w:tab w:val="left" w:pos="3360"/>
        </w:tabs>
        <w:ind w:firstLine="709"/>
        <w:jc w:val="center"/>
        <w:rPr>
          <w:rFonts w:ascii="Arial" w:hAnsi="Arial" w:cs="Arial"/>
          <w:b/>
          <w:sz w:val="24"/>
        </w:rPr>
      </w:pPr>
      <w:r w:rsidRPr="00F2164E">
        <w:rPr>
          <w:rFonts w:ascii="Arial" w:hAnsi="Arial" w:cs="Arial"/>
          <w:b/>
          <w:sz w:val="24"/>
        </w:rPr>
        <w:t xml:space="preserve">Sebastiana </w:t>
      </w:r>
      <w:r w:rsidR="00195113" w:rsidRPr="00F2164E">
        <w:rPr>
          <w:rFonts w:ascii="Arial" w:hAnsi="Arial" w:cs="Arial"/>
          <w:b/>
          <w:sz w:val="24"/>
        </w:rPr>
        <w:t xml:space="preserve">Silva dos </w:t>
      </w:r>
      <w:r w:rsidRPr="00F2164E">
        <w:rPr>
          <w:rFonts w:ascii="Arial" w:hAnsi="Arial" w:cs="Arial"/>
          <w:b/>
          <w:sz w:val="24"/>
        </w:rPr>
        <w:t>Santos</w:t>
      </w:r>
    </w:p>
    <w:sectPr w:rsidR="00F360DB" w:rsidRPr="00F2164E" w:rsidSect="00A766D9">
      <w:headerReference w:type="default" r:id="rId8"/>
      <w:footerReference w:type="default" r:id="rId9"/>
      <w:pgSz w:w="11906" w:h="16838"/>
      <w:pgMar w:top="1701" w:right="1134" w:bottom="1134" w:left="1701" w:header="708" w:footer="4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81FD3" w14:textId="77777777" w:rsidR="00A766D9" w:rsidRDefault="00A766D9" w:rsidP="003F3187">
      <w:r>
        <w:separator/>
      </w:r>
    </w:p>
  </w:endnote>
  <w:endnote w:type="continuationSeparator" w:id="0">
    <w:p w14:paraId="33F34836" w14:textId="77777777" w:rsidR="00A766D9" w:rsidRDefault="00A766D9" w:rsidP="003F3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38A4B" w14:textId="77777777" w:rsidR="00195113" w:rsidRPr="005B549B" w:rsidRDefault="00195113" w:rsidP="00A51566">
    <w:pPr>
      <w:pStyle w:val="Rodap"/>
      <w:spacing w:before="240"/>
      <w:jc w:val="center"/>
      <w:rPr>
        <w:rFonts w:ascii="Arial" w:hAnsi="Arial" w:cs="Arial"/>
      </w:rPr>
    </w:pPr>
    <w:r w:rsidRPr="005B549B">
      <w:rPr>
        <w:rFonts w:ascii="Arial" w:hAnsi="Arial" w:cs="Arial"/>
        <w:b/>
        <w:sz w:val="24"/>
      </w:rPr>
      <w:t>Plenário Sebastião Joaquim de Souza</w:t>
    </w:r>
  </w:p>
  <w:p w14:paraId="408D5808" w14:textId="77777777" w:rsidR="00195113" w:rsidRPr="005B549B" w:rsidRDefault="00195113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C6832" w14:textId="77777777" w:rsidR="00A766D9" w:rsidRDefault="00A766D9" w:rsidP="003F3187">
      <w:r>
        <w:separator/>
      </w:r>
    </w:p>
  </w:footnote>
  <w:footnote w:type="continuationSeparator" w:id="0">
    <w:p w14:paraId="091FC495" w14:textId="77777777" w:rsidR="00A766D9" w:rsidRDefault="00A766D9" w:rsidP="003F3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CA06B" w14:textId="77777777" w:rsidR="00195113" w:rsidRPr="005B549B" w:rsidRDefault="00195113" w:rsidP="00195113">
    <w:pPr>
      <w:jc w:val="center"/>
      <w:rPr>
        <w:rFonts w:ascii="Arial" w:hAnsi="Arial" w:cs="Arial"/>
        <w:b/>
        <w:spacing w:val="30"/>
        <w:sz w:val="24"/>
      </w:rPr>
    </w:pPr>
  </w:p>
  <w:p w14:paraId="7C72F36C" w14:textId="77777777" w:rsidR="00195113" w:rsidRPr="005B549B" w:rsidRDefault="00195113" w:rsidP="00195113">
    <w:pPr>
      <w:jc w:val="center"/>
      <w:rPr>
        <w:rFonts w:ascii="Arial" w:hAnsi="Arial" w:cs="Arial"/>
        <w:b/>
        <w:spacing w:val="30"/>
        <w:sz w:val="24"/>
      </w:rPr>
    </w:pPr>
  </w:p>
  <w:p w14:paraId="60F16C2B" w14:textId="77777777" w:rsidR="00195113" w:rsidRPr="005B549B" w:rsidRDefault="00195113" w:rsidP="00195113">
    <w:pPr>
      <w:jc w:val="center"/>
      <w:rPr>
        <w:rFonts w:ascii="Arial" w:hAnsi="Arial" w:cs="Arial"/>
        <w:b/>
        <w:spacing w:val="30"/>
        <w:sz w:val="24"/>
      </w:rPr>
    </w:pPr>
  </w:p>
  <w:p w14:paraId="28CFAA3B" w14:textId="77777777" w:rsidR="00195113" w:rsidRPr="005B549B" w:rsidRDefault="00195113" w:rsidP="00195113">
    <w:pPr>
      <w:jc w:val="center"/>
      <w:rPr>
        <w:rFonts w:ascii="Arial" w:hAnsi="Arial" w:cs="Arial"/>
        <w:b/>
        <w:spacing w:val="30"/>
        <w:sz w:val="24"/>
      </w:rPr>
    </w:pPr>
    <w:r w:rsidRPr="005B549B">
      <w:rPr>
        <w:rFonts w:ascii="Arial" w:hAnsi="Arial" w:cs="Arial"/>
        <w:noProof/>
        <w:sz w:val="24"/>
      </w:rPr>
      <w:drawing>
        <wp:anchor distT="0" distB="0" distL="114300" distR="114300" simplePos="0" relativeHeight="251659264" behindDoc="1" locked="0" layoutInCell="0" allowOverlap="1" wp14:anchorId="54C7ECC5" wp14:editId="14D3370F">
          <wp:simplePos x="0" y="0"/>
          <wp:positionH relativeFrom="column">
            <wp:posOffset>-113030</wp:posOffset>
          </wp:positionH>
          <wp:positionV relativeFrom="paragraph">
            <wp:posOffset>16510</wp:posOffset>
          </wp:positionV>
          <wp:extent cx="1090295" cy="1143000"/>
          <wp:effectExtent l="0" t="0" r="0" b="0"/>
          <wp:wrapNone/>
          <wp:docPr id="1" name="Imagem 1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95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549B">
      <w:rPr>
        <w:rFonts w:ascii="Arial" w:hAnsi="Arial" w:cs="Arial"/>
        <w:b/>
        <w:spacing w:val="30"/>
        <w:sz w:val="24"/>
      </w:rPr>
      <w:t>ESTADO DA BAHIA</w:t>
    </w:r>
  </w:p>
  <w:p w14:paraId="41C24F88" w14:textId="77777777" w:rsidR="00195113" w:rsidRPr="005B549B" w:rsidRDefault="00195113" w:rsidP="00195113">
    <w:pPr>
      <w:jc w:val="center"/>
      <w:rPr>
        <w:rFonts w:ascii="Arial" w:hAnsi="Arial" w:cs="Arial"/>
        <w:b/>
        <w:spacing w:val="30"/>
        <w:sz w:val="24"/>
      </w:rPr>
    </w:pPr>
    <w:r w:rsidRPr="005B549B">
      <w:rPr>
        <w:rFonts w:ascii="Arial" w:hAnsi="Arial" w:cs="Arial"/>
        <w:b/>
        <w:spacing w:val="30"/>
        <w:sz w:val="24"/>
      </w:rPr>
      <w:t>PODER LEGISLATIVO</w:t>
    </w:r>
  </w:p>
  <w:p w14:paraId="5671F3CA" w14:textId="77777777" w:rsidR="00195113" w:rsidRPr="005B549B" w:rsidRDefault="00195113" w:rsidP="00195113">
    <w:pPr>
      <w:pStyle w:val="Cabealho"/>
      <w:tabs>
        <w:tab w:val="center" w:pos="-3300"/>
        <w:tab w:val="right" w:pos="-3190"/>
      </w:tabs>
      <w:jc w:val="center"/>
      <w:rPr>
        <w:rFonts w:ascii="Arial" w:hAnsi="Arial" w:cs="Arial"/>
        <w:spacing w:val="26"/>
        <w:sz w:val="24"/>
      </w:rPr>
    </w:pPr>
    <w:r w:rsidRPr="005B549B">
      <w:rPr>
        <w:rFonts w:ascii="Arial" w:hAnsi="Arial" w:cs="Arial"/>
        <w:spacing w:val="26"/>
        <w:sz w:val="24"/>
      </w:rPr>
      <w:t>CÂMARA MUNICIPAL DE BANZAÊ</w:t>
    </w:r>
  </w:p>
  <w:p w14:paraId="6CA26EFC" w14:textId="77777777" w:rsidR="00195113" w:rsidRPr="005B549B" w:rsidRDefault="00195113" w:rsidP="00195113">
    <w:pPr>
      <w:pStyle w:val="Cabealho"/>
      <w:tabs>
        <w:tab w:val="center" w:pos="-3300"/>
        <w:tab w:val="right" w:pos="-3190"/>
      </w:tabs>
      <w:jc w:val="center"/>
      <w:rPr>
        <w:rFonts w:ascii="Arial" w:hAnsi="Arial" w:cs="Arial"/>
        <w:spacing w:val="26"/>
        <w:sz w:val="24"/>
      </w:rPr>
    </w:pPr>
    <w:r w:rsidRPr="005B549B">
      <w:rPr>
        <w:rFonts w:ascii="Arial" w:hAnsi="Arial" w:cs="Arial"/>
        <w:spacing w:val="26"/>
        <w:sz w:val="24"/>
      </w:rPr>
      <w:t>Av. Emancipação, s/n, Centro – CEP: 48405-000</w:t>
    </w:r>
  </w:p>
  <w:p w14:paraId="2E88BB40" w14:textId="77777777" w:rsidR="00195113" w:rsidRPr="005B549B" w:rsidRDefault="00195113" w:rsidP="00195113">
    <w:pPr>
      <w:pStyle w:val="Cabealho"/>
      <w:tabs>
        <w:tab w:val="center" w:pos="-3300"/>
        <w:tab w:val="right" w:pos="-3190"/>
      </w:tabs>
      <w:ind w:left="1210"/>
      <w:jc w:val="center"/>
      <w:rPr>
        <w:rFonts w:ascii="Arial" w:hAnsi="Arial" w:cs="Arial"/>
        <w:spacing w:val="26"/>
        <w:sz w:val="24"/>
      </w:rPr>
    </w:pPr>
    <w:r w:rsidRPr="005B549B">
      <w:rPr>
        <w:rFonts w:ascii="Arial" w:hAnsi="Arial" w:cs="Arial"/>
        <w:spacing w:val="26"/>
        <w:sz w:val="24"/>
      </w:rPr>
      <w:t xml:space="preserve">Tel.: (75) 3213-2142 – </w:t>
    </w:r>
    <w:hyperlink r:id="rId2" w:history="1">
      <w:r w:rsidRPr="005B549B">
        <w:rPr>
          <w:rStyle w:val="Hyperlink"/>
          <w:rFonts w:ascii="Arial" w:hAnsi="Arial" w:cs="Arial"/>
          <w:spacing w:val="26"/>
          <w:sz w:val="24"/>
        </w:rPr>
        <w:t>camarabanzae@hotmail.com</w:t>
      </w:r>
    </w:hyperlink>
  </w:p>
  <w:p w14:paraId="4E8449E9" w14:textId="77777777" w:rsidR="00195113" w:rsidRPr="005B549B" w:rsidRDefault="00195113" w:rsidP="00195113">
    <w:pPr>
      <w:pStyle w:val="Cabealho"/>
      <w:jc w:val="center"/>
      <w:rPr>
        <w:rFonts w:ascii="Arial" w:hAnsi="Arial" w:cs="Arial"/>
        <w:sz w:val="24"/>
      </w:rPr>
    </w:pPr>
    <w:r w:rsidRPr="005B549B">
      <w:rPr>
        <w:rFonts w:ascii="Arial" w:hAnsi="Arial" w:cs="Arial"/>
        <w:sz w:val="24"/>
      </w:rPr>
      <w:t>CNPJ.: 16.298.671/0001-10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48769D"/>
    <w:multiLevelType w:val="hybridMultilevel"/>
    <w:tmpl w:val="E766E98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478243E"/>
    <w:multiLevelType w:val="hybridMultilevel"/>
    <w:tmpl w:val="35ECF6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347425">
    <w:abstractNumId w:val="1"/>
  </w:num>
  <w:num w:numId="2" w16cid:durableId="1047601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E2B"/>
    <w:rsid w:val="000155A4"/>
    <w:rsid w:val="000212F7"/>
    <w:rsid w:val="00030E57"/>
    <w:rsid w:val="0003448D"/>
    <w:rsid w:val="00043964"/>
    <w:rsid w:val="000440A8"/>
    <w:rsid w:val="00050B12"/>
    <w:rsid w:val="000901E8"/>
    <w:rsid w:val="000B0B0E"/>
    <w:rsid w:val="000B1F10"/>
    <w:rsid w:val="000B7AF4"/>
    <w:rsid w:val="000C1326"/>
    <w:rsid w:val="000D7F7F"/>
    <w:rsid w:val="001026E4"/>
    <w:rsid w:val="0013797A"/>
    <w:rsid w:val="001441B5"/>
    <w:rsid w:val="00146EA6"/>
    <w:rsid w:val="00162236"/>
    <w:rsid w:val="00173477"/>
    <w:rsid w:val="00181331"/>
    <w:rsid w:val="00195113"/>
    <w:rsid w:val="001A6D55"/>
    <w:rsid w:val="001B45AD"/>
    <w:rsid w:val="001C09EE"/>
    <w:rsid w:val="001D044A"/>
    <w:rsid w:val="001E670E"/>
    <w:rsid w:val="001E7715"/>
    <w:rsid w:val="001F6F74"/>
    <w:rsid w:val="00205E2B"/>
    <w:rsid w:val="0021068B"/>
    <w:rsid w:val="00242BF4"/>
    <w:rsid w:val="002463A5"/>
    <w:rsid w:val="002718C2"/>
    <w:rsid w:val="00273B87"/>
    <w:rsid w:val="00274391"/>
    <w:rsid w:val="002810CB"/>
    <w:rsid w:val="0028218C"/>
    <w:rsid w:val="00291028"/>
    <w:rsid w:val="00294140"/>
    <w:rsid w:val="002951E7"/>
    <w:rsid w:val="002A4EB4"/>
    <w:rsid w:val="002B0BEA"/>
    <w:rsid w:val="002B173A"/>
    <w:rsid w:val="002B3BF0"/>
    <w:rsid w:val="002B5C1F"/>
    <w:rsid w:val="002E4A7F"/>
    <w:rsid w:val="002E59D9"/>
    <w:rsid w:val="002E5AA6"/>
    <w:rsid w:val="002F0223"/>
    <w:rsid w:val="00302ED3"/>
    <w:rsid w:val="00317B81"/>
    <w:rsid w:val="00332034"/>
    <w:rsid w:val="0036394A"/>
    <w:rsid w:val="00375F30"/>
    <w:rsid w:val="00377E02"/>
    <w:rsid w:val="00390979"/>
    <w:rsid w:val="003C3B53"/>
    <w:rsid w:val="003E26DF"/>
    <w:rsid w:val="003F15A9"/>
    <w:rsid w:val="003F3187"/>
    <w:rsid w:val="004059DE"/>
    <w:rsid w:val="00412EF2"/>
    <w:rsid w:val="00420EF5"/>
    <w:rsid w:val="00426C10"/>
    <w:rsid w:val="0045329E"/>
    <w:rsid w:val="00465A42"/>
    <w:rsid w:val="0047158E"/>
    <w:rsid w:val="004966AF"/>
    <w:rsid w:val="004A045C"/>
    <w:rsid w:val="004A28AF"/>
    <w:rsid w:val="004A49A2"/>
    <w:rsid w:val="004B7769"/>
    <w:rsid w:val="004C37A1"/>
    <w:rsid w:val="004C5536"/>
    <w:rsid w:val="004F3B74"/>
    <w:rsid w:val="0052383A"/>
    <w:rsid w:val="00526295"/>
    <w:rsid w:val="00531B65"/>
    <w:rsid w:val="00536F58"/>
    <w:rsid w:val="005430FE"/>
    <w:rsid w:val="00545043"/>
    <w:rsid w:val="005515B9"/>
    <w:rsid w:val="00554D81"/>
    <w:rsid w:val="00576039"/>
    <w:rsid w:val="00577E2F"/>
    <w:rsid w:val="00587C6C"/>
    <w:rsid w:val="00593058"/>
    <w:rsid w:val="005972CA"/>
    <w:rsid w:val="005A665D"/>
    <w:rsid w:val="005B549B"/>
    <w:rsid w:val="005C5FDA"/>
    <w:rsid w:val="005D15CF"/>
    <w:rsid w:val="005E3A00"/>
    <w:rsid w:val="005E43F8"/>
    <w:rsid w:val="0064456F"/>
    <w:rsid w:val="00652377"/>
    <w:rsid w:val="00661A39"/>
    <w:rsid w:val="00675254"/>
    <w:rsid w:val="00676157"/>
    <w:rsid w:val="00683AAF"/>
    <w:rsid w:val="006A21CC"/>
    <w:rsid w:val="006A304D"/>
    <w:rsid w:val="006A705B"/>
    <w:rsid w:val="006C5BE1"/>
    <w:rsid w:val="006D10EF"/>
    <w:rsid w:val="006D47B4"/>
    <w:rsid w:val="006E6FEC"/>
    <w:rsid w:val="006E7133"/>
    <w:rsid w:val="00707BE7"/>
    <w:rsid w:val="00711EDA"/>
    <w:rsid w:val="00715A7B"/>
    <w:rsid w:val="007328A1"/>
    <w:rsid w:val="0074408A"/>
    <w:rsid w:val="00745B5C"/>
    <w:rsid w:val="007515E1"/>
    <w:rsid w:val="00780786"/>
    <w:rsid w:val="00781BA9"/>
    <w:rsid w:val="00783084"/>
    <w:rsid w:val="007A19C4"/>
    <w:rsid w:val="007C10B0"/>
    <w:rsid w:val="007C6DCF"/>
    <w:rsid w:val="007D1B61"/>
    <w:rsid w:val="008067C6"/>
    <w:rsid w:val="008215CE"/>
    <w:rsid w:val="008256C1"/>
    <w:rsid w:val="008408D1"/>
    <w:rsid w:val="00867DC6"/>
    <w:rsid w:val="008937EC"/>
    <w:rsid w:val="008A084E"/>
    <w:rsid w:val="008A7CF9"/>
    <w:rsid w:val="008C29E7"/>
    <w:rsid w:val="008C6598"/>
    <w:rsid w:val="008C6CBE"/>
    <w:rsid w:val="008C718E"/>
    <w:rsid w:val="008E50F6"/>
    <w:rsid w:val="008F48D1"/>
    <w:rsid w:val="009023E6"/>
    <w:rsid w:val="00916F40"/>
    <w:rsid w:val="0097127D"/>
    <w:rsid w:val="00983117"/>
    <w:rsid w:val="0099029E"/>
    <w:rsid w:val="00991C8C"/>
    <w:rsid w:val="009959F2"/>
    <w:rsid w:val="009D79AD"/>
    <w:rsid w:val="009E6429"/>
    <w:rsid w:val="009E79B6"/>
    <w:rsid w:val="009F67AD"/>
    <w:rsid w:val="009F6CD8"/>
    <w:rsid w:val="00A04F84"/>
    <w:rsid w:val="00A31D55"/>
    <w:rsid w:val="00A40664"/>
    <w:rsid w:val="00A51566"/>
    <w:rsid w:val="00A62FB9"/>
    <w:rsid w:val="00A736C3"/>
    <w:rsid w:val="00A766D9"/>
    <w:rsid w:val="00A861B9"/>
    <w:rsid w:val="00A95AD4"/>
    <w:rsid w:val="00A96AFA"/>
    <w:rsid w:val="00AB18DC"/>
    <w:rsid w:val="00AB3A1C"/>
    <w:rsid w:val="00AE2E6F"/>
    <w:rsid w:val="00AE303C"/>
    <w:rsid w:val="00AF4224"/>
    <w:rsid w:val="00B0761B"/>
    <w:rsid w:val="00B107BF"/>
    <w:rsid w:val="00B16820"/>
    <w:rsid w:val="00B17315"/>
    <w:rsid w:val="00B2103E"/>
    <w:rsid w:val="00B24F01"/>
    <w:rsid w:val="00B877B8"/>
    <w:rsid w:val="00B96DD6"/>
    <w:rsid w:val="00BA079E"/>
    <w:rsid w:val="00BB090E"/>
    <w:rsid w:val="00BD053C"/>
    <w:rsid w:val="00BD1E42"/>
    <w:rsid w:val="00BF1707"/>
    <w:rsid w:val="00C5022D"/>
    <w:rsid w:val="00C66867"/>
    <w:rsid w:val="00C7102F"/>
    <w:rsid w:val="00C8118E"/>
    <w:rsid w:val="00C84353"/>
    <w:rsid w:val="00C84AB9"/>
    <w:rsid w:val="00C96875"/>
    <w:rsid w:val="00CA5630"/>
    <w:rsid w:val="00CB09E5"/>
    <w:rsid w:val="00CC6CB5"/>
    <w:rsid w:val="00CD4C30"/>
    <w:rsid w:val="00CD5DA4"/>
    <w:rsid w:val="00CF1876"/>
    <w:rsid w:val="00CF42C0"/>
    <w:rsid w:val="00CF52F9"/>
    <w:rsid w:val="00CF6CED"/>
    <w:rsid w:val="00CF6EC0"/>
    <w:rsid w:val="00D11365"/>
    <w:rsid w:val="00D33FA4"/>
    <w:rsid w:val="00D434B1"/>
    <w:rsid w:val="00D523E6"/>
    <w:rsid w:val="00D61828"/>
    <w:rsid w:val="00D6767A"/>
    <w:rsid w:val="00D72A6C"/>
    <w:rsid w:val="00D855D6"/>
    <w:rsid w:val="00D90343"/>
    <w:rsid w:val="00DB6C89"/>
    <w:rsid w:val="00DC0041"/>
    <w:rsid w:val="00DC3382"/>
    <w:rsid w:val="00DC6AC0"/>
    <w:rsid w:val="00DC76F6"/>
    <w:rsid w:val="00DF2112"/>
    <w:rsid w:val="00E032C1"/>
    <w:rsid w:val="00E17BBB"/>
    <w:rsid w:val="00E22318"/>
    <w:rsid w:val="00E247A7"/>
    <w:rsid w:val="00E331F8"/>
    <w:rsid w:val="00E513D6"/>
    <w:rsid w:val="00E53A14"/>
    <w:rsid w:val="00E60D7F"/>
    <w:rsid w:val="00E7561E"/>
    <w:rsid w:val="00E94DEE"/>
    <w:rsid w:val="00EB1991"/>
    <w:rsid w:val="00EC145D"/>
    <w:rsid w:val="00ED3CAA"/>
    <w:rsid w:val="00EE0D2E"/>
    <w:rsid w:val="00EE4F88"/>
    <w:rsid w:val="00F01A0C"/>
    <w:rsid w:val="00F2164E"/>
    <w:rsid w:val="00F360DB"/>
    <w:rsid w:val="00F41734"/>
    <w:rsid w:val="00F71F9B"/>
    <w:rsid w:val="00F775E5"/>
    <w:rsid w:val="00F81AA6"/>
    <w:rsid w:val="00F86BEC"/>
    <w:rsid w:val="00FA3FA8"/>
    <w:rsid w:val="00FC1469"/>
    <w:rsid w:val="00FD7338"/>
    <w:rsid w:val="00FF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77B2E"/>
  <w15:docId w15:val="{2753A60E-32AC-41E3-8AEB-261461B24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E2B"/>
    <w:rPr>
      <w:rFonts w:ascii="Courier New" w:eastAsia="Times New Roman" w:hAnsi="Courier New"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5E2B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205E2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rsid w:val="00205E2B"/>
    <w:rPr>
      <w:rFonts w:ascii="Courier New" w:eastAsia="Times New Roman" w:hAnsi="Courier New" w:cs="Times New Roman"/>
      <w:szCs w:val="24"/>
      <w:lang w:eastAsia="pt-BR"/>
    </w:rPr>
  </w:style>
  <w:style w:type="character" w:styleId="nfase">
    <w:name w:val="Emphasis"/>
    <w:uiPriority w:val="20"/>
    <w:qFormat/>
    <w:rsid w:val="00205E2B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3F318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F3187"/>
    <w:rPr>
      <w:rFonts w:ascii="Courier New" w:eastAsia="Times New Roman" w:hAnsi="Courier New" w:cs="Times New Roman"/>
      <w:szCs w:val="24"/>
      <w:lang w:eastAsia="pt-BR"/>
    </w:rPr>
  </w:style>
  <w:style w:type="character" w:styleId="Forte">
    <w:name w:val="Strong"/>
    <w:uiPriority w:val="22"/>
    <w:qFormat/>
    <w:rsid w:val="00D434B1"/>
    <w:rPr>
      <w:b/>
      <w:bCs/>
    </w:rPr>
  </w:style>
  <w:style w:type="paragraph" w:styleId="Corpodetexto">
    <w:name w:val="Body Text"/>
    <w:basedOn w:val="Normal"/>
    <w:link w:val="CorpodetextoChar"/>
    <w:semiHidden/>
    <w:rsid w:val="00D33FA4"/>
    <w:pPr>
      <w:suppressAutoHyphens/>
      <w:spacing w:after="120" w:line="276" w:lineRule="auto"/>
    </w:pPr>
    <w:rPr>
      <w:rFonts w:ascii="Calibri" w:eastAsia="Calibri" w:hAnsi="Calibri" w:cs="Calibri"/>
      <w:szCs w:val="22"/>
      <w:lang w:eastAsia="ar-SA"/>
    </w:rPr>
  </w:style>
  <w:style w:type="character" w:customStyle="1" w:styleId="CorpodetextoChar">
    <w:name w:val="Corpo de texto Char"/>
    <w:link w:val="Corpodetexto"/>
    <w:semiHidden/>
    <w:rsid w:val="00D33FA4"/>
    <w:rPr>
      <w:rFonts w:cs="Calibri"/>
      <w:sz w:val="22"/>
      <w:szCs w:val="22"/>
      <w:lang w:eastAsia="ar-SA"/>
    </w:rPr>
  </w:style>
  <w:style w:type="paragraph" w:customStyle="1" w:styleId="TextosemFormata3f3fo">
    <w:name w:val="Texto sem Formataç3fã3fo"/>
    <w:basedOn w:val="Normal"/>
    <w:rsid w:val="00BA079E"/>
    <w:pPr>
      <w:widowControl w:val="0"/>
      <w:suppressAutoHyphens/>
    </w:pPr>
    <w:rPr>
      <w:rFonts w:cs="Courier New"/>
      <w:sz w:val="20"/>
      <w:szCs w:val="20"/>
      <w:lang w:eastAsia="ar-SA"/>
    </w:rPr>
  </w:style>
  <w:style w:type="character" w:styleId="Hyperlink">
    <w:name w:val="Hyperlink"/>
    <w:uiPriority w:val="99"/>
    <w:unhideWhenUsed/>
    <w:rsid w:val="002F022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223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62236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13D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513D6"/>
    <w:rPr>
      <w:rFonts w:ascii="Courier New" w:eastAsia="Times New Roman" w:hAnsi="Courier New"/>
    </w:rPr>
  </w:style>
  <w:style w:type="character" w:styleId="Refdenotaderodap">
    <w:name w:val="footnote reference"/>
    <w:basedOn w:val="Fontepargpadro"/>
    <w:uiPriority w:val="99"/>
    <w:semiHidden/>
    <w:unhideWhenUsed/>
    <w:rsid w:val="00E513D6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FA3FA8"/>
    <w:rPr>
      <w:color w:val="800080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536F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7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D8EFE-BBAE-4811-97A1-CC7740B41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xxxx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</cp:lastModifiedBy>
  <cp:revision>8</cp:revision>
  <cp:lastPrinted>2022-01-20T13:02:00Z</cp:lastPrinted>
  <dcterms:created xsi:type="dcterms:W3CDTF">2021-09-13T13:43:00Z</dcterms:created>
  <dcterms:modified xsi:type="dcterms:W3CDTF">2024-02-15T14:06:00Z</dcterms:modified>
</cp:coreProperties>
</file>