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EE9" w:rsidRDefault="00CB2EE9" w:rsidP="00CB2EE9">
      <w:pPr>
        <w:jc w:val="both"/>
        <w:rPr>
          <w:sz w:val="28"/>
          <w:szCs w:val="28"/>
        </w:rPr>
      </w:pPr>
    </w:p>
    <w:p w:rsidR="00CB2EE9" w:rsidRDefault="00CB2EE9" w:rsidP="00CB2EE9">
      <w:pPr>
        <w:jc w:val="both"/>
        <w:rPr>
          <w:sz w:val="28"/>
          <w:szCs w:val="28"/>
        </w:rPr>
      </w:pPr>
    </w:p>
    <w:p w:rsidR="00CB2EE9" w:rsidRDefault="00CB2EE9" w:rsidP="00CB2EE9">
      <w:pPr>
        <w:jc w:val="both"/>
        <w:rPr>
          <w:sz w:val="28"/>
          <w:szCs w:val="28"/>
        </w:rPr>
      </w:pPr>
    </w:p>
    <w:p w:rsidR="00CB2EE9" w:rsidRDefault="00CB2EE9" w:rsidP="00CB2EE9">
      <w:pPr>
        <w:jc w:val="both"/>
        <w:rPr>
          <w:sz w:val="28"/>
          <w:szCs w:val="28"/>
        </w:rPr>
      </w:pPr>
    </w:p>
    <w:p w:rsidR="00CB2EE9" w:rsidRDefault="00CB2EE9" w:rsidP="00CB2EE9">
      <w:pPr>
        <w:jc w:val="both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t>Ata</w:t>
      </w:r>
      <w:proofErr w:type="gramEnd"/>
      <w:r>
        <w:rPr>
          <w:sz w:val="28"/>
          <w:szCs w:val="28"/>
        </w:rPr>
        <w:t xml:space="preserve"> da Oitava Reunião das Comissões de Constituição Legislação e Redação Final, Finanças e Orçamento, realizada aos trinta dias do mês de abril de dois mil e dezoito, ás dezesseis horas na Sede da Câmara Municipal, sito a Praça Três Poderes, s/n – Setor Xavantina. Reuniram-se sob a Presidência do Vereador Valteri Araújo da Silva e falta do Vereador Elias Bueno de Souza, com a presença da Relatora Rosemeire Aparecida Pazeto e falta do Vereador Pedro Luís Breitenbach e o Membro Eduardo Ribeiro da Silva e falta do Vereador Elias Bueno de Souza, para discutirem sobre os Projetos de Leis relacionados a seguir: Projeto de Lei nº 033/2018 do Poder Executivo que Altera dispositivos constantes na Lei Municipal nº 921/2001 que dispõe sobre o Sistema Tributário do Município de Nova Xavantina-MT. Projeto de Lei nº 035/2018 do Poder Executivo que Altera dispositivos constantes na Lei Municipal n° 1.752/2013 que dispõe sobre o Regime </w:t>
      </w:r>
      <w:proofErr w:type="gramStart"/>
      <w:r>
        <w:rPr>
          <w:sz w:val="28"/>
          <w:szCs w:val="28"/>
        </w:rPr>
        <w:t>Jurídico dos Servidores Públicos Civis Municipais das Autarquias e das Fundações</w:t>
      </w:r>
      <w:proofErr w:type="gramEnd"/>
      <w:r>
        <w:rPr>
          <w:sz w:val="28"/>
          <w:szCs w:val="28"/>
        </w:rPr>
        <w:t xml:space="preserve"> Publicas do Município de Nova Xavantina-MT. Após uma ampla discussão sobre os Projetos citados,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e todos os membros presentes das Comissões de Constituição Legislação e Redação Final, Finanças e Orçamento, estarem de acordo decidiram emitir Parecer Favorável ao Projeto em apreciação. E não havendo mais nada a tratar o senhor Presidente declarou encerrada a presente reunião, ás dezesseis horas e quarenta e cinco minutos. Esta Ata lida e achada correta e conforme vai devidamente assinada.</w:t>
      </w:r>
    </w:p>
    <w:p w:rsidR="00BC1973" w:rsidRDefault="00BC1973" w:rsidP="00CB2EE9">
      <w:pPr>
        <w:jc w:val="both"/>
      </w:pPr>
    </w:p>
    <w:sectPr w:rsidR="00BC19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EE9"/>
    <w:rsid w:val="00BC1973"/>
    <w:rsid w:val="00CB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E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E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2018-05-24T17:43:00Z</cp:lastPrinted>
  <dcterms:created xsi:type="dcterms:W3CDTF">2018-05-24T17:43:00Z</dcterms:created>
  <dcterms:modified xsi:type="dcterms:W3CDTF">2018-05-24T17:44:00Z</dcterms:modified>
</cp:coreProperties>
</file>