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F96374D" w14:textId="77777777" w:rsidR="00E12BEC" w:rsidRPr="005229FF" w:rsidRDefault="00E12BEC" w:rsidP="0055764D">
      <w:pPr>
        <w:tabs>
          <w:tab w:val="left" w:pos="1134"/>
        </w:tabs>
        <w:spacing w:line="276" w:lineRule="auto"/>
        <w:jc w:val="center"/>
        <w:rPr>
          <w:rFonts w:cs="Arial"/>
          <w:b/>
          <w:bCs/>
          <w:szCs w:val="28"/>
        </w:rPr>
      </w:pPr>
    </w:p>
    <w:p w14:paraId="46056756" w14:textId="235F8B40" w:rsidR="0055764D" w:rsidRPr="005229FF" w:rsidRDefault="00C43FF3" w:rsidP="0055764D">
      <w:pPr>
        <w:tabs>
          <w:tab w:val="left" w:pos="1134"/>
        </w:tabs>
        <w:spacing w:line="276" w:lineRule="auto"/>
        <w:jc w:val="center"/>
        <w:rPr>
          <w:rFonts w:cs="Arial"/>
          <w:b/>
          <w:bCs/>
          <w:szCs w:val="28"/>
        </w:rPr>
      </w:pPr>
      <w:r w:rsidRPr="005229FF">
        <w:rPr>
          <w:rFonts w:cs="Arial"/>
          <w:b/>
          <w:bCs/>
          <w:szCs w:val="28"/>
        </w:rPr>
        <w:t xml:space="preserve">PROJETO DE LEI </w:t>
      </w:r>
      <w:r w:rsidR="00A038D3" w:rsidRPr="005229FF">
        <w:rPr>
          <w:rFonts w:cs="Arial"/>
          <w:b/>
          <w:bCs/>
          <w:szCs w:val="28"/>
        </w:rPr>
        <w:t xml:space="preserve">DO LEGISLATIVO </w:t>
      </w:r>
      <w:r w:rsidRPr="005229FF">
        <w:rPr>
          <w:rFonts w:cs="Arial"/>
          <w:b/>
          <w:bCs/>
          <w:szCs w:val="28"/>
        </w:rPr>
        <w:t xml:space="preserve">Nº </w:t>
      </w:r>
      <w:r w:rsidR="00084410" w:rsidRPr="005229FF">
        <w:rPr>
          <w:rFonts w:cs="Arial"/>
          <w:b/>
          <w:bCs/>
          <w:szCs w:val="28"/>
        </w:rPr>
        <w:t>0</w:t>
      </w:r>
      <w:r w:rsidR="00B17B85" w:rsidRPr="005229FF">
        <w:rPr>
          <w:rFonts w:cs="Arial"/>
          <w:b/>
          <w:bCs/>
          <w:szCs w:val="28"/>
        </w:rPr>
        <w:t>1/</w:t>
      </w:r>
      <w:r w:rsidRPr="005229FF">
        <w:rPr>
          <w:rFonts w:cs="Arial"/>
          <w:b/>
          <w:bCs/>
          <w:szCs w:val="28"/>
        </w:rPr>
        <w:t>20</w:t>
      </w:r>
      <w:r w:rsidR="00A038D3" w:rsidRPr="005229FF">
        <w:rPr>
          <w:rFonts w:cs="Arial"/>
          <w:b/>
          <w:bCs/>
          <w:szCs w:val="28"/>
        </w:rPr>
        <w:t>2</w:t>
      </w:r>
      <w:r w:rsidR="0024508F" w:rsidRPr="005229FF">
        <w:rPr>
          <w:rFonts w:cs="Arial"/>
          <w:b/>
          <w:bCs/>
          <w:szCs w:val="28"/>
        </w:rPr>
        <w:t>5</w:t>
      </w:r>
    </w:p>
    <w:p w14:paraId="585A2BE7" w14:textId="77777777" w:rsidR="00C43FF3" w:rsidRPr="00E12BEC" w:rsidRDefault="00D07859" w:rsidP="0055764D">
      <w:pPr>
        <w:tabs>
          <w:tab w:val="left" w:pos="1134"/>
        </w:tabs>
        <w:spacing w:line="276" w:lineRule="auto"/>
        <w:jc w:val="center"/>
        <w:rPr>
          <w:rFonts w:cs="Arial"/>
          <w:b/>
          <w:bCs/>
          <w:sz w:val="23"/>
          <w:szCs w:val="23"/>
        </w:rPr>
      </w:pPr>
      <w:r w:rsidRPr="00E12BEC">
        <w:rPr>
          <w:rFonts w:cs="Arial"/>
          <w:bCs/>
          <w:sz w:val="23"/>
          <w:szCs w:val="23"/>
        </w:rPr>
        <w:t xml:space="preserve">(Autoria: </w:t>
      </w:r>
      <w:r w:rsidR="002C0CD7" w:rsidRPr="00E12BEC">
        <w:rPr>
          <w:rFonts w:cs="Arial"/>
          <w:bCs/>
          <w:sz w:val="23"/>
          <w:szCs w:val="23"/>
        </w:rPr>
        <w:t>Mesa Diretora</w:t>
      </w:r>
      <w:r w:rsidR="00F27F9A" w:rsidRPr="00E12BEC">
        <w:rPr>
          <w:rFonts w:cs="Arial"/>
          <w:bCs/>
          <w:sz w:val="23"/>
          <w:szCs w:val="23"/>
        </w:rPr>
        <w:t xml:space="preserve"> do Poder Legislativo</w:t>
      </w:r>
      <w:r w:rsidR="00C43FF3" w:rsidRPr="00E12BEC">
        <w:rPr>
          <w:rFonts w:cs="Arial"/>
          <w:bCs/>
          <w:sz w:val="23"/>
          <w:szCs w:val="23"/>
        </w:rPr>
        <w:t>)</w:t>
      </w:r>
    </w:p>
    <w:p w14:paraId="165318B5" w14:textId="77777777" w:rsidR="00C43FF3" w:rsidRPr="00E12BEC" w:rsidRDefault="00C43FF3" w:rsidP="00577217">
      <w:pPr>
        <w:tabs>
          <w:tab w:val="left" w:pos="1134"/>
        </w:tabs>
        <w:spacing w:line="276" w:lineRule="auto"/>
        <w:ind w:firstLine="2268"/>
        <w:jc w:val="center"/>
        <w:rPr>
          <w:rFonts w:cs="Arial"/>
          <w:bCs/>
          <w:sz w:val="23"/>
          <w:szCs w:val="23"/>
        </w:rPr>
      </w:pPr>
    </w:p>
    <w:p w14:paraId="0CE79ECA" w14:textId="77777777" w:rsidR="00324AA9" w:rsidRPr="00E12BEC" w:rsidRDefault="00324AA9" w:rsidP="00324AA9">
      <w:pPr>
        <w:tabs>
          <w:tab w:val="left" w:pos="1134"/>
        </w:tabs>
        <w:ind w:left="4111"/>
        <w:jc w:val="both"/>
        <w:rPr>
          <w:rFonts w:cs="Arial"/>
          <w:b/>
          <w:bCs/>
          <w:sz w:val="23"/>
          <w:szCs w:val="23"/>
        </w:rPr>
      </w:pPr>
    </w:p>
    <w:p w14:paraId="2CC3665A" w14:textId="39CE67AD" w:rsidR="00C43FF3" w:rsidRPr="00E12BEC" w:rsidRDefault="002E2CA3" w:rsidP="00324AA9">
      <w:pPr>
        <w:tabs>
          <w:tab w:val="left" w:pos="1134"/>
        </w:tabs>
        <w:ind w:left="4111"/>
        <w:jc w:val="both"/>
        <w:rPr>
          <w:rFonts w:cs="Arial"/>
          <w:bCs/>
          <w:sz w:val="23"/>
          <w:szCs w:val="23"/>
        </w:rPr>
      </w:pPr>
      <w:r w:rsidRPr="00E12BEC">
        <w:rPr>
          <w:rFonts w:cs="Arial"/>
          <w:bCs/>
          <w:sz w:val="23"/>
          <w:szCs w:val="23"/>
        </w:rPr>
        <w:t>“</w:t>
      </w:r>
      <w:r w:rsidR="00B17B85" w:rsidRPr="00E12BEC">
        <w:rPr>
          <w:rFonts w:cs="Arial"/>
          <w:bCs/>
          <w:sz w:val="23"/>
          <w:szCs w:val="23"/>
        </w:rPr>
        <w:t>Reajusta o valor do Auxílio</w:t>
      </w:r>
      <w:r w:rsidR="00235465" w:rsidRPr="00E12BEC">
        <w:rPr>
          <w:rFonts w:cs="Arial"/>
          <w:bCs/>
          <w:sz w:val="23"/>
          <w:szCs w:val="23"/>
        </w:rPr>
        <w:t>-</w:t>
      </w:r>
      <w:r w:rsidR="00B17B85" w:rsidRPr="00E12BEC">
        <w:rPr>
          <w:rFonts w:cs="Arial"/>
          <w:bCs/>
          <w:sz w:val="23"/>
          <w:szCs w:val="23"/>
        </w:rPr>
        <w:t>Alimentação instituído pela Lei Municipal nº 602, de 02 de junho de 2010</w:t>
      </w:r>
      <w:r w:rsidRPr="00E12BEC">
        <w:rPr>
          <w:rFonts w:cs="Arial"/>
          <w:bCs/>
          <w:sz w:val="23"/>
          <w:szCs w:val="23"/>
        </w:rPr>
        <w:t>.”</w:t>
      </w:r>
    </w:p>
    <w:p w14:paraId="5F3A62A9" w14:textId="77777777" w:rsidR="00324AA9" w:rsidRPr="00E12BEC" w:rsidRDefault="00324AA9" w:rsidP="00324AA9">
      <w:pPr>
        <w:tabs>
          <w:tab w:val="left" w:pos="1134"/>
        </w:tabs>
        <w:ind w:left="4111"/>
        <w:jc w:val="both"/>
        <w:rPr>
          <w:rFonts w:cs="Arial"/>
          <w:b/>
          <w:bCs/>
          <w:sz w:val="23"/>
          <w:szCs w:val="23"/>
        </w:rPr>
      </w:pPr>
    </w:p>
    <w:p w14:paraId="5DE7D0AC" w14:textId="08507EDC" w:rsidR="00C43FF3" w:rsidRPr="00E12BEC" w:rsidRDefault="00C43FF3" w:rsidP="00084410">
      <w:pPr>
        <w:tabs>
          <w:tab w:val="left" w:pos="1134"/>
          <w:tab w:val="left" w:pos="5276"/>
        </w:tabs>
        <w:ind w:firstLine="2268"/>
        <w:jc w:val="both"/>
        <w:rPr>
          <w:rFonts w:cs="Arial"/>
          <w:sz w:val="23"/>
          <w:szCs w:val="23"/>
        </w:rPr>
      </w:pPr>
      <w:r w:rsidRPr="00E12BEC">
        <w:rPr>
          <w:rFonts w:cs="Arial"/>
          <w:b/>
          <w:bCs/>
          <w:sz w:val="23"/>
          <w:szCs w:val="23"/>
        </w:rPr>
        <w:t>Art. 1º</w:t>
      </w:r>
      <w:r w:rsidR="000024F5" w:rsidRPr="00E12BEC">
        <w:rPr>
          <w:rFonts w:cs="Arial"/>
          <w:sz w:val="23"/>
          <w:szCs w:val="23"/>
        </w:rPr>
        <w:t xml:space="preserve"> </w:t>
      </w:r>
      <w:r w:rsidR="00B17B85" w:rsidRPr="00E12BEC">
        <w:rPr>
          <w:rFonts w:cs="Arial"/>
          <w:sz w:val="23"/>
          <w:szCs w:val="23"/>
        </w:rPr>
        <w:t>Pela presente Lei</w:t>
      </w:r>
      <w:r w:rsidR="00625EE9" w:rsidRPr="00E12BEC">
        <w:rPr>
          <w:rFonts w:cs="Arial"/>
          <w:sz w:val="23"/>
          <w:szCs w:val="23"/>
        </w:rPr>
        <w:t xml:space="preserve"> fica</w:t>
      </w:r>
      <w:r w:rsidR="00B17B85" w:rsidRPr="00E12BEC">
        <w:rPr>
          <w:rFonts w:cs="Arial"/>
          <w:sz w:val="23"/>
          <w:szCs w:val="23"/>
        </w:rPr>
        <w:t xml:space="preserve"> reajustado o valor do Auxílio</w:t>
      </w:r>
      <w:r w:rsidR="00235465" w:rsidRPr="00E12BEC">
        <w:rPr>
          <w:rFonts w:cs="Arial"/>
          <w:sz w:val="23"/>
          <w:szCs w:val="23"/>
        </w:rPr>
        <w:t>-</w:t>
      </w:r>
      <w:r w:rsidR="00B17B85" w:rsidRPr="00E12BEC">
        <w:rPr>
          <w:rFonts w:cs="Arial"/>
          <w:sz w:val="23"/>
          <w:szCs w:val="23"/>
        </w:rPr>
        <w:t>Alimentação instituído pela Lei Municipal nº 602, de 02 de ju</w:t>
      </w:r>
      <w:r w:rsidR="0024508F">
        <w:rPr>
          <w:rFonts w:cs="Arial"/>
          <w:sz w:val="23"/>
          <w:szCs w:val="23"/>
        </w:rPr>
        <w:t>nho de 2010, no percentual de 10% (dez</w:t>
      </w:r>
      <w:r w:rsidR="00B17B85" w:rsidRPr="00E12BEC">
        <w:rPr>
          <w:rFonts w:cs="Arial"/>
          <w:sz w:val="23"/>
          <w:szCs w:val="23"/>
        </w:rPr>
        <w:t xml:space="preserve"> por cento).</w:t>
      </w:r>
    </w:p>
    <w:p w14:paraId="213D4A2D" w14:textId="2CC6D180" w:rsidR="00C43FF3" w:rsidRPr="00E12BEC" w:rsidRDefault="00237EAF" w:rsidP="00324AA9">
      <w:pPr>
        <w:tabs>
          <w:tab w:val="left" w:pos="1134"/>
        </w:tabs>
        <w:ind w:firstLine="2268"/>
        <w:jc w:val="both"/>
        <w:rPr>
          <w:rFonts w:cs="Arial"/>
          <w:bCs/>
          <w:sz w:val="23"/>
          <w:szCs w:val="23"/>
        </w:rPr>
      </w:pPr>
      <w:r w:rsidRPr="00E12BEC">
        <w:rPr>
          <w:rFonts w:cs="Arial"/>
          <w:b/>
          <w:bCs/>
          <w:sz w:val="23"/>
          <w:szCs w:val="23"/>
        </w:rPr>
        <w:t>Art. 2º</w:t>
      </w:r>
      <w:r w:rsidRPr="00E12BEC">
        <w:rPr>
          <w:rFonts w:cs="Arial"/>
          <w:bCs/>
          <w:sz w:val="23"/>
          <w:szCs w:val="23"/>
        </w:rPr>
        <w:t xml:space="preserve"> </w:t>
      </w:r>
      <w:r w:rsidR="00B17B85" w:rsidRPr="00E12BEC">
        <w:rPr>
          <w:rFonts w:cs="Arial"/>
          <w:bCs/>
          <w:sz w:val="23"/>
          <w:szCs w:val="23"/>
        </w:rPr>
        <w:t>O valor da quota diária do Auxílio</w:t>
      </w:r>
      <w:r w:rsidR="00235465" w:rsidRPr="00E12BEC">
        <w:rPr>
          <w:rFonts w:cs="Arial"/>
          <w:bCs/>
          <w:sz w:val="23"/>
          <w:szCs w:val="23"/>
        </w:rPr>
        <w:t>-</w:t>
      </w:r>
      <w:r w:rsidR="00B17B85" w:rsidRPr="00E12BEC">
        <w:rPr>
          <w:rFonts w:cs="Arial"/>
          <w:bCs/>
          <w:sz w:val="23"/>
          <w:szCs w:val="23"/>
        </w:rPr>
        <w:t>Alimentação previsto no art. 3º da Lei Municipal nº 602, de 02 de junho de 2010</w:t>
      </w:r>
      <w:r w:rsidR="006159B8" w:rsidRPr="00E12BEC">
        <w:rPr>
          <w:rFonts w:cs="Arial"/>
          <w:bCs/>
          <w:sz w:val="23"/>
          <w:szCs w:val="23"/>
        </w:rPr>
        <w:t>,</w:t>
      </w:r>
      <w:r w:rsidR="00B17B85" w:rsidRPr="00E12BEC">
        <w:rPr>
          <w:rFonts w:cs="Arial"/>
          <w:bCs/>
          <w:sz w:val="23"/>
          <w:szCs w:val="23"/>
        </w:rPr>
        <w:t xml:space="preserve"> passará dos atuais R$ </w:t>
      </w:r>
      <w:r w:rsidR="0024508F">
        <w:rPr>
          <w:rFonts w:cs="Arial"/>
          <w:bCs/>
          <w:sz w:val="23"/>
          <w:szCs w:val="23"/>
        </w:rPr>
        <w:t>25</w:t>
      </w:r>
      <w:r w:rsidR="00B17B85" w:rsidRPr="00E12BEC">
        <w:rPr>
          <w:rFonts w:cs="Arial"/>
          <w:bCs/>
          <w:sz w:val="23"/>
          <w:szCs w:val="23"/>
        </w:rPr>
        <w:t>,00 (</w:t>
      </w:r>
      <w:r w:rsidR="009E6138">
        <w:rPr>
          <w:rFonts w:cs="Arial"/>
          <w:bCs/>
          <w:sz w:val="23"/>
          <w:szCs w:val="23"/>
        </w:rPr>
        <w:t>vinte</w:t>
      </w:r>
      <w:r w:rsidR="0024508F">
        <w:rPr>
          <w:rFonts w:cs="Arial"/>
          <w:bCs/>
          <w:sz w:val="23"/>
          <w:szCs w:val="23"/>
        </w:rPr>
        <w:t xml:space="preserve"> e cinco</w:t>
      </w:r>
      <w:r w:rsidR="00B17B85" w:rsidRPr="00E12BEC">
        <w:rPr>
          <w:rFonts w:cs="Arial"/>
          <w:bCs/>
          <w:sz w:val="23"/>
          <w:szCs w:val="23"/>
        </w:rPr>
        <w:t xml:space="preserve"> reais) para R$ </w:t>
      </w:r>
      <w:r w:rsidR="0024508F">
        <w:rPr>
          <w:rFonts w:cs="Arial"/>
          <w:bCs/>
          <w:sz w:val="23"/>
          <w:szCs w:val="23"/>
        </w:rPr>
        <w:t>27,5</w:t>
      </w:r>
      <w:r w:rsidR="00B17B85" w:rsidRPr="00E12BEC">
        <w:rPr>
          <w:rFonts w:cs="Arial"/>
          <w:bCs/>
          <w:sz w:val="23"/>
          <w:szCs w:val="23"/>
        </w:rPr>
        <w:t>0 (vinte</w:t>
      </w:r>
      <w:r w:rsidR="0024508F">
        <w:rPr>
          <w:rFonts w:cs="Arial"/>
          <w:bCs/>
          <w:sz w:val="23"/>
          <w:szCs w:val="23"/>
        </w:rPr>
        <w:t xml:space="preserve"> e sete </w:t>
      </w:r>
      <w:r w:rsidR="00B17B85" w:rsidRPr="00E12BEC">
        <w:rPr>
          <w:rFonts w:cs="Arial"/>
          <w:bCs/>
          <w:sz w:val="23"/>
          <w:szCs w:val="23"/>
        </w:rPr>
        <w:t>reais</w:t>
      </w:r>
      <w:r w:rsidR="0024508F">
        <w:rPr>
          <w:rFonts w:cs="Arial"/>
          <w:bCs/>
          <w:sz w:val="23"/>
          <w:szCs w:val="23"/>
        </w:rPr>
        <w:t xml:space="preserve"> e cinquenta centavos</w:t>
      </w:r>
      <w:r w:rsidR="00E23E76">
        <w:rPr>
          <w:rFonts w:cs="Arial"/>
          <w:bCs/>
          <w:sz w:val="23"/>
          <w:szCs w:val="23"/>
        </w:rPr>
        <w:t>), a contar de 16</w:t>
      </w:r>
      <w:r w:rsidR="00B17B85" w:rsidRPr="00E12BEC">
        <w:rPr>
          <w:rFonts w:cs="Arial"/>
          <w:bCs/>
          <w:sz w:val="23"/>
          <w:szCs w:val="23"/>
        </w:rPr>
        <w:t xml:space="preserve"> de março de 202</w:t>
      </w:r>
      <w:r w:rsidR="00625EE9">
        <w:rPr>
          <w:rFonts w:cs="Arial"/>
          <w:bCs/>
          <w:sz w:val="23"/>
          <w:szCs w:val="23"/>
        </w:rPr>
        <w:t>5</w:t>
      </w:r>
      <w:r w:rsidR="00084410" w:rsidRPr="00E12BEC">
        <w:rPr>
          <w:rFonts w:cs="Arial"/>
          <w:bCs/>
          <w:sz w:val="23"/>
          <w:szCs w:val="23"/>
        </w:rPr>
        <w:t>.</w:t>
      </w:r>
    </w:p>
    <w:p w14:paraId="47536535" w14:textId="77777777" w:rsidR="001553EF" w:rsidRPr="00E12BEC" w:rsidRDefault="004C1BFB" w:rsidP="00324AA9">
      <w:pPr>
        <w:tabs>
          <w:tab w:val="left" w:pos="1134"/>
        </w:tabs>
        <w:ind w:firstLine="2268"/>
        <w:jc w:val="both"/>
        <w:rPr>
          <w:rFonts w:cs="Arial"/>
          <w:b/>
          <w:sz w:val="23"/>
          <w:szCs w:val="23"/>
        </w:rPr>
      </w:pPr>
      <w:r w:rsidRPr="00E12BEC">
        <w:rPr>
          <w:rFonts w:cs="Arial"/>
          <w:b/>
          <w:bCs/>
          <w:sz w:val="23"/>
          <w:szCs w:val="23"/>
        </w:rPr>
        <w:t>Art. 3º</w:t>
      </w:r>
      <w:r w:rsidR="001553EF" w:rsidRPr="00E12BEC">
        <w:rPr>
          <w:rFonts w:cs="Arial"/>
          <w:b/>
          <w:bCs/>
          <w:sz w:val="23"/>
          <w:szCs w:val="23"/>
        </w:rPr>
        <w:t xml:space="preserve"> </w:t>
      </w:r>
      <w:r w:rsidR="00084410" w:rsidRPr="00E12BEC">
        <w:rPr>
          <w:rFonts w:cs="Arial"/>
          <w:bCs/>
          <w:sz w:val="23"/>
          <w:szCs w:val="23"/>
        </w:rPr>
        <w:t xml:space="preserve">As despesas decorrentes </w:t>
      </w:r>
      <w:r w:rsidR="001553EF" w:rsidRPr="00E12BEC">
        <w:rPr>
          <w:rFonts w:cs="Arial"/>
          <w:bCs/>
          <w:sz w:val="23"/>
          <w:szCs w:val="23"/>
        </w:rPr>
        <w:t xml:space="preserve">desta Lei </w:t>
      </w:r>
      <w:r w:rsidRPr="00E12BEC">
        <w:rPr>
          <w:rFonts w:cs="Arial"/>
          <w:bCs/>
          <w:sz w:val="23"/>
          <w:szCs w:val="23"/>
        </w:rPr>
        <w:t>correrão por conta das</w:t>
      </w:r>
      <w:r w:rsidR="001553EF" w:rsidRPr="00E12BEC">
        <w:rPr>
          <w:rFonts w:cs="Arial"/>
          <w:bCs/>
          <w:sz w:val="23"/>
          <w:szCs w:val="23"/>
        </w:rPr>
        <w:t xml:space="preserve"> dotações </w:t>
      </w:r>
      <w:r w:rsidRPr="00E12BEC">
        <w:rPr>
          <w:rFonts w:cs="Arial"/>
          <w:bCs/>
          <w:sz w:val="23"/>
          <w:szCs w:val="23"/>
        </w:rPr>
        <w:t>orçamentárias próprias</w:t>
      </w:r>
      <w:r w:rsidR="001553EF" w:rsidRPr="00E12BEC">
        <w:rPr>
          <w:rFonts w:cs="Arial"/>
          <w:bCs/>
          <w:sz w:val="23"/>
          <w:szCs w:val="23"/>
        </w:rPr>
        <w:t>.</w:t>
      </w:r>
    </w:p>
    <w:p w14:paraId="655E7952" w14:textId="5BB4807D" w:rsidR="00C43FF3" w:rsidRPr="00E12BEC" w:rsidRDefault="00237EAF" w:rsidP="00324AA9">
      <w:pPr>
        <w:tabs>
          <w:tab w:val="left" w:pos="1134"/>
        </w:tabs>
        <w:jc w:val="both"/>
        <w:rPr>
          <w:rFonts w:cs="Arial"/>
          <w:sz w:val="23"/>
          <w:szCs w:val="23"/>
        </w:rPr>
      </w:pPr>
      <w:r w:rsidRPr="00E12BEC">
        <w:rPr>
          <w:rFonts w:cs="Arial"/>
          <w:bCs/>
          <w:sz w:val="23"/>
          <w:szCs w:val="23"/>
        </w:rPr>
        <w:t xml:space="preserve"> </w:t>
      </w:r>
      <w:r w:rsidRPr="00E12BEC">
        <w:rPr>
          <w:rFonts w:cs="Arial"/>
          <w:bCs/>
          <w:sz w:val="23"/>
          <w:szCs w:val="23"/>
        </w:rPr>
        <w:tab/>
      </w:r>
      <w:r w:rsidRPr="00E12BEC">
        <w:rPr>
          <w:rFonts w:cs="Arial"/>
          <w:bCs/>
          <w:sz w:val="23"/>
          <w:szCs w:val="23"/>
        </w:rPr>
        <w:tab/>
      </w:r>
      <w:r w:rsidRPr="00E12BEC">
        <w:rPr>
          <w:rFonts w:cs="Arial"/>
          <w:bCs/>
          <w:sz w:val="23"/>
          <w:szCs w:val="23"/>
        </w:rPr>
        <w:tab/>
      </w:r>
      <w:r w:rsidR="001553EF" w:rsidRPr="00E12BEC">
        <w:rPr>
          <w:rFonts w:cs="Arial"/>
          <w:bCs/>
          <w:sz w:val="23"/>
          <w:szCs w:val="23"/>
        </w:rPr>
        <w:t xml:space="preserve">  </w:t>
      </w:r>
      <w:r w:rsidR="00C43FF3" w:rsidRPr="00E12BEC">
        <w:rPr>
          <w:rFonts w:cs="Arial"/>
          <w:b/>
          <w:bCs/>
          <w:sz w:val="23"/>
          <w:szCs w:val="23"/>
        </w:rPr>
        <w:t xml:space="preserve">Art. </w:t>
      </w:r>
      <w:r w:rsidR="001553EF" w:rsidRPr="00E12BEC">
        <w:rPr>
          <w:rFonts w:cs="Arial"/>
          <w:b/>
          <w:bCs/>
          <w:sz w:val="23"/>
          <w:szCs w:val="23"/>
        </w:rPr>
        <w:t>4</w:t>
      </w:r>
      <w:r w:rsidR="00C43FF3" w:rsidRPr="00E12BEC">
        <w:rPr>
          <w:rFonts w:cs="Arial"/>
          <w:b/>
          <w:bCs/>
          <w:sz w:val="23"/>
          <w:szCs w:val="23"/>
        </w:rPr>
        <w:t>º</w:t>
      </w:r>
      <w:r w:rsidR="00C43FF3" w:rsidRPr="00E12BEC">
        <w:rPr>
          <w:rFonts w:cs="Arial"/>
          <w:bCs/>
          <w:sz w:val="23"/>
          <w:szCs w:val="23"/>
        </w:rPr>
        <w:t xml:space="preserve"> </w:t>
      </w:r>
      <w:r w:rsidR="004C1BFB" w:rsidRPr="00E12BEC">
        <w:rPr>
          <w:rFonts w:cs="Arial"/>
          <w:sz w:val="23"/>
          <w:szCs w:val="23"/>
        </w:rPr>
        <w:t>Esta Lei entra</w:t>
      </w:r>
      <w:r w:rsidR="00C43FF3" w:rsidRPr="00E12BEC">
        <w:rPr>
          <w:rFonts w:cs="Arial"/>
          <w:sz w:val="23"/>
          <w:szCs w:val="23"/>
        </w:rPr>
        <w:t xml:space="preserve"> em </w:t>
      </w:r>
      <w:r w:rsidR="004C1BFB" w:rsidRPr="00E12BEC">
        <w:rPr>
          <w:rFonts w:cs="Arial"/>
          <w:sz w:val="23"/>
          <w:szCs w:val="23"/>
        </w:rPr>
        <w:t>vigor na data de sua publicação</w:t>
      </w:r>
      <w:r w:rsidR="00B17B85" w:rsidRPr="00E12BEC">
        <w:rPr>
          <w:rFonts w:cs="Arial"/>
          <w:sz w:val="23"/>
          <w:szCs w:val="23"/>
        </w:rPr>
        <w:t xml:space="preserve"> com</w:t>
      </w:r>
      <w:r w:rsidR="006159B8" w:rsidRPr="00E12BEC">
        <w:rPr>
          <w:rFonts w:cs="Arial"/>
          <w:sz w:val="23"/>
          <w:szCs w:val="23"/>
        </w:rPr>
        <w:t xml:space="preserve"> seus</w:t>
      </w:r>
      <w:r w:rsidR="00E23E76">
        <w:rPr>
          <w:rFonts w:cs="Arial"/>
          <w:sz w:val="23"/>
          <w:szCs w:val="23"/>
        </w:rPr>
        <w:t xml:space="preserve"> efeitos a contar de 16</w:t>
      </w:r>
      <w:r w:rsidR="00B17B85" w:rsidRPr="00E12BEC">
        <w:rPr>
          <w:rFonts w:cs="Arial"/>
          <w:sz w:val="23"/>
          <w:szCs w:val="23"/>
        </w:rPr>
        <w:t xml:space="preserve"> de março de 202</w:t>
      </w:r>
      <w:r w:rsidR="00625EE9">
        <w:rPr>
          <w:rFonts w:cs="Arial"/>
          <w:sz w:val="23"/>
          <w:szCs w:val="23"/>
        </w:rPr>
        <w:t>5</w:t>
      </w:r>
      <w:r w:rsidR="00445BA1" w:rsidRPr="00E12BEC">
        <w:rPr>
          <w:rFonts w:cs="Arial"/>
          <w:sz w:val="23"/>
          <w:szCs w:val="23"/>
        </w:rPr>
        <w:t>.</w:t>
      </w:r>
    </w:p>
    <w:p w14:paraId="74611B2C" w14:textId="77777777" w:rsidR="00C43FF3" w:rsidRPr="00E12BEC" w:rsidRDefault="00C43FF3" w:rsidP="00324AA9">
      <w:pPr>
        <w:jc w:val="both"/>
        <w:rPr>
          <w:rFonts w:cs="Arial"/>
          <w:sz w:val="23"/>
          <w:szCs w:val="23"/>
        </w:rPr>
      </w:pPr>
    </w:p>
    <w:p w14:paraId="4C5C65C3" w14:textId="7845F8C8" w:rsidR="00324AA9" w:rsidRPr="00E12BEC" w:rsidRDefault="006F4544" w:rsidP="00324AA9">
      <w:pPr>
        <w:pStyle w:val="Recuodecorpodetexto3"/>
        <w:tabs>
          <w:tab w:val="left" w:pos="2268"/>
        </w:tabs>
        <w:ind w:left="0"/>
        <w:jc w:val="both"/>
        <w:rPr>
          <w:rFonts w:cs="Arial"/>
          <w:sz w:val="23"/>
          <w:szCs w:val="23"/>
        </w:rPr>
      </w:pPr>
      <w:r w:rsidRPr="00E12BEC">
        <w:rPr>
          <w:rFonts w:cs="Arial"/>
          <w:b/>
          <w:sz w:val="23"/>
          <w:szCs w:val="23"/>
        </w:rPr>
        <w:tab/>
      </w:r>
      <w:r w:rsidR="00324AA9" w:rsidRPr="00E12BEC">
        <w:rPr>
          <w:rFonts w:cs="Arial"/>
          <w:sz w:val="23"/>
          <w:szCs w:val="23"/>
        </w:rPr>
        <w:t xml:space="preserve">Sala </w:t>
      </w:r>
      <w:r w:rsidR="002C0CD7" w:rsidRPr="00E12BEC">
        <w:rPr>
          <w:rFonts w:cs="Arial"/>
          <w:sz w:val="23"/>
          <w:szCs w:val="23"/>
        </w:rPr>
        <w:t xml:space="preserve">da Câmara Municipal </w:t>
      </w:r>
      <w:r w:rsidR="00324AA9" w:rsidRPr="00E12BEC">
        <w:rPr>
          <w:rFonts w:cs="Arial"/>
          <w:sz w:val="23"/>
          <w:szCs w:val="23"/>
        </w:rPr>
        <w:t>de Boa Vista do Sul,</w:t>
      </w:r>
      <w:r w:rsidR="002C0CD7" w:rsidRPr="00E12BEC">
        <w:rPr>
          <w:rFonts w:cs="Arial"/>
          <w:sz w:val="23"/>
          <w:szCs w:val="23"/>
        </w:rPr>
        <w:t xml:space="preserve"> RS,</w:t>
      </w:r>
      <w:r w:rsidR="00F62101">
        <w:rPr>
          <w:rFonts w:cs="Arial"/>
          <w:sz w:val="23"/>
          <w:szCs w:val="23"/>
        </w:rPr>
        <w:t xml:space="preserve"> aos dezessete</w:t>
      </w:r>
      <w:r w:rsidR="009E6138">
        <w:rPr>
          <w:rFonts w:cs="Arial"/>
          <w:sz w:val="23"/>
          <w:szCs w:val="23"/>
        </w:rPr>
        <w:t xml:space="preserve"> dias</w:t>
      </w:r>
      <w:r w:rsidR="00A723CA" w:rsidRPr="00E12BEC">
        <w:rPr>
          <w:rFonts w:cs="Arial"/>
          <w:sz w:val="23"/>
          <w:szCs w:val="23"/>
        </w:rPr>
        <w:t xml:space="preserve"> </w:t>
      </w:r>
      <w:r w:rsidR="00324AA9" w:rsidRPr="00E12BEC">
        <w:rPr>
          <w:rFonts w:cs="Arial"/>
          <w:sz w:val="23"/>
          <w:szCs w:val="23"/>
        </w:rPr>
        <w:t xml:space="preserve">do mês de </w:t>
      </w:r>
      <w:r w:rsidR="00B17B85" w:rsidRPr="00E12BEC">
        <w:rPr>
          <w:rFonts w:cs="Arial"/>
          <w:sz w:val="23"/>
          <w:szCs w:val="23"/>
        </w:rPr>
        <w:t>março</w:t>
      </w:r>
      <w:r w:rsidR="00324AA9" w:rsidRPr="00E12BEC">
        <w:rPr>
          <w:rFonts w:cs="Arial"/>
          <w:sz w:val="23"/>
          <w:szCs w:val="23"/>
        </w:rPr>
        <w:t xml:space="preserve"> de </w:t>
      </w:r>
      <w:r w:rsidR="002C0CD7" w:rsidRPr="00E12BEC">
        <w:rPr>
          <w:rFonts w:cs="Arial"/>
          <w:sz w:val="23"/>
          <w:szCs w:val="23"/>
        </w:rPr>
        <w:t>dois mil e vinte e</w:t>
      </w:r>
      <w:r w:rsidR="00625EE9">
        <w:rPr>
          <w:rFonts w:cs="Arial"/>
          <w:sz w:val="23"/>
          <w:szCs w:val="23"/>
        </w:rPr>
        <w:t xml:space="preserve"> cinco</w:t>
      </w:r>
      <w:r w:rsidR="00324AA9" w:rsidRPr="00E12BEC">
        <w:rPr>
          <w:rFonts w:cs="Arial"/>
          <w:sz w:val="23"/>
          <w:szCs w:val="23"/>
        </w:rPr>
        <w:t>.</w:t>
      </w:r>
    </w:p>
    <w:p w14:paraId="0FB8D092" w14:textId="77777777" w:rsidR="00324AA9" w:rsidRPr="00E12BEC" w:rsidRDefault="00324AA9" w:rsidP="00324AA9">
      <w:pPr>
        <w:jc w:val="both"/>
        <w:rPr>
          <w:rFonts w:cs="Arial"/>
          <w:i/>
          <w:sz w:val="23"/>
          <w:szCs w:val="23"/>
        </w:rPr>
      </w:pPr>
    </w:p>
    <w:p w14:paraId="1AAE1194" w14:textId="77777777" w:rsidR="006159B8" w:rsidRPr="00E12BEC" w:rsidRDefault="006159B8" w:rsidP="005229FF">
      <w:pPr>
        <w:spacing w:line="240" w:lineRule="auto"/>
        <w:jc w:val="both"/>
        <w:rPr>
          <w:rFonts w:cs="Arial"/>
          <w:i/>
          <w:sz w:val="23"/>
          <w:szCs w:val="23"/>
        </w:rPr>
      </w:pPr>
    </w:p>
    <w:p w14:paraId="402625A4" w14:textId="1FC698E2" w:rsidR="00B35B62" w:rsidRPr="00E12BEC" w:rsidRDefault="00B17B85" w:rsidP="005229FF">
      <w:pPr>
        <w:spacing w:line="240" w:lineRule="auto"/>
        <w:jc w:val="center"/>
        <w:rPr>
          <w:b/>
          <w:bCs/>
          <w:sz w:val="23"/>
          <w:szCs w:val="23"/>
        </w:rPr>
      </w:pPr>
      <w:r w:rsidRPr="00E12BEC">
        <w:rPr>
          <w:b/>
          <w:bCs/>
          <w:sz w:val="23"/>
          <w:szCs w:val="23"/>
        </w:rPr>
        <w:t xml:space="preserve">Ver. </w:t>
      </w:r>
      <w:r w:rsidR="00625EE9">
        <w:rPr>
          <w:b/>
          <w:bCs/>
          <w:sz w:val="23"/>
          <w:szCs w:val="23"/>
        </w:rPr>
        <w:t>JEAN CARLOS DOS SANTOS</w:t>
      </w:r>
    </w:p>
    <w:p w14:paraId="127ECBB0" w14:textId="10D43647" w:rsidR="00B35B62" w:rsidRDefault="00B35B62" w:rsidP="005229FF">
      <w:pPr>
        <w:spacing w:line="240" w:lineRule="auto"/>
        <w:jc w:val="center"/>
        <w:rPr>
          <w:b/>
          <w:bCs/>
          <w:sz w:val="23"/>
          <w:szCs w:val="23"/>
        </w:rPr>
      </w:pPr>
      <w:r w:rsidRPr="00E12BEC">
        <w:rPr>
          <w:b/>
          <w:bCs/>
          <w:sz w:val="23"/>
          <w:szCs w:val="23"/>
        </w:rPr>
        <w:t>PRESIDENTE</w:t>
      </w:r>
      <w:r w:rsidR="00B17B85" w:rsidRPr="00E12BEC">
        <w:rPr>
          <w:b/>
          <w:bCs/>
          <w:sz w:val="23"/>
          <w:szCs w:val="23"/>
        </w:rPr>
        <w:t xml:space="preserve"> DA CÂMARA</w:t>
      </w:r>
    </w:p>
    <w:p w14:paraId="38330933" w14:textId="77777777" w:rsidR="00E12BEC" w:rsidRPr="00E12BEC" w:rsidRDefault="00E12BEC" w:rsidP="00B35B62">
      <w:pPr>
        <w:jc w:val="center"/>
        <w:rPr>
          <w:b/>
          <w:bCs/>
          <w:sz w:val="23"/>
          <w:szCs w:val="23"/>
        </w:rPr>
      </w:pPr>
    </w:p>
    <w:p w14:paraId="2558E0E0" w14:textId="77777777" w:rsidR="00237EAF" w:rsidRPr="00E12BEC" w:rsidRDefault="00237EAF" w:rsidP="005229FF">
      <w:pPr>
        <w:pStyle w:val="Ttulo2"/>
        <w:rPr>
          <w:snapToGrid/>
          <w:sz w:val="23"/>
          <w:szCs w:val="23"/>
          <w:lang w:eastAsia="en-US"/>
        </w:rPr>
      </w:pPr>
    </w:p>
    <w:p w14:paraId="4E9A52C9" w14:textId="77F8F175" w:rsidR="009E6138" w:rsidRPr="005229FF" w:rsidRDefault="00625EE9" w:rsidP="005229FF">
      <w:pPr>
        <w:pStyle w:val="Ttulo2"/>
        <w:rPr>
          <w:snapToGrid/>
          <w:sz w:val="23"/>
          <w:szCs w:val="23"/>
          <w:lang w:eastAsia="en-US"/>
        </w:rPr>
      </w:pPr>
      <w:bookmarkStart w:id="0" w:name="_Hlk161651951"/>
      <w:r w:rsidRPr="005229FF">
        <w:rPr>
          <w:snapToGrid/>
          <w:sz w:val="23"/>
          <w:szCs w:val="23"/>
          <w:lang w:eastAsia="en-US"/>
        </w:rPr>
        <w:t>Marcos José Carniel</w:t>
      </w:r>
      <w:r w:rsidR="0001166F" w:rsidRPr="005229FF">
        <w:rPr>
          <w:snapToGrid/>
          <w:sz w:val="23"/>
          <w:szCs w:val="23"/>
          <w:lang w:eastAsia="en-US"/>
        </w:rPr>
        <w:t xml:space="preserve"> </w:t>
      </w:r>
    </w:p>
    <w:bookmarkEnd w:id="0"/>
    <w:p w14:paraId="6E15D8FF" w14:textId="6BC3B8ED" w:rsidR="002C0CD7" w:rsidRPr="00E12BEC" w:rsidRDefault="00B17B85" w:rsidP="005229FF">
      <w:pPr>
        <w:pStyle w:val="Ttulo2"/>
        <w:rPr>
          <w:b w:val="0"/>
          <w:snapToGrid/>
          <w:sz w:val="23"/>
          <w:szCs w:val="23"/>
          <w:lang w:eastAsia="en-US"/>
        </w:rPr>
      </w:pPr>
      <w:r w:rsidRPr="00E12BEC">
        <w:rPr>
          <w:b w:val="0"/>
          <w:snapToGrid/>
          <w:sz w:val="23"/>
          <w:szCs w:val="23"/>
          <w:lang w:eastAsia="en-US"/>
        </w:rPr>
        <w:t>Primeiro</w:t>
      </w:r>
      <w:r w:rsidR="002C0CD7" w:rsidRPr="00E12BEC">
        <w:rPr>
          <w:b w:val="0"/>
          <w:snapToGrid/>
          <w:sz w:val="23"/>
          <w:szCs w:val="23"/>
          <w:lang w:eastAsia="en-US"/>
        </w:rPr>
        <w:t xml:space="preserve"> Secretári</w:t>
      </w:r>
      <w:r w:rsidRPr="00E12BEC">
        <w:rPr>
          <w:b w:val="0"/>
          <w:snapToGrid/>
          <w:sz w:val="23"/>
          <w:szCs w:val="23"/>
          <w:lang w:eastAsia="en-US"/>
        </w:rPr>
        <w:t>o</w:t>
      </w:r>
    </w:p>
    <w:p w14:paraId="51F2D7F6" w14:textId="6C53E6BC" w:rsidR="00B17B85" w:rsidRPr="00E12BEC" w:rsidRDefault="00B17B85" w:rsidP="00324AA9">
      <w:pPr>
        <w:pStyle w:val="Ttulo2"/>
        <w:spacing w:line="360" w:lineRule="auto"/>
        <w:rPr>
          <w:b w:val="0"/>
          <w:snapToGrid/>
          <w:sz w:val="23"/>
          <w:szCs w:val="23"/>
          <w:lang w:eastAsia="en-US"/>
        </w:rPr>
      </w:pPr>
    </w:p>
    <w:p w14:paraId="69C7A97D" w14:textId="2BBE0F88" w:rsidR="00B17B85" w:rsidRPr="00E12BEC" w:rsidRDefault="00B17B85" w:rsidP="00324AA9">
      <w:pPr>
        <w:pStyle w:val="Ttulo2"/>
        <w:spacing w:line="360" w:lineRule="auto"/>
        <w:rPr>
          <w:b w:val="0"/>
          <w:snapToGrid/>
          <w:sz w:val="23"/>
          <w:szCs w:val="23"/>
          <w:lang w:eastAsia="en-US"/>
        </w:rPr>
      </w:pPr>
    </w:p>
    <w:p w14:paraId="35669632" w14:textId="3B9CC213" w:rsidR="00B17B85" w:rsidRPr="00E12BEC" w:rsidRDefault="00B17B85" w:rsidP="00324AA9">
      <w:pPr>
        <w:pStyle w:val="Ttulo2"/>
        <w:spacing w:line="360" w:lineRule="auto"/>
        <w:rPr>
          <w:b w:val="0"/>
          <w:snapToGrid/>
          <w:sz w:val="23"/>
          <w:szCs w:val="23"/>
          <w:lang w:eastAsia="en-US"/>
        </w:rPr>
      </w:pPr>
    </w:p>
    <w:p w14:paraId="57329ECE" w14:textId="18F4C757" w:rsidR="000A2E70" w:rsidRDefault="000A2E70" w:rsidP="00324AA9">
      <w:pPr>
        <w:pStyle w:val="Ttulo2"/>
        <w:spacing w:line="360" w:lineRule="auto"/>
        <w:rPr>
          <w:b w:val="0"/>
          <w:snapToGrid/>
          <w:sz w:val="23"/>
          <w:szCs w:val="23"/>
          <w:lang w:eastAsia="en-US"/>
        </w:rPr>
      </w:pPr>
    </w:p>
    <w:p w14:paraId="019017F8" w14:textId="77777777" w:rsidR="00E12BEC" w:rsidRPr="00E12BEC" w:rsidRDefault="00E12BEC" w:rsidP="00324AA9">
      <w:pPr>
        <w:pStyle w:val="Ttulo2"/>
        <w:spacing w:line="360" w:lineRule="auto"/>
        <w:rPr>
          <w:rFonts w:cs="Arial"/>
          <w:b w:val="0"/>
          <w:snapToGrid/>
          <w:sz w:val="23"/>
          <w:szCs w:val="23"/>
          <w:lang w:eastAsia="en-US"/>
        </w:rPr>
      </w:pPr>
    </w:p>
    <w:p w14:paraId="4C031B87" w14:textId="48CEB2B4" w:rsidR="00C43FF3" w:rsidRPr="005229FF" w:rsidRDefault="00C43FF3" w:rsidP="00324AA9">
      <w:pPr>
        <w:pStyle w:val="Ttulo2"/>
        <w:spacing w:line="360" w:lineRule="auto"/>
        <w:jc w:val="center"/>
        <w:rPr>
          <w:rFonts w:cs="Arial"/>
          <w:bCs/>
          <w:szCs w:val="24"/>
        </w:rPr>
      </w:pPr>
      <w:r w:rsidRPr="005229FF">
        <w:rPr>
          <w:rFonts w:cs="Arial"/>
          <w:bCs/>
          <w:szCs w:val="24"/>
        </w:rPr>
        <w:lastRenderedPageBreak/>
        <w:t xml:space="preserve">JUSTIFICATIVA DO PROJETO DE LEI </w:t>
      </w:r>
      <w:r w:rsidR="00E75A10" w:rsidRPr="005229FF">
        <w:rPr>
          <w:rFonts w:cs="Arial"/>
          <w:bCs/>
          <w:szCs w:val="24"/>
        </w:rPr>
        <w:t xml:space="preserve">DO LEGISLATIVO </w:t>
      </w:r>
      <w:r w:rsidRPr="005229FF">
        <w:rPr>
          <w:rFonts w:cs="Arial"/>
          <w:bCs/>
          <w:szCs w:val="24"/>
        </w:rPr>
        <w:t xml:space="preserve">Nº </w:t>
      </w:r>
      <w:r w:rsidR="00084410" w:rsidRPr="005229FF">
        <w:rPr>
          <w:rFonts w:cs="Arial"/>
          <w:bCs/>
          <w:szCs w:val="24"/>
        </w:rPr>
        <w:t>0</w:t>
      </w:r>
      <w:r w:rsidR="00B17B85" w:rsidRPr="005229FF">
        <w:rPr>
          <w:rFonts w:cs="Arial"/>
          <w:bCs/>
          <w:szCs w:val="24"/>
        </w:rPr>
        <w:t>1</w:t>
      </w:r>
      <w:r w:rsidR="00B35B62" w:rsidRPr="005229FF">
        <w:rPr>
          <w:rFonts w:cs="Arial"/>
          <w:bCs/>
          <w:szCs w:val="24"/>
        </w:rPr>
        <w:t>/202</w:t>
      </w:r>
      <w:r w:rsidR="00625EE9" w:rsidRPr="005229FF">
        <w:rPr>
          <w:rFonts w:cs="Arial"/>
          <w:bCs/>
          <w:szCs w:val="24"/>
        </w:rPr>
        <w:t>5</w:t>
      </w:r>
    </w:p>
    <w:p w14:paraId="2E43E9F4" w14:textId="77777777" w:rsidR="00237EAF" w:rsidRPr="00E12BEC" w:rsidRDefault="00237EAF" w:rsidP="00324AA9">
      <w:pPr>
        <w:rPr>
          <w:rFonts w:cs="Arial"/>
          <w:bCs/>
          <w:sz w:val="23"/>
          <w:szCs w:val="23"/>
        </w:rPr>
      </w:pPr>
    </w:p>
    <w:p w14:paraId="7E72FC4B" w14:textId="77777777" w:rsidR="00C43FF3" w:rsidRPr="00E12BEC" w:rsidRDefault="004E5DEE" w:rsidP="000A2E70">
      <w:pPr>
        <w:tabs>
          <w:tab w:val="left" w:pos="1134"/>
          <w:tab w:val="left" w:pos="1701"/>
        </w:tabs>
        <w:rPr>
          <w:rFonts w:cs="Arial"/>
          <w:bCs/>
          <w:sz w:val="23"/>
          <w:szCs w:val="23"/>
        </w:rPr>
      </w:pPr>
      <w:r w:rsidRPr="00E12BEC">
        <w:rPr>
          <w:rFonts w:cs="Arial"/>
          <w:bCs/>
          <w:sz w:val="23"/>
          <w:szCs w:val="23"/>
        </w:rPr>
        <w:t xml:space="preserve"> </w:t>
      </w:r>
      <w:r w:rsidRPr="00E12BEC">
        <w:rPr>
          <w:rFonts w:cs="Arial"/>
          <w:bCs/>
          <w:sz w:val="23"/>
          <w:szCs w:val="23"/>
        </w:rPr>
        <w:tab/>
      </w:r>
      <w:r w:rsidRPr="00E12BEC">
        <w:rPr>
          <w:rFonts w:cs="Arial"/>
          <w:bCs/>
          <w:sz w:val="23"/>
          <w:szCs w:val="23"/>
        </w:rPr>
        <w:tab/>
      </w:r>
      <w:r w:rsidR="00C43FF3" w:rsidRPr="00E12BEC">
        <w:rPr>
          <w:rFonts w:cs="Arial"/>
          <w:bCs/>
          <w:sz w:val="23"/>
          <w:szCs w:val="23"/>
        </w:rPr>
        <w:t>Senhor</w:t>
      </w:r>
      <w:r w:rsidR="002C0CD7" w:rsidRPr="00E12BEC">
        <w:rPr>
          <w:rFonts w:cs="Arial"/>
          <w:bCs/>
          <w:sz w:val="23"/>
          <w:szCs w:val="23"/>
        </w:rPr>
        <w:t>as e Senhor</w:t>
      </w:r>
      <w:r w:rsidR="00C43FF3" w:rsidRPr="00E12BEC">
        <w:rPr>
          <w:rFonts w:cs="Arial"/>
          <w:bCs/>
          <w:sz w:val="23"/>
          <w:szCs w:val="23"/>
        </w:rPr>
        <w:t>es Vereadores:</w:t>
      </w:r>
    </w:p>
    <w:p w14:paraId="1C45D477" w14:textId="77777777" w:rsidR="00186A4D" w:rsidRPr="00E12BEC" w:rsidRDefault="00186A4D" w:rsidP="00186A4D">
      <w:pPr>
        <w:autoSpaceDE w:val="0"/>
        <w:autoSpaceDN w:val="0"/>
        <w:adjustRightInd w:val="0"/>
        <w:ind w:firstLine="2268"/>
        <w:jc w:val="both"/>
        <w:rPr>
          <w:rFonts w:cs="Arial"/>
          <w:sz w:val="23"/>
          <w:szCs w:val="23"/>
          <w:lang w:eastAsia="pt-BR"/>
        </w:rPr>
      </w:pPr>
    </w:p>
    <w:p w14:paraId="3645FCD5" w14:textId="74D6DE5C" w:rsidR="00B17B85" w:rsidRPr="00F62101" w:rsidRDefault="00235465" w:rsidP="003B46F0">
      <w:pPr>
        <w:pStyle w:val="Recuodecorpodetexto"/>
        <w:spacing w:line="360" w:lineRule="auto"/>
        <w:ind w:left="0" w:firstLine="1701"/>
        <w:rPr>
          <w:rFonts w:cs="Arial"/>
          <w:sz w:val="23"/>
          <w:szCs w:val="23"/>
        </w:rPr>
      </w:pPr>
      <w:r w:rsidRPr="00E12BEC">
        <w:rPr>
          <w:rFonts w:cs="Arial"/>
          <w:sz w:val="23"/>
          <w:szCs w:val="23"/>
        </w:rPr>
        <w:t xml:space="preserve">A Lei Municipal n.º 602, de 02 de junho de 2010 instituiu o Auxílio-Alimentação aos servidores do Poder Legislativo, cujo valor fixado atualmente é de R$ </w:t>
      </w:r>
      <w:r w:rsidR="00625EE9">
        <w:rPr>
          <w:rFonts w:cs="Arial"/>
          <w:sz w:val="23"/>
          <w:szCs w:val="23"/>
        </w:rPr>
        <w:t>25</w:t>
      </w:r>
      <w:r w:rsidRPr="00E12BEC">
        <w:rPr>
          <w:rFonts w:cs="Arial"/>
          <w:sz w:val="23"/>
          <w:szCs w:val="23"/>
        </w:rPr>
        <w:t>,00 (</w:t>
      </w:r>
      <w:r w:rsidR="009E6138">
        <w:rPr>
          <w:rFonts w:cs="Arial"/>
          <w:sz w:val="23"/>
          <w:szCs w:val="23"/>
        </w:rPr>
        <w:t>vinte</w:t>
      </w:r>
      <w:r w:rsidR="00625EE9">
        <w:rPr>
          <w:rFonts w:cs="Arial"/>
          <w:sz w:val="23"/>
          <w:szCs w:val="23"/>
        </w:rPr>
        <w:t xml:space="preserve"> e cinco</w:t>
      </w:r>
      <w:r w:rsidR="009E6138">
        <w:rPr>
          <w:rFonts w:cs="Arial"/>
          <w:sz w:val="23"/>
          <w:szCs w:val="23"/>
        </w:rPr>
        <w:t xml:space="preserve"> </w:t>
      </w:r>
      <w:r w:rsidRPr="00E12BEC">
        <w:rPr>
          <w:rFonts w:cs="Arial"/>
          <w:sz w:val="23"/>
          <w:szCs w:val="23"/>
        </w:rPr>
        <w:t xml:space="preserve">reais), nos termos do art. 3º da referida Lei, com redação dada pela Lei </w:t>
      </w:r>
      <w:r w:rsidRPr="00F62101">
        <w:rPr>
          <w:rFonts w:cs="Arial"/>
          <w:sz w:val="23"/>
          <w:szCs w:val="23"/>
        </w:rPr>
        <w:t xml:space="preserve">Municipal </w:t>
      </w:r>
      <w:r w:rsidR="00F62101" w:rsidRPr="00F62101">
        <w:rPr>
          <w:rFonts w:cs="Arial"/>
          <w:sz w:val="23"/>
          <w:szCs w:val="23"/>
        </w:rPr>
        <w:t>n.º 1.208, de 27 de março de 2024</w:t>
      </w:r>
      <w:r w:rsidRPr="00F62101">
        <w:rPr>
          <w:rFonts w:cs="Arial"/>
          <w:sz w:val="23"/>
          <w:szCs w:val="23"/>
        </w:rPr>
        <w:t>.</w:t>
      </w:r>
    </w:p>
    <w:p w14:paraId="684F3304" w14:textId="703866B2" w:rsidR="00235465" w:rsidRPr="00E12BEC" w:rsidRDefault="00235465" w:rsidP="003B46F0">
      <w:pPr>
        <w:pStyle w:val="Recuodecorpodetexto"/>
        <w:spacing w:line="360" w:lineRule="auto"/>
        <w:ind w:left="0" w:firstLine="1701"/>
        <w:rPr>
          <w:rFonts w:cs="Arial"/>
          <w:sz w:val="23"/>
          <w:szCs w:val="23"/>
        </w:rPr>
      </w:pPr>
      <w:r w:rsidRPr="00E12BEC">
        <w:rPr>
          <w:rFonts w:cs="Arial"/>
          <w:sz w:val="23"/>
          <w:szCs w:val="23"/>
        </w:rPr>
        <w:t>Contudo, analisando a realidade fática atual</w:t>
      </w:r>
      <w:r w:rsidR="00266384" w:rsidRPr="00E12BEC">
        <w:rPr>
          <w:rFonts w:cs="Arial"/>
          <w:sz w:val="23"/>
          <w:szCs w:val="23"/>
        </w:rPr>
        <w:t xml:space="preserve"> e da região</w:t>
      </w:r>
      <w:r w:rsidRPr="00E12BEC">
        <w:rPr>
          <w:rFonts w:cs="Arial"/>
          <w:sz w:val="23"/>
          <w:szCs w:val="23"/>
        </w:rPr>
        <w:t>, o valor se mostra insuficiente, tendo em vista o fim precípuo a que se destina o Auxílio-Alimentação.</w:t>
      </w:r>
    </w:p>
    <w:p w14:paraId="1A38C9E2" w14:textId="47DA8917" w:rsidR="00235465" w:rsidRPr="00E12BEC" w:rsidRDefault="00235465" w:rsidP="003B46F0">
      <w:pPr>
        <w:pStyle w:val="Recuodecorpodetexto"/>
        <w:spacing w:line="360" w:lineRule="auto"/>
        <w:ind w:left="0" w:firstLine="1701"/>
        <w:rPr>
          <w:rFonts w:cs="Arial"/>
          <w:sz w:val="23"/>
          <w:szCs w:val="23"/>
        </w:rPr>
      </w:pPr>
      <w:r w:rsidRPr="00E12BEC">
        <w:rPr>
          <w:rFonts w:cs="Arial"/>
          <w:sz w:val="23"/>
          <w:szCs w:val="23"/>
        </w:rPr>
        <w:t>Dessa forma, acompanhando aquilo que foi proposto por parte do Executivo Municipal aos seus servidores</w:t>
      </w:r>
      <w:r w:rsidR="00AC0DF4">
        <w:rPr>
          <w:rFonts w:cs="Arial"/>
          <w:sz w:val="23"/>
          <w:szCs w:val="23"/>
        </w:rPr>
        <w:t xml:space="preserve"> </w:t>
      </w:r>
      <w:r w:rsidR="00AC0DF4" w:rsidRPr="004D53F3">
        <w:rPr>
          <w:rFonts w:cs="Arial"/>
          <w:sz w:val="23"/>
          <w:szCs w:val="23"/>
        </w:rPr>
        <w:t xml:space="preserve">(Projeto de Lei nº </w:t>
      </w:r>
      <w:r w:rsidR="004D53F3" w:rsidRPr="004D53F3">
        <w:rPr>
          <w:rFonts w:cs="Arial"/>
          <w:sz w:val="23"/>
          <w:szCs w:val="23"/>
        </w:rPr>
        <w:t>19/2025</w:t>
      </w:r>
      <w:r w:rsidR="00AC0DF4" w:rsidRPr="004D53F3">
        <w:rPr>
          <w:rFonts w:cs="Arial"/>
          <w:sz w:val="23"/>
          <w:szCs w:val="23"/>
        </w:rPr>
        <w:t>)</w:t>
      </w:r>
      <w:r w:rsidRPr="004D53F3">
        <w:rPr>
          <w:rFonts w:cs="Arial"/>
          <w:sz w:val="23"/>
          <w:szCs w:val="23"/>
        </w:rPr>
        <w:t xml:space="preserve">, </w:t>
      </w:r>
      <w:r w:rsidR="00625EE9">
        <w:rPr>
          <w:rFonts w:cs="Arial"/>
          <w:sz w:val="23"/>
          <w:szCs w:val="23"/>
        </w:rPr>
        <w:t>propomos um reajuste de 10</w:t>
      </w:r>
      <w:r w:rsidRPr="00E12BEC">
        <w:rPr>
          <w:rFonts w:cs="Arial"/>
          <w:sz w:val="23"/>
          <w:szCs w:val="23"/>
        </w:rPr>
        <w:t xml:space="preserve">%, passando dos atuais R$ </w:t>
      </w:r>
      <w:r w:rsidR="00625EE9">
        <w:rPr>
          <w:rFonts w:cs="Arial"/>
          <w:sz w:val="23"/>
          <w:szCs w:val="23"/>
        </w:rPr>
        <w:t>25</w:t>
      </w:r>
      <w:r w:rsidRPr="00E12BEC">
        <w:rPr>
          <w:rFonts w:cs="Arial"/>
          <w:sz w:val="23"/>
          <w:szCs w:val="23"/>
        </w:rPr>
        <w:t>,00 para R$ 2</w:t>
      </w:r>
      <w:r w:rsidR="00625EE9">
        <w:rPr>
          <w:rFonts w:cs="Arial"/>
          <w:sz w:val="23"/>
          <w:szCs w:val="23"/>
        </w:rPr>
        <w:t>7,5</w:t>
      </w:r>
      <w:r w:rsidRPr="00E12BEC">
        <w:rPr>
          <w:rFonts w:cs="Arial"/>
          <w:sz w:val="23"/>
          <w:szCs w:val="23"/>
        </w:rPr>
        <w:t xml:space="preserve">0, a fim de adequar o valor do Auxílio-Alimentação ao seu objetivo, qual seja, aquisição de </w:t>
      </w:r>
      <w:r w:rsidR="00266384" w:rsidRPr="00E12BEC">
        <w:rPr>
          <w:rFonts w:cs="Arial"/>
          <w:sz w:val="23"/>
          <w:szCs w:val="23"/>
        </w:rPr>
        <w:t xml:space="preserve">gêneros alimentícios </w:t>
      </w:r>
      <w:r w:rsidR="00266384" w:rsidRPr="00E12BEC">
        <w:rPr>
          <w:rFonts w:cs="Arial"/>
          <w:i/>
          <w:iCs/>
          <w:sz w:val="23"/>
          <w:szCs w:val="23"/>
        </w:rPr>
        <w:t xml:space="preserve">in natura </w:t>
      </w:r>
      <w:r w:rsidR="00266384" w:rsidRPr="00E12BEC">
        <w:rPr>
          <w:rFonts w:cs="Arial"/>
          <w:sz w:val="23"/>
          <w:szCs w:val="23"/>
        </w:rPr>
        <w:t>ou preparados para consumo imediato.</w:t>
      </w:r>
    </w:p>
    <w:p w14:paraId="66FC77D8" w14:textId="5E2CC777" w:rsidR="007B599D" w:rsidRPr="00E12BEC" w:rsidRDefault="00266384" w:rsidP="003B46F0">
      <w:pPr>
        <w:pStyle w:val="Recuodecorpodetexto"/>
        <w:spacing w:line="360" w:lineRule="auto"/>
        <w:ind w:left="0" w:firstLine="1701"/>
        <w:rPr>
          <w:rFonts w:cs="Arial"/>
          <w:sz w:val="23"/>
          <w:szCs w:val="23"/>
        </w:rPr>
      </w:pPr>
      <w:r w:rsidRPr="00E12BEC">
        <w:rPr>
          <w:rFonts w:cs="Arial"/>
          <w:sz w:val="23"/>
          <w:szCs w:val="23"/>
        </w:rPr>
        <w:t>C</w:t>
      </w:r>
      <w:r w:rsidR="004C1BFB" w:rsidRPr="00E12BEC">
        <w:rPr>
          <w:rFonts w:cs="Arial"/>
          <w:sz w:val="23"/>
          <w:szCs w:val="23"/>
        </w:rPr>
        <w:t xml:space="preserve">abe salientar </w:t>
      </w:r>
      <w:r w:rsidR="00EE4718" w:rsidRPr="00E12BEC">
        <w:rPr>
          <w:rFonts w:cs="Arial"/>
          <w:sz w:val="23"/>
          <w:szCs w:val="23"/>
        </w:rPr>
        <w:t>que se encontra</w:t>
      </w:r>
      <w:r w:rsidR="007D13A6" w:rsidRPr="00E12BEC">
        <w:rPr>
          <w:rFonts w:cs="Arial"/>
          <w:sz w:val="23"/>
          <w:szCs w:val="23"/>
        </w:rPr>
        <w:t xml:space="preserve"> em anexo, nos termos da legislação vigente, impacto orçamentário-financeiro refe</w:t>
      </w:r>
      <w:r w:rsidR="003B46F0" w:rsidRPr="00E12BEC">
        <w:rPr>
          <w:rFonts w:cs="Arial"/>
          <w:sz w:val="23"/>
          <w:szCs w:val="23"/>
        </w:rPr>
        <w:t xml:space="preserve">rente à despesa que será gerada com </w:t>
      </w:r>
      <w:r w:rsidRPr="00E12BEC">
        <w:rPr>
          <w:rFonts w:cs="Arial"/>
          <w:sz w:val="23"/>
          <w:szCs w:val="23"/>
        </w:rPr>
        <w:t>o</w:t>
      </w:r>
      <w:r w:rsidR="003B46F0" w:rsidRPr="00E12BEC">
        <w:rPr>
          <w:rFonts w:cs="Arial"/>
          <w:sz w:val="23"/>
          <w:szCs w:val="23"/>
        </w:rPr>
        <w:t xml:space="preserve"> respectiv</w:t>
      </w:r>
      <w:r w:rsidR="00B17B85" w:rsidRPr="00E12BEC">
        <w:rPr>
          <w:rFonts w:cs="Arial"/>
          <w:sz w:val="23"/>
          <w:szCs w:val="23"/>
        </w:rPr>
        <w:t>o reajuste.</w:t>
      </w:r>
    </w:p>
    <w:p w14:paraId="7E8E7AA6" w14:textId="289363A6" w:rsidR="008F6A2E" w:rsidRPr="00E12BEC" w:rsidRDefault="008F6A2E" w:rsidP="00E12BEC">
      <w:pPr>
        <w:pStyle w:val="Recuodecorpodetexto"/>
        <w:spacing w:line="276" w:lineRule="auto"/>
        <w:ind w:left="0" w:firstLine="1701"/>
        <w:rPr>
          <w:rFonts w:cs="Arial"/>
          <w:bCs/>
          <w:sz w:val="23"/>
          <w:szCs w:val="23"/>
        </w:rPr>
      </w:pPr>
      <w:r w:rsidRPr="00E12BEC">
        <w:rPr>
          <w:rFonts w:cs="Arial"/>
          <w:sz w:val="23"/>
          <w:szCs w:val="23"/>
        </w:rPr>
        <w:t xml:space="preserve">Ante o exposto, </w:t>
      </w:r>
      <w:r w:rsidR="00E75A10" w:rsidRPr="00E12BEC">
        <w:rPr>
          <w:rFonts w:cs="Arial"/>
          <w:sz w:val="23"/>
          <w:szCs w:val="23"/>
        </w:rPr>
        <w:t xml:space="preserve">a Mesa Diretora </w:t>
      </w:r>
      <w:r w:rsidRPr="00E12BEC">
        <w:rPr>
          <w:rFonts w:cs="Arial"/>
          <w:sz w:val="23"/>
          <w:szCs w:val="23"/>
        </w:rPr>
        <w:t>solicita a</w:t>
      </w:r>
      <w:r w:rsidR="00EE4718" w:rsidRPr="00E12BEC">
        <w:rPr>
          <w:rFonts w:cs="Arial"/>
          <w:sz w:val="23"/>
          <w:szCs w:val="23"/>
        </w:rPr>
        <w:t xml:space="preserve">os nobres colegas a </w:t>
      </w:r>
      <w:r w:rsidRPr="00E12BEC">
        <w:rPr>
          <w:rFonts w:cs="Arial"/>
          <w:sz w:val="23"/>
          <w:szCs w:val="23"/>
        </w:rPr>
        <w:t>aprovação deste Projeto</w:t>
      </w:r>
      <w:r w:rsidR="006159B8" w:rsidRPr="00E12BEC">
        <w:rPr>
          <w:rFonts w:cs="Arial"/>
          <w:sz w:val="23"/>
          <w:szCs w:val="23"/>
        </w:rPr>
        <w:t>,</w:t>
      </w:r>
      <w:r w:rsidR="00266384" w:rsidRPr="00E12BEC">
        <w:rPr>
          <w:rFonts w:cs="Arial"/>
          <w:sz w:val="23"/>
          <w:szCs w:val="23"/>
        </w:rPr>
        <w:t xml:space="preserve"> </w:t>
      </w:r>
      <w:r w:rsidR="00266384" w:rsidRPr="00E12BEC">
        <w:rPr>
          <w:rFonts w:cs="Arial"/>
          <w:b/>
          <w:bCs/>
          <w:sz w:val="23"/>
          <w:szCs w:val="23"/>
        </w:rPr>
        <w:t>em regime de urgência urgentíssima</w:t>
      </w:r>
      <w:r w:rsidR="00266384" w:rsidRPr="00E12BEC">
        <w:rPr>
          <w:rFonts w:cs="Arial"/>
          <w:sz w:val="23"/>
          <w:szCs w:val="23"/>
        </w:rPr>
        <w:t>, considerando os procedimentos administrativos a serem realizad</w:t>
      </w:r>
      <w:r w:rsidR="006159B8" w:rsidRPr="00E12BEC">
        <w:rPr>
          <w:rFonts w:cs="Arial"/>
          <w:sz w:val="23"/>
          <w:szCs w:val="23"/>
        </w:rPr>
        <w:t xml:space="preserve">os para viabilizar o pagamento, </w:t>
      </w:r>
      <w:r w:rsidR="00E23E76">
        <w:rPr>
          <w:rFonts w:cs="Arial"/>
          <w:sz w:val="23"/>
          <w:szCs w:val="23"/>
        </w:rPr>
        <w:t>a contar de 16</w:t>
      </w:r>
      <w:r w:rsidR="00266384" w:rsidRPr="00E12BEC">
        <w:rPr>
          <w:rFonts w:cs="Arial"/>
          <w:sz w:val="23"/>
          <w:szCs w:val="23"/>
        </w:rPr>
        <w:t xml:space="preserve"> d</w:t>
      </w:r>
      <w:r w:rsidR="006C668A" w:rsidRPr="00E12BEC">
        <w:rPr>
          <w:rFonts w:cs="Arial"/>
          <w:sz w:val="23"/>
          <w:szCs w:val="23"/>
        </w:rPr>
        <w:t>e</w:t>
      </w:r>
      <w:r w:rsidR="006159B8" w:rsidRPr="00E12BEC">
        <w:rPr>
          <w:rFonts w:cs="Arial"/>
          <w:sz w:val="23"/>
          <w:szCs w:val="23"/>
        </w:rPr>
        <w:t xml:space="preserve"> março de 202</w:t>
      </w:r>
      <w:r w:rsidR="00625EE9">
        <w:rPr>
          <w:rFonts w:cs="Arial"/>
          <w:sz w:val="23"/>
          <w:szCs w:val="23"/>
        </w:rPr>
        <w:t>5</w:t>
      </w:r>
      <w:r w:rsidR="006159B8" w:rsidRPr="00E12BEC">
        <w:rPr>
          <w:rFonts w:cs="Arial"/>
          <w:sz w:val="23"/>
          <w:szCs w:val="23"/>
        </w:rPr>
        <w:t>.</w:t>
      </w:r>
    </w:p>
    <w:p w14:paraId="3B0422B3" w14:textId="77777777" w:rsidR="007D13A6" w:rsidRPr="00E12BEC" w:rsidRDefault="007D13A6" w:rsidP="00E12BEC">
      <w:pPr>
        <w:spacing w:line="276" w:lineRule="auto"/>
        <w:jc w:val="both"/>
        <w:rPr>
          <w:rFonts w:cs="Arial"/>
          <w:sz w:val="23"/>
          <w:szCs w:val="23"/>
          <w:lang w:eastAsia="pt-BR"/>
        </w:rPr>
      </w:pPr>
    </w:p>
    <w:p w14:paraId="28B3F230" w14:textId="5FB2463B" w:rsidR="007D13A6" w:rsidRDefault="007D13A6" w:rsidP="00E12BEC">
      <w:pPr>
        <w:pStyle w:val="Recuodecorpodetexto3"/>
        <w:tabs>
          <w:tab w:val="left" w:pos="2268"/>
        </w:tabs>
        <w:spacing w:line="276" w:lineRule="auto"/>
        <w:ind w:left="0"/>
        <w:jc w:val="both"/>
        <w:rPr>
          <w:rFonts w:cs="Arial"/>
          <w:sz w:val="23"/>
          <w:szCs w:val="23"/>
        </w:rPr>
      </w:pPr>
      <w:r w:rsidRPr="00E12BEC">
        <w:rPr>
          <w:rFonts w:cs="Arial"/>
          <w:b/>
          <w:sz w:val="23"/>
          <w:szCs w:val="23"/>
        </w:rPr>
        <w:tab/>
      </w:r>
      <w:r w:rsidRPr="00E12BEC">
        <w:rPr>
          <w:rFonts w:cs="Arial"/>
          <w:sz w:val="23"/>
          <w:szCs w:val="23"/>
        </w:rPr>
        <w:t xml:space="preserve">Sala </w:t>
      </w:r>
      <w:r w:rsidR="00E75A10" w:rsidRPr="00E12BEC">
        <w:rPr>
          <w:rFonts w:cs="Arial"/>
          <w:sz w:val="23"/>
          <w:szCs w:val="23"/>
        </w:rPr>
        <w:t xml:space="preserve">da Câmara Municipal </w:t>
      </w:r>
      <w:r w:rsidRPr="00E12BEC">
        <w:rPr>
          <w:rFonts w:cs="Arial"/>
          <w:sz w:val="23"/>
          <w:szCs w:val="23"/>
        </w:rPr>
        <w:t xml:space="preserve">de Boa Vista do Sul, </w:t>
      </w:r>
      <w:r w:rsidR="00E75A10" w:rsidRPr="00E12BEC">
        <w:rPr>
          <w:rFonts w:cs="Arial"/>
          <w:sz w:val="23"/>
          <w:szCs w:val="23"/>
        </w:rPr>
        <w:t xml:space="preserve">RS, </w:t>
      </w:r>
      <w:r w:rsidRPr="00E12BEC">
        <w:rPr>
          <w:rFonts w:cs="Arial"/>
          <w:sz w:val="23"/>
          <w:szCs w:val="23"/>
        </w:rPr>
        <w:t xml:space="preserve">aos </w:t>
      </w:r>
      <w:r w:rsidR="00F62101">
        <w:rPr>
          <w:rFonts w:cs="Arial"/>
          <w:sz w:val="23"/>
          <w:szCs w:val="23"/>
        </w:rPr>
        <w:t>dezessete</w:t>
      </w:r>
      <w:r w:rsidR="003B46F0" w:rsidRPr="00E12BEC">
        <w:rPr>
          <w:rFonts w:cs="Arial"/>
          <w:sz w:val="23"/>
          <w:szCs w:val="23"/>
        </w:rPr>
        <w:t xml:space="preserve"> </w:t>
      </w:r>
      <w:r w:rsidRPr="00E12BEC">
        <w:rPr>
          <w:rFonts w:cs="Arial"/>
          <w:sz w:val="23"/>
          <w:szCs w:val="23"/>
        </w:rPr>
        <w:t xml:space="preserve">dias do mês de </w:t>
      </w:r>
      <w:r w:rsidR="00B17B85" w:rsidRPr="00E12BEC">
        <w:rPr>
          <w:rFonts w:cs="Arial"/>
          <w:sz w:val="23"/>
          <w:szCs w:val="23"/>
        </w:rPr>
        <w:t>março</w:t>
      </w:r>
      <w:r w:rsidRPr="00E12BEC">
        <w:rPr>
          <w:rFonts w:cs="Arial"/>
          <w:sz w:val="23"/>
          <w:szCs w:val="23"/>
        </w:rPr>
        <w:t xml:space="preserve"> de </w:t>
      </w:r>
      <w:r w:rsidR="00E75A10" w:rsidRPr="00E12BEC">
        <w:rPr>
          <w:rFonts w:cs="Arial"/>
          <w:sz w:val="23"/>
          <w:szCs w:val="23"/>
        </w:rPr>
        <w:t xml:space="preserve">dois mil e vinte e </w:t>
      </w:r>
      <w:r w:rsidR="00625EE9">
        <w:rPr>
          <w:rFonts w:cs="Arial"/>
          <w:sz w:val="23"/>
          <w:szCs w:val="23"/>
        </w:rPr>
        <w:t>cinco</w:t>
      </w:r>
      <w:r w:rsidRPr="00E12BEC">
        <w:rPr>
          <w:rFonts w:cs="Arial"/>
          <w:sz w:val="23"/>
          <w:szCs w:val="23"/>
        </w:rPr>
        <w:t>.</w:t>
      </w:r>
    </w:p>
    <w:p w14:paraId="2FDA7A16" w14:textId="77777777" w:rsidR="00E12BEC" w:rsidRPr="00E12BEC" w:rsidRDefault="00E12BEC" w:rsidP="00E12BEC">
      <w:pPr>
        <w:pStyle w:val="Recuodecorpodetexto3"/>
        <w:tabs>
          <w:tab w:val="left" w:pos="2268"/>
        </w:tabs>
        <w:spacing w:line="276" w:lineRule="auto"/>
        <w:ind w:left="0"/>
        <w:jc w:val="both"/>
        <w:rPr>
          <w:rFonts w:cs="Arial"/>
          <w:sz w:val="23"/>
          <w:szCs w:val="23"/>
        </w:rPr>
      </w:pPr>
    </w:p>
    <w:p w14:paraId="45F7AD5B" w14:textId="77777777" w:rsidR="007D13A6" w:rsidRPr="00E12BEC" w:rsidRDefault="007D13A6" w:rsidP="005229FF">
      <w:pPr>
        <w:spacing w:line="240" w:lineRule="auto"/>
        <w:jc w:val="both"/>
        <w:rPr>
          <w:rFonts w:cs="Arial"/>
          <w:b/>
          <w:i/>
          <w:sz w:val="23"/>
          <w:szCs w:val="23"/>
        </w:rPr>
      </w:pPr>
    </w:p>
    <w:p w14:paraId="46B0DE41" w14:textId="612CBF57" w:rsidR="0001166F" w:rsidRPr="0001166F" w:rsidRDefault="0001166F" w:rsidP="005229FF">
      <w:pPr>
        <w:spacing w:line="240" w:lineRule="auto"/>
        <w:rPr>
          <w:b/>
          <w:sz w:val="23"/>
          <w:szCs w:val="23"/>
        </w:rPr>
      </w:pPr>
      <w:r>
        <w:rPr>
          <w:b/>
          <w:sz w:val="23"/>
          <w:szCs w:val="23"/>
        </w:rPr>
        <w:t xml:space="preserve">     </w:t>
      </w:r>
      <w:r w:rsidR="00F62101">
        <w:rPr>
          <w:b/>
          <w:sz w:val="23"/>
          <w:szCs w:val="23"/>
        </w:rPr>
        <w:t xml:space="preserve">  </w:t>
      </w:r>
      <w:r>
        <w:rPr>
          <w:b/>
          <w:sz w:val="23"/>
          <w:szCs w:val="23"/>
        </w:rPr>
        <w:t xml:space="preserve"> </w:t>
      </w:r>
      <w:r w:rsidR="005229FF">
        <w:rPr>
          <w:b/>
          <w:sz w:val="23"/>
          <w:szCs w:val="23"/>
        </w:rPr>
        <w:t xml:space="preserve">   </w:t>
      </w:r>
      <w:r>
        <w:rPr>
          <w:b/>
          <w:sz w:val="23"/>
          <w:szCs w:val="23"/>
        </w:rPr>
        <w:t xml:space="preserve"> </w:t>
      </w:r>
      <w:r w:rsidR="00625EE9">
        <w:rPr>
          <w:b/>
          <w:sz w:val="23"/>
          <w:szCs w:val="23"/>
        </w:rPr>
        <w:t>Jean Carlos dos Santos</w:t>
      </w:r>
      <w:r>
        <w:rPr>
          <w:b/>
          <w:sz w:val="23"/>
          <w:szCs w:val="23"/>
        </w:rPr>
        <w:tab/>
      </w:r>
      <w:r>
        <w:rPr>
          <w:b/>
          <w:sz w:val="23"/>
          <w:szCs w:val="23"/>
        </w:rPr>
        <w:tab/>
      </w:r>
      <w:r w:rsidR="00B17B85" w:rsidRPr="00E12BEC">
        <w:rPr>
          <w:b/>
          <w:sz w:val="23"/>
          <w:szCs w:val="23"/>
        </w:rPr>
        <w:t xml:space="preserve"> </w:t>
      </w:r>
      <w:r>
        <w:rPr>
          <w:b/>
          <w:sz w:val="23"/>
          <w:szCs w:val="23"/>
        </w:rPr>
        <w:t xml:space="preserve">                 </w:t>
      </w:r>
      <w:r w:rsidR="00AC0DF4">
        <w:rPr>
          <w:b/>
          <w:sz w:val="23"/>
          <w:szCs w:val="23"/>
        </w:rPr>
        <w:t xml:space="preserve">  </w:t>
      </w:r>
      <w:r>
        <w:rPr>
          <w:b/>
          <w:sz w:val="23"/>
          <w:szCs w:val="23"/>
        </w:rPr>
        <w:t xml:space="preserve">  </w:t>
      </w:r>
      <w:r w:rsidR="00625EE9">
        <w:rPr>
          <w:b/>
          <w:sz w:val="23"/>
          <w:szCs w:val="23"/>
        </w:rPr>
        <w:t xml:space="preserve">    </w:t>
      </w:r>
      <w:r w:rsidR="00625EE9">
        <w:rPr>
          <w:b/>
          <w:bCs/>
          <w:iCs/>
          <w:sz w:val="23"/>
          <w:szCs w:val="23"/>
        </w:rPr>
        <w:t>Antônio Remonti</w:t>
      </w:r>
    </w:p>
    <w:p w14:paraId="3F690A19" w14:textId="315C8D98" w:rsidR="00C820A9" w:rsidRDefault="00B17B85" w:rsidP="005229FF">
      <w:pPr>
        <w:spacing w:line="240" w:lineRule="auto"/>
        <w:ind w:left="708" w:firstLine="708"/>
        <w:rPr>
          <w:rFonts w:cs="Arial"/>
          <w:b/>
          <w:bCs/>
          <w:sz w:val="23"/>
          <w:szCs w:val="23"/>
          <w:lang w:eastAsia="pt-BR"/>
        </w:rPr>
      </w:pPr>
      <w:r w:rsidRPr="00E12BEC">
        <w:rPr>
          <w:b/>
          <w:bCs/>
          <w:sz w:val="23"/>
          <w:szCs w:val="23"/>
        </w:rPr>
        <w:t xml:space="preserve">Presidente </w:t>
      </w:r>
      <w:r w:rsidRPr="00E12BEC">
        <w:rPr>
          <w:b/>
          <w:bCs/>
          <w:sz w:val="23"/>
          <w:szCs w:val="23"/>
        </w:rPr>
        <w:tab/>
      </w:r>
      <w:r w:rsidR="00C820A9" w:rsidRPr="00E12BEC">
        <w:rPr>
          <w:b/>
          <w:bCs/>
          <w:sz w:val="23"/>
          <w:szCs w:val="23"/>
        </w:rPr>
        <w:tab/>
      </w:r>
      <w:r w:rsidR="00C820A9" w:rsidRPr="00E12BEC">
        <w:rPr>
          <w:b/>
          <w:bCs/>
          <w:sz w:val="23"/>
          <w:szCs w:val="23"/>
        </w:rPr>
        <w:tab/>
      </w:r>
      <w:r w:rsidR="00C820A9" w:rsidRPr="00E12BEC">
        <w:rPr>
          <w:b/>
          <w:bCs/>
          <w:sz w:val="23"/>
          <w:szCs w:val="23"/>
        </w:rPr>
        <w:tab/>
      </w:r>
      <w:r w:rsidR="00C820A9" w:rsidRPr="00E12BEC">
        <w:rPr>
          <w:b/>
          <w:bCs/>
          <w:sz w:val="23"/>
          <w:szCs w:val="23"/>
        </w:rPr>
        <w:tab/>
        <w:t xml:space="preserve">      </w:t>
      </w:r>
      <w:r w:rsidR="00C820A9" w:rsidRPr="00E12BEC">
        <w:rPr>
          <w:rFonts w:cs="Arial"/>
          <w:b/>
          <w:bCs/>
          <w:sz w:val="23"/>
          <w:szCs w:val="23"/>
          <w:lang w:eastAsia="pt-BR"/>
        </w:rPr>
        <w:t>Vice-Presidente</w:t>
      </w:r>
    </w:p>
    <w:p w14:paraId="0900440E" w14:textId="77777777" w:rsidR="005229FF" w:rsidRDefault="005229FF" w:rsidP="005229FF">
      <w:pPr>
        <w:spacing w:line="240" w:lineRule="auto"/>
        <w:ind w:left="708" w:firstLine="708"/>
        <w:rPr>
          <w:b/>
          <w:bCs/>
          <w:sz w:val="23"/>
          <w:szCs w:val="23"/>
        </w:rPr>
      </w:pPr>
    </w:p>
    <w:p w14:paraId="23DA4777" w14:textId="77777777" w:rsidR="005229FF" w:rsidRPr="0001166F" w:rsidRDefault="005229FF" w:rsidP="005229FF">
      <w:pPr>
        <w:spacing w:line="240" w:lineRule="auto"/>
        <w:ind w:left="708" w:firstLine="708"/>
        <w:rPr>
          <w:b/>
          <w:bCs/>
          <w:sz w:val="23"/>
          <w:szCs w:val="23"/>
        </w:rPr>
      </w:pPr>
    </w:p>
    <w:p w14:paraId="1941FFAC" w14:textId="77777777" w:rsidR="00E12BEC" w:rsidRPr="00E12BEC" w:rsidRDefault="00E12BEC" w:rsidP="005229FF">
      <w:pPr>
        <w:autoSpaceDE w:val="0"/>
        <w:autoSpaceDN w:val="0"/>
        <w:adjustRightInd w:val="0"/>
        <w:spacing w:line="240" w:lineRule="auto"/>
        <w:rPr>
          <w:rFonts w:cs="Arial"/>
          <w:b/>
          <w:bCs/>
          <w:sz w:val="23"/>
          <w:szCs w:val="23"/>
          <w:lang w:eastAsia="pt-BR"/>
        </w:rPr>
      </w:pPr>
    </w:p>
    <w:p w14:paraId="4EECD0D7" w14:textId="3ABEFD84" w:rsidR="00C820A9" w:rsidRPr="00E12BEC" w:rsidRDefault="0001166F" w:rsidP="005229FF">
      <w:pPr>
        <w:autoSpaceDE w:val="0"/>
        <w:autoSpaceDN w:val="0"/>
        <w:adjustRightInd w:val="0"/>
        <w:spacing w:line="240" w:lineRule="auto"/>
        <w:rPr>
          <w:rFonts w:cs="Arial"/>
          <w:b/>
          <w:bCs/>
          <w:sz w:val="23"/>
          <w:szCs w:val="23"/>
          <w:lang w:eastAsia="pt-BR"/>
        </w:rPr>
      </w:pPr>
      <w:r>
        <w:rPr>
          <w:rFonts w:cs="Arial"/>
          <w:b/>
          <w:bCs/>
          <w:sz w:val="23"/>
          <w:szCs w:val="23"/>
          <w:lang w:eastAsia="pt-BR"/>
        </w:rPr>
        <w:t xml:space="preserve">                  </w:t>
      </w:r>
      <w:r w:rsidR="00625EE9">
        <w:rPr>
          <w:rFonts w:cs="Arial"/>
          <w:b/>
          <w:bCs/>
          <w:sz w:val="23"/>
          <w:szCs w:val="23"/>
          <w:lang w:eastAsia="pt-BR"/>
        </w:rPr>
        <w:t>Marcos José Carniel</w:t>
      </w:r>
      <w:r w:rsidRPr="0001166F">
        <w:rPr>
          <w:rFonts w:cs="Arial"/>
          <w:b/>
          <w:bCs/>
          <w:sz w:val="23"/>
          <w:szCs w:val="23"/>
          <w:lang w:eastAsia="pt-BR"/>
        </w:rPr>
        <w:t xml:space="preserve"> </w:t>
      </w:r>
      <w:r>
        <w:rPr>
          <w:rFonts w:cs="Arial"/>
          <w:b/>
          <w:bCs/>
          <w:sz w:val="23"/>
          <w:szCs w:val="23"/>
          <w:lang w:eastAsia="pt-BR"/>
        </w:rPr>
        <w:tab/>
      </w:r>
      <w:r>
        <w:rPr>
          <w:rFonts w:cs="Arial"/>
          <w:b/>
          <w:bCs/>
          <w:sz w:val="23"/>
          <w:szCs w:val="23"/>
          <w:lang w:eastAsia="pt-BR"/>
        </w:rPr>
        <w:tab/>
      </w:r>
      <w:r>
        <w:rPr>
          <w:rFonts w:cs="Arial"/>
          <w:b/>
          <w:bCs/>
          <w:sz w:val="23"/>
          <w:szCs w:val="23"/>
          <w:lang w:eastAsia="pt-BR"/>
        </w:rPr>
        <w:tab/>
      </w:r>
      <w:r>
        <w:rPr>
          <w:rFonts w:cs="Arial"/>
          <w:b/>
          <w:bCs/>
          <w:sz w:val="23"/>
          <w:szCs w:val="23"/>
          <w:lang w:eastAsia="pt-BR"/>
        </w:rPr>
        <w:tab/>
        <w:t xml:space="preserve">     </w:t>
      </w:r>
      <w:r w:rsidR="00625EE9">
        <w:rPr>
          <w:rFonts w:cs="Arial"/>
          <w:b/>
          <w:bCs/>
          <w:sz w:val="23"/>
          <w:szCs w:val="23"/>
          <w:lang w:eastAsia="pt-BR"/>
        </w:rPr>
        <w:t>Derli André Sostmeyer</w:t>
      </w:r>
    </w:p>
    <w:p w14:paraId="6E14A5D7" w14:textId="3280F5B8" w:rsidR="00C820A9" w:rsidRPr="00E12BEC" w:rsidRDefault="00B17B85" w:rsidP="005229FF">
      <w:pPr>
        <w:autoSpaceDE w:val="0"/>
        <w:autoSpaceDN w:val="0"/>
        <w:adjustRightInd w:val="0"/>
        <w:spacing w:line="240" w:lineRule="auto"/>
        <w:ind w:left="708" w:firstLine="708"/>
        <w:rPr>
          <w:rFonts w:cs="Arial"/>
          <w:b/>
          <w:bCs/>
          <w:sz w:val="23"/>
          <w:szCs w:val="23"/>
          <w:lang w:eastAsia="pt-BR"/>
        </w:rPr>
      </w:pPr>
      <w:r w:rsidRPr="00E12BEC">
        <w:rPr>
          <w:rFonts w:cs="Arial"/>
          <w:b/>
          <w:bCs/>
          <w:sz w:val="23"/>
          <w:szCs w:val="23"/>
          <w:lang w:eastAsia="pt-BR"/>
        </w:rPr>
        <w:t>1º Secretário</w:t>
      </w:r>
      <w:r w:rsidR="00C820A9" w:rsidRPr="00E12BEC">
        <w:rPr>
          <w:rFonts w:cs="Arial"/>
          <w:b/>
          <w:bCs/>
          <w:sz w:val="23"/>
          <w:szCs w:val="23"/>
          <w:lang w:eastAsia="pt-BR"/>
        </w:rPr>
        <w:tab/>
      </w:r>
      <w:r w:rsidR="00C820A9" w:rsidRPr="00E12BEC">
        <w:rPr>
          <w:rFonts w:cs="Arial"/>
          <w:b/>
          <w:bCs/>
          <w:sz w:val="23"/>
          <w:szCs w:val="23"/>
          <w:lang w:eastAsia="pt-BR"/>
        </w:rPr>
        <w:tab/>
      </w:r>
      <w:r w:rsidR="00C820A9" w:rsidRPr="00E12BEC">
        <w:rPr>
          <w:rFonts w:cs="Arial"/>
          <w:b/>
          <w:bCs/>
          <w:sz w:val="23"/>
          <w:szCs w:val="23"/>
          <w:lang w:eastAsia="pt-BR"/>
        </w:rPr>
        <w:tab/>
      </w:r>
      <w:r w:rsidRPr="00E12BEC">
        <w:rPr>
          <w:rFonts w:cs="Arial"/>
          <w:b/>
          <w:bCs/>
          <w:sz w:val="23"/>
          <w:szCs w:val="23"/>
          <w:lang w:eastAsia="pt-BR"/>
        </w:rPr>
        <w:tab/>
      </w:r>
      <w:r w:rsidRPr="00E12BEC">
        <w:rPr>
          <w:rFonts w:cs="Arial"/>
          <w:b/>
          <w:bCs/>
          <w:sz w:val="23"/>
          <w:szCs w:val="23"/>
          <w:lang w:eastAsia="pt-BR"/>
        </w:rPr>
        <w:tab/>
        <w:t xml:space="preserve">   </w:t>
      </w:r>
      <w:r w:rsidR="00E12BEC">
        <w:rPr>
          <w:rFonts w:cs="Arial"/>
          <w:b/>
          <w:bCs/>
          <w:sz w:val="23"/>
          <w:szCs w:val="23"/>
          <w:lang w:eastAsia="pt-BR"/>
        </w:rPr>
        <w:t xml:space="preserve">          </w:t>
      </w:r>
      <w:r w:rsidR="00C820A9" w:rsidRPr="00E12BEC">
        <w:rPr>
          <w:rFonts w:cs="Arial"/>
          <w:b/>
          <w:bCs/>
          <w:sz w:val="23"/>
          <w:szCs w:val="23"/>
          <w:lang w:eastAsia="pt-BR"/>
        </w:rPr>
        <w:t>2º Secretário</w:t>
      </w:r>
    </w:p>
    <w:sectPr w:rsidR="00C820A9" w:rsidRPr="00E12BEC" w:rsidSect="00D949D5">
      <w:headerReference w:type="even" r:id="rId8"/>
      <w:headerReference w:type="default" r:id="rId9"/>
      <w:footerReference w:type="default" r:id="rId10"/>
      <w:pgSz w:w="11907" w:h="16840" w:code="9"/>
      <w:pgMar w:top="1134" w:right="1134" w:bottom="1021" w:left="1134" w:header="709" w:footer="680" w:gutter="0"/>
      <w:paperSrc w:first="1" w:other="1"/>
      <w:cols w:space="708"/>
      <w:docGrid w:linePitch="381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6BB841AE" w14:textId="77777777" w:rsidR="00DD7A98" w:rsidRDefault="00DD7A98">
      <w:r>
        <w:separator/>
      </w:r>
    </w:p>
  </w:endnote>
  <w:endnote w:type="continuationSeparator" w:id="0">
    <w:p w14:paraId="5AF1BBEB" w14:textId="77777777" w:rsidR="00DD7A98" w:rsidRDefault="00DD7A9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Symbol Set SWA">
    <w:altName w:val="Wingdings 3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A610812" w14:textId="77777777" w:rsidR="00910BE7" w:rsidRDefault="006C5F1A" w:rsidP="006C5F1A">
    <w:pPr>
      <w:pStyle w:val="Rodap"/>
      <w:rPr>
        <w:sz w:val="16"/>
      </w:rPr>
    </w:pPr>
    <w:r>
      <w:rPr>
        <w:sz w:val="16"/>
      </w:rPr>
      <w:t>TV.</w:t>
    </w:r>
    <w:r w:rsidR="00636350">
      <w:rPr>
        <w:sz w:val="16"/>
      </w:rPr>
      <w:t xml:space="preserve">22 de </w:t>
    </w:r>
    <w:proofErr w:type="spellStart"/>
    <w:proofErr w:type="gramStart"/>
    <w:r w:rsidR="00636350">
      <w:rPr>
        <w:sz w:val="16"/>
      </w:rPr>
      <w:t>outubro</w:t>
    </w:r>
    <w:r>
      <w:rPr>
        <w:sz w:val="16"/>
      </w:rPr>
      <w:t>,</w:t>
    </w:r>
    <w:r w:rsidR="00910BE7">
      <w:rPr>
        <w:sz w:val="16"/>
      </w:rPr>
      <w:t>nº</w:t>
    </w:r>
    <w:proofErr w:type="spellEnd"/>
    <w:proofErr w:type="gramEnd"/>
    <w:r w:rsidR="00910BE7">
      <w:rPr>
        <w:sz w:val="16"/>
      </w:rPr>
      <w:t xml:space="preserve"> </w:t>
    </w:r>
    <w:r w:rsidR="007033E4">
      <w:rPr>
        <w:sz w:val="16"/>
      </w:rPr>
      <w:t>92</w:t>
    </w:r>
    <w:r>
      <w:rPr>
        <w:sz w:val="16"/>
      </w:rPr>
      <w:t>-</w:t>
    </w:r>
    <w:r w:rsidR="00910BE7">
      <w:rPr>
        <w:sz w:val="16"/>
      </w:rPr>
      <w:t>Centro</w:t>
    </w:r>
    <w:r w:rsidR="00636350">
      <w:rPr>
        <w:sz w:val="16"/>
      </w:rPr>
      <w:t>-</w:t>
    </w:r>
    <w:r>
      <w:rPr>
        <w:sz w:val="16"/>
      </w:rPr>
      <w:t xml:space="preserve"> Fone/Fax (54)</w:t>
    </w:r>
    <w:r w:rsidR="00910BE7">
      <w:rPr>
        <w:sz w:val="16"/>
      </w:rPr>
      <w:t>3435 5</w:t>
    </w:r>
    <w:r w:rsidR="00636350">
      <w:rPr>
        <w:sz w:val="16"/>
      </w:rPr>
      <w:t>065</w:t>
    </w:r>
    <w:r w:rsidR="00910BE7">
      <w:rPr>
        <w:sz w:val="16"/>
      </w:rPr>
      <w:t>–E-mail:</w:t>
    </w:r>
    <w:r w:rsidR="00636350">
      <w:rPr>
        <w:sz w:val="16"/>
      </w:rPr>
      <w:t>c</w:t>
    </w:r>
    <w:r w:rsidR="00AF75A1">
      <w:rPr>
        <w:sz w:val="16"/>
      </w:rPr>
      <w:t>a</w:t>
    </w:r>
    <w:r w:rsidR="00636350">
      <w:rPr>
        <w:sz w:val="16"/>
      </w:rPr>
      <w:t>maravereadores@</w:t>
    </w:r>
    <w:r>
      <w:rPr>
        <w:sz w:val="16"/>
      </w:rPr>
      <w:t>boavistadosul.rs.gov</w:t>
    </w:r>
    <w:r w:rsidR="00636350">
      <w:rPr>
        <w:sz w:val="16"/>
      </w:rPr>
      <w:t>.br</w:t>
    </w:r>
    <w:r>
      <w:rPr>
        <w:sz w:val="16"/>
      </w:rPr>
      <w:t xml:space="preserve"> -</w:t>
    </w:r>
    <w:r w:rsidR="00636350">
      <w:rPr>
        <w:sz w:val="16"/>
      </w:rPr>
      <w:t>B</w:t>
    </w:r>
    <w:r>
      <w:rPr>
        <w:sz w:val="16"/>
      </w:rPr>
      <w:t>OA VISTA DO SUL</w:t>
    </w:r>
    <w:r w:rsidR="00910BE7">
      <w:rPr>
        <w:sz w:val="16"/>
      </w:rPr>
      <w:t>-</w:t>
    </w:r>
    <w:r>
      <w:rPr>
        <w:sz w:val="16"/>
      </w:rPr>
      <w:t>RS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7C50B549" w14:textId="77777777" w:rsidR="00DD7A98" w:rsidRDefault="00DD7A98">
      <w:r>
        <w:separator/>
      </w:r>
    </w:p>
  </w:footnote>
  <w:footnote w:type="continuationSeparator" w:id="0">
    <w:p w14:paraId="3E00C65E" w14:textId="77777777" w:rsidR="00DD7A98" w:rsidRDefault="00DD7A98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AD08038" w14:textId="77777777" w:rsidR="00910BE7" w:rsidRDefault="00910BE7">
    <w:pPr>
      <w:pStyle w:val="Cabealho"/>
      <w:framePr w:wrap="around" w:vAnchor="text" w:hAnchor="margin" w:xAlign="right" w:y="1"/>
      <w:rPr>
        <w:rStyle w:val="Nmerodepgina"/>
      </w:rPr>
    </w:pPr>
    <w:r>
      <w:rPr>
        <w:rStyle w:val="Nmerodepgina"/>
      </w:rPr>
      <w:fldChar w:fldCharType="begin"/>
    </w:r>
    <w:r>
      <w:rPr>
        <w:rStyle w:val="Nmerodepgina"/>
      </w:rPr>
      <w:instrText xml:space="preserve">PAGE  </w:instrText>
    </w:r>
    <w:r>
      <w:rPr>
        <w:rStyle w:val="Nmerodepgina"/>
      </w:rPr>
      <w:fldChar w:fldCharType="end"/>
    </w:r>
  </w:p>
  <w:p w14:paraId="5BD3CD51" w14:textId="77777777" w:rsidR="00910BE7" w:rsidRDefault="00910BE7">
    <w:pPr>
      <w:pStyle w:val="Cabealho"/>
      <w:ind w:right="360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6210090" w14:textId="77777777" w:rsidR="00910BE7" w:rsidRDefault="006E3C47">
    <w:pPr>
      <w:ind w:right="360"/>
      <w:jc w:val="center"/>
    </w:pPr>
    <w:r>
      <w:rPr>
        <w:noProof/>
        <w:sz w:val="20"/>
        <w:lang w:eastAsia="pt-BR"/>
      </w:rPr>
      <mc:AlternateContent>
        <mc:Choice Requires="wps">
          <w:drawing>
            <wp:anchor distT="0" distB="0" distL="114300" distR="114300" simplePos="0" relativeHeight="251657728" behindDoc="0" locked="0" layoutInCell="1" allowOverlap="1" wp14:anchorId="2505E03D" wp14:editId="6D785B39">
              <wp:simplePos x="0" y="0"/>
              <wp:positionH relativeFrom="column">
                <wp:posOffset>2578100</wp:posOffset>
              </wp:positionH>
              <wp:positionV relativeFrom="paragraph">
                <wp:posOffset>27940</wp:posOffset>
              </wp:positionV>
              <wp:extent cx="972820" cy="869950"/>
              <wp:effectExtent l="2540" t="1905" r="0" b="4445"/>
              <wp:wrapNone/>
              <wp:docPr id="1" name="Text Box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972820" cy="869950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>
                        <a:noFill/>
                      </a:ln>
                      <a:extLs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3B955EE7" w14:textId="77777777" w:rsidR="00910BE7" w:rsidRDefault="006E3C47">
                          <w:pPr>
                            <w:jc w:val="center"/>
                          </w:pPr>
                          <w:r>
                            <w:rPr>
                              <w:noProof/>
                              <w:lang w:eastAsia="pt-BR"/>
                            </w:rPr>
                            <w:drawing>
                              <wp:inline distT="0" distB="0" distL="0" distR="0" wp14:anchorId="34838869" wp14:editId="3514E76E">
                                <wp:extent cx="781050" cy="771525"/>
                                <wp:effectExtent l="0" t="0" r="0" b="9525"/>
                                <wp:docPr id="2" name="Imagem 1" descr="BRASÃO"/>
                                <wp:cNvGraphicFramePr>
                                  <a:graphicFrameLocks xmlns:a="http://schemas.openxmlformats.org/drawingml/2006/main" noChangeAspect="1"/>
                                </wp:cNvGraphicFramePr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0" name="Picture 1" descr="BRASÃO"/>
                                        <pic:cNvPicPr>
                                          <a:picLocks noChangeAspect="1" noChangeArrowheads="1"/>
                                        </pic:cNvPicPr>
                                      </pic:nvPicPr>
                                      <pic:blipFill>
                                        <a:blip r:embed="rId1">
                                          <a:extLst>
                                            <a:ext uri="{28A0092B-C50C-407E-A947-70E740481C1C}">
                                              <a14:useLocalDpi xmlns:a14="http://schemas.microsoft.com/office/drawing/2010/main" val="0"/>
                                            </a:ext>
                                          </a:extLst>
                                        </a:blip>
                                        <a:srcRect/>
                                        <a:stretch>
                                          <a:fillRect/>
                                        </a:stretch>
                                      </pic:blipFill>
                                      <pic:spPr bwMode="auto">
                                        <a:xfrm>
                                          <a:off x="0" y="0"/>
                                          <a:ext cx="781050" cy="771525"/>
                                        </a:xfrm>
                                        <a:prstGeom prst="rect">
                                          <a:avLst/>
                                        </a:prstGeom>
                                        <a:noFill/>
                                        <a:ln>
                                          <a:noFill/>
                                        </a:ln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</w:p>
                      </w:txbxContent>
                    </wps:txbx>
                    <wps:bodyPr rot="0" vert="horz" wrap="square" lIns="91440" tIns="45720" rIns="91440" bIns="4572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2505E03D" id="_x0000_t202" coordsize="21600,21600" o:spt="202" path="m,l,21600r21600,l21600,xe">
              <v:stroke joinstyle="miter"/>
              <v:path gradientshapeok="t" o:connecttype="rect"/>
            </v:shapetype>
            <v:shape id="Text Box 1" o:spid="_x0000_s1026" type="#_x0000_t202" style="position:absolute;left:0;text-align:left;margin-left:203pt;margin-top:2.2pt;width:76.6pt;height:68.5pt;z-index:2516577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" stroked="f">
              <v:textbox>
                <w:txbxContent>
                  <w:p w14:paraId="3B955EE7" w14:textId="77777777" w:rsidR="00910BE7" w:rsidRDefault="006E3C47">
                    <w:pPr>
                      <w:jc w:val="center"/>
                    </w:pPr>
                    <w:r>
                      <w:rPr>
                        <w:noProof/>
                        <w:lang w:eastAsia="pt-BR"/>
                      </w:rPr>
                      <w:drawing>
                        <wp:inline distT="0" distB="0" distL="0" distR="0" wp14:anchorId="34838869" wp14:editId="3514E76E">
                          <wp:extent cx="781050" cy="771525"/>
                          <wp:effectExtent l="0" t="0" r="0" b="9525"/>
                          <wp:docPr id="2" name="Imagem 1" descr="BRASÃO"/>
                          <wp:cNvGraphicFramePr>
                            <a:graphicFrameLocks xmlns:a="http://schemas.openxmlformats.org/drawingml/2006/main" noChangeAspect="1"/>
                          </wp:cNvGraphicFramePr>
                          <a:graphic xmlns:a="http://schemas.openxmlformats.org/drawingml/2006/main">
                            <a:graphicData uri="http://schemas.openxmlformats.org/drawingml/2006/picture">
                              <pic:pic xmlns:pic="http://schemas.openxmlformats.org/drawingml/2006/picture">
                                <pic:nvPicPr>
                                  <pic:cNvPr id="0" name="Picture 1" descr="BRASÃO"/>
                                  <pic:cNvPicPr>
                                    <a:picLocks noChangeAspect="1" noChangeArrowheads="1"/>
                                  </pic:cNvPicPr>
                                </pic:nvPicPr>
                                <pic:blipFill>
                                  <a:blip r:embed="rId1">
                                    <a:extLst>
                                      <a:ext uri="{28A0092B-C50C-407E-A947-70E740481C1C}">
                                        <a14:useLocalDpi xmlns:a14="http://schemas.microsoft.com/office/drawing/2010/main" val="0"/>
                                      </a:ext>
                                    </a:extLst>
                                  </a:blip>
                                  <a:srcRect/>
                                  <a:stretch>
                                    <a:fillRect/>
                                  </a:stretch>
                                </pic:blipFill>
                                <pic:spPr bwMode="auto">
                                  <a:xfrm>
                                    <a:off x="0" y="0"/>
                                    <a:ext cx="781050" cy="771525"/>
                                  </a:xfrm>
                                  <a:prstGeom prst="rect">
                                    <a:avLst/>
                                  </a:prstGeom>
                                  <a:noFill/>
                                  <a:ln>
                                    <a:noFill/>
                                  </a:ln>
                                </pic:spPr>
                              </pic:pic>
                            </a:graphicData>
                          </a:graphic>
                        </wp:inline>
                      </w:drawing>
                    </w:r>
                  </w:p>
                </w:txbxContent>
              </v:textbox>
            </v:shape>
          </w:pict>
        </mc:Fallback>
      </mc:AlternateContent>
    </w:r>
  </w:p>
  <w:p w14:paraId="0B1F5D5F" w14:textId="77777777" w:rsidR="00910BE7" w:rsidRDefault="00910BE7">
    <w:pPr>
      <w:jc w:val="center"/>
    </w:pPr>
  </w:p>
  <w:p w14:paraId="4D4DBCCF" w14:textId="77777777" w:rsidR="00910BE7" w:rsidRDefault="00910BE7">
    <w:pPr>
      <w:jc w:val="center"/>
    </w:pPr>
  </w:p>
  <w:p w14:paraId="3A512CFD" w14:textId="77777777" w:rsidR="00910BE7" w:rsidRDefault="00910BE7">
    <w:pPr>
      <w:pStyle w:val="Ttulo1"/>
      <w:spacing w:line="240" w:lineRule="auto"/>
      <w:rPr>
        <w:sz w:val="24"/>
      </w:rPr>
    </w:pPr>
    <w:r>
      <w:rPr>
        <w:sz w:val="24"/>
      </w:rPr>
      <w:t>ESTADO DO RIO GRANDE DO SUL</w:t>
    </w:r>
  </w:p>
  <w:p w14:paraId="5737ACF1" w14:textId="77777777" w:rsidR="00910BE7" w:rsidRDefault="00636350">
    <w:pPr>
      <w:pStyle w:val="Cabealho"/>
      <w:jc w:val="center"/>
      <w:rPr>
        <w:b/>
        <w:bCs/>
      </w:rPr>
    </w:pPr>
    <w:r>
      <w:rPr>
        <w:b/>
        <w:bCs/>
        <w:sz w:val="24"/>
      </w:rPr>
      <w:t>CÂMARA MUNICIPAL</w:t>
    </w:r>
    <w:r w:rsidR="002C0CD7">
      <w:rPr>
        <w:b/>
        <w:bCs/>
        <w:sz w:val="24"/>
      </w:rPr>
      <w:t xml:space="preserve"> </w:t>
    </w:r>
    <w:r>
      <w:rPr>
        <w:b/>
        <w:bCs/>
        <w:sz w:val="24"/>
      </w:rPr>
      <w:t>DE</w:t>
    </w:r>
    <w:r w:rsidR="00910BE7">
      <w:rPr>
        <w:b/>
        <w:bCs/>
        <w:sz w:val="24"/>
      </w:rPr>
      <w:t xml:space="preserve"> BOA VISTA DO SUL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53609C9"/>
    <w:multiLevelType w:val="multilevel"/>
    <w:tmpl w:val="061A4B78"/>
    <w:lvl w:ilvl="0">
      <w:start w:val="4"/>
      <w:numFmt w:val="decimal"/>
      <w:lvlText w:val="%1"/>
      <w:lvlJc w:val="left"/>
      <w:pPr>
        <w:tabs>
          <w:tab w:val="num" w:pos="1704"/>
        </w:tabs>
        <w:ind w:left="1704" w:hanging="1704"/>
      </w:pPr>
      <w:rPr>
        <w:rFonts w:hint="default"/>
      </w:rPr>
    </w:lvl>
    <w:lvl w:ilvl="1">
      <w:start w:val="1"/>
      <w:numFmt w:val="decimal"/>
      <w:lvlText w:val="%1.%2"/>
      <w:lvlJc w:val="left"/>
      <w:pPr>
        <w:tabs>
          <w:tab w:val="num" w:pos="1704"/>
        </w:tabs>
        <w:ind w:left="1704" w:hanging="1704"/>
      </w:pPr>
      <w:rPr>
        <w:rFonts w:hint="default"/>
      </w:rPr>
    </w:lvl>
    <w:lvl w:ilvl="2">
      <w:start w:val="1"/>
      <w:numFmt w:val="decimal"/>
      <w:lvlText w:val="%1.%2.%3.0"/>
      <w:lvlJc w:val="left"/>
      <w:pPr>
        <w:tabs>
          <w:tab w:val="num" w:pos="1704"/>
        </w:tabs>
        <w:ind w:left="1704" w:hanging="1704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1704"/>
        </w:tabs>
        <w:ind w:left="1704" w:hanging="1704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1704"/>
        </w:tabs>
        <w:ind w:left="1704" w:hanging="1704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1704"/>
        </w:tabs>
        <w:ind w:left="1704" w:hanging="1704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1704"/>
        </w:tabs>
        <w:ind w:left="1704" w:hanging="1704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1800"/>
        </w:tabs>
        <w:ind w:left="1800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1" w15:restartNumberingAfterBreak="0">
    <w:nsid w:val="057C07E4"/>
    <w:multiLevelType w:val="multilevel"/>
    <w:tmpl w:val="E53E351A"/>
    <w:lvl w:ilvl="0">
      <w:start w:val="1"/>
      <w:numFmt w:val="lowerLetter"/>
      <w:lvlText w:val="%1)"/>
      <w:legacy w:legacy="1" w:legacySpace="120" w:legacyIndent="360"/>
      <w:lvlJc w:val="left"/>
      <w:pPr>
        <w:ind w:left="360" w:hanging="360"/>
      </w:pPr>
    </w:lvl>
    <w:lvl w:ilvl="1">
      <w:start w:val="1"/>
      <w:numFmt w:val="lowerLetter"/>
      <w:lvlText w:val="%2."/>
      <w:legacy w:legacy="1" w:legacySpace="120" w:legacyIndent="360"/>
      <w:lvlJc w:val="left"/>
      <w:pPr>
        <w:ind w:left="720" w:hanging="360"/>
      </w:pPr>
    </w:lvl>
    <w:lvl w:ilvl="2">
      <w:start w:val="1"/>
      <w:numFmt w:val="lowerRoman"/>
      <w:lvlText w:val="%3."/>
      <w:legacy w:legacy="1" w:legacySpace="120" w:legacyIndent="180"/>
      <w:lvlJc w:val="left"/>
      <w:pPr>
        <w:ind w:left="900" w:hanging="180"/>
      </w:pPr>
    </w:lvl>
    <w:lvl w:ilvl="3">
      <w:start w:val="1"/>
      <w:numFmt w:val="decimal"/>
      <w:lvlText w:val="%4."/>
      <w:legacy w:legacy="1" w:legacySpace="120" w:legacyIndent="360"/>
      <w:lvlJc w:val="left"/>
      <w:pPr>
        <w:ind w:left="1260" w:hanging="360"/>
      </w:pPr>
    </w:lvl>
    <w:lvl w:ilvl="4">
      <w:start w:val="1"/>
      <w:numFmt w:val="lowerLetter"/>
      <w:lvlText w:val="%5."/>
      <w:legacy w:legacy="1" w:legacySpace="120" w:legacyIndent="360"/>
      <w:lvlJc w:val="left"/>
      <w:pPr>
        <w:ind w:left="1620" w:hanging="360"/>
      </w:pPr>
    </w:lvl>
    <w:lvl w:ilvl="5">
      <w:start w:val="1"/>
      <w:numFmt w:val="lowerRoman"/>
      <w:lvlText w:val="%6."/>
      <w:legacy w:legacy="1" w:legacySpace="120" w:legacyIndent="180"/>
      <w:lvlJc w:val="left"/>
      <w:pPr>
        <w:ind w:left="1800" w:hanging="180"/>
      </w:pPr>
    </w:lvl>
    <w:lvl w:ilvl="6">
      <w:start w:val="1"/>
      <w:numFmt w:val="decimal"/>
      <w:lvlText w:val="%7."/>
      <w:legacy w:legacy="1" w:legacySpace="120" w:legacyIndent="360"/>
      <w:lvlJc w:val="left"/>
      <w:pPr>
        <w:ind w:left="2160" w:hanging="360"/>
      </w:pPr>
    </w:lvl>
    <w:lvl w:ilvl="7">
      <w:start w:val="1"/>
      <w:numFmt w:val="lowerLetter"/>
      <w:lvlText w:val="%8."/>
      <w:legacy w:legacy="1" w:legacySpace="120" w:legacyIndent="360"/>
      <w:lvlJc w:val="left"/>
      <w:pPr>
        <w:ind w:left="2520" w:hanging="360"/>
      </w:pPr>
    </w:lvl>
    <w:lvl w:ilvl="8">
      <w:start w:val="1"/>
      <w:numFmt w:val="lowerRoman"/>
      <w:lvlText w:val="%9."/>
      <w:legacy w:legacy="1" w:legacySpace="120" w:legacyIndent="180"/>
      <w:lvlJc w:val="left"/>
      <w:pPr>
        <w:ind w:left="2700" w:hanging="180"/>
      </w:pPr>
    </w:lvl>
  </w:abstractNum>
  <w:abstractNum w:abstractNumId="2" w15:restartNumberingAfterBreak="0">
    <w:nsid w:val="41563E7A"/>
    <w:multiLevelType w:val="singleLevel"/>
    <w:tmpl w:val="029A2A20"/>
    <w:lvl w:ilvl="0">
      <w:start w:val="1"/>
      <w:numFmt w:val="decimalZero"/>
      <w:lvlText w:val="%1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3" w15:restartNumberingAfterBreak="0">
    <w:nsid w:val="474F62F9"/>
    <w:multiLevelType w:val="hybridMultilevel"/>
    <w:tmpl w:val="90687B9E"/>
    <w:lvl w:ilvl="0" w:tplc="0409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5B2C61D2"/>
    <w:multiLevelType w:val="multilevel"/>
    <w:tmpl w:val="105E5024"/>
    <w:lvl w:ilvl="0">
      <w:start w:val="4"/>
      <w:numFmt w:val="decimal"/>
      <w:lvlText w:val="%1"/>
      <w:lvlJc w:val="left"/>
      <w:pPr>
        <w:tabs>
          <w:tab w:val="num" w:pos="1704"/>
        </w:tabs>
        <w:ind w:left="1704" w:hanging="1704"/>
      </w:pPr>
      <w:rPr>
        <w:rFonts w:hint="default"/>
      </w:rPr>
    </w:lvl>
    <w:lvl w:ilvl="1">
      <w:start w:val="1"/>
      <w:numFmt w:val="decimal"/>
      <w:lvlText w:val="%1.%2"/>
      <w:lvlJc w:val="left"/>
      <w:pPr>
        <w:tabs>
          <w:tab w:val="num" w:pos="1704"/>
        </w:tabs>
        <w:ind w:left="1704" w:hanging="1704"/>
      </w:pPr>
      <w:rPr>
        <w:rFonts w:hint="default"/>
      </w:rPr>
    </w:lvl>
    <w:lvl w:ilvl="2">
      <w:start w:val="1"/>
      <w:numFmt w:val="decimal"/>
      <w:lvlText w:val="%1.%2.%3.0"/>
      <w:lvlJc w:val="left"/>
      <w:pPr>
        <w:tabs>
          <w:tab w:val="num" w:pos="1704"/>
        </w:tabs>
        <w:ind w:left="1704" w:hanging="1704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1704"/>
        </w:tabs>
        <w:ind w:left="1704" w:hanging="1704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1704"/>
        </w:tabs>
        <w:ind w:left="1704" w:hanging="1704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1704"/>
        </w:tabs>
        <w:ind w:left="1704" w:hanging="1704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1704"/>
        </w:tabs>
        <w:ind w:left="1704" w:hanging="1704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1800"/>
        </w:tabs>
        <w:ind w:left="1800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5" w15:restartNumberingAfterBreak="0">
    <w:nsid w:val="5E397C65"/>
    <w:multiLevelType w:val="singleLevel"/>
    <w:tmpl w:val="F1969DBC"/>
    <w:lvl w:ilvl="0">
      <w:start w:val="1"/>
      <w:numFmt w:val="lowerLetter"/>
      <w:lvlText w:val="%1)"/>
      <w:legacy w:legacy="1" w:legacySpace="0" w:legacyIndent="283"/>
      <w:lvlJc w:val="left"/>
      <w:pPr>
        <w:ind w:left="283" w:hanging="283"/>
      </w:pPr>
    </w:lvl>
  </w:abstractNum>
  <w:abstractNum w:abstractNumId="6" w15:restartNumberingAfterBreak="0">
    <w:nsid w:val="5F6202F2"/>
    <w:multiLevelType w:val="singleLevel"/>
    <w:tmpl w:val="F1969DBC"/>
    <w:lvl w:ilvl="0">
      <w:start w:val="1"/>
      <w:numFmt w:val="lowerLetter"/>
      <w:lvlText w:val="%1)"/>
      <w:legacy w:legacy="1" w:legacySpace="0" w:legacyIndent="283"/>
      <w:lvlJc w:val="left"/>
      <w:pPr>
        <w:ind w:left="283" w:hanging="283"/>
      </w:pPr>
    </w:lvl>
  </w:abstractNum>
  <w:abstractNum w:abstractNumId="7" w15:restartNumberingAfterBreak="0">
    <w:nsid w:val="5F660F92"/>
    <w:multiLevelType w:val="hybridMultilevel"/>
    <w:tmpl w:val="2DB6FAAC"/>
    <w:lvl w:ilvl="0" w:tplc="FFFFFFFF">
      <w:start w:val="1"/>
      <w:numFmt w:val="bullet"/>
      <w:lvlText w:val=""/>
      <w:lvlJc w:val="left"/>
      <w:pPr>
        <w:tabs>
          <w:tab w:val="num" w:pos="360"/>
        </w:tabs>
        <w:ind w:left="36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6E1E4C9C"/>
    <w:multiLevelType w:val="hybridMultilevel"/>
    <w:tmpl w:val="7AB039B4"/>
    <w:lvl w:ilvl="0" w:tplc="5718964E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 Set SWA" w:hAnsi="Symbol Set SWA" w:hint="default"/>
      </w:rPr>
    </w:lvl>
    <w:lvl w:ilvl="1" w:tplc="0416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6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6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6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712F756C"/>
    <w:multiLevelType w:val="hybridMultilevel"/>
    <w:tmpl w:val="EAECF598"/>
    <w:lvl w:ilvl="0" w:tplc="FFFFFFF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FFFFFFFF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0" w15:restartNumberingAfterBreak="0">
    <w:nsid w:val="72C53A61"/>
    <w:multiLevelType w:val="multilevel"/>
    <w:tmpl w:val="4772775E"/>
    <w:lvl w:ilvl="0">
      <w:start w:val="1"/>
      <w:numFmt w:val="decimalZero"/>
      <w:lvlText w:val="%1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 w16cid:durableId="1888056468">
    <w:abstractNumId w:val="3"/>
  </w:num>
  <w:num w:numId="2" w16cid:durableId="1675716869">
    <w:abstractNumId w:val="8"/>
  </w:num>
  <w:num w:numId="3" w16cid:durableId="1575045711">
    <w:abstractNumId w:val="5"/>
  </w:num>
  <w:num w:numId="4" w16cid:durableId="1539664324">
    <w:abstractNumId w:val="6"/>
  </w:num>
  <w:num w:numId="5" w16cid:durableId="417483635">
    <w:abstractNumId w:val="4"/>
  </w:num>
  <w:num w:numId="6" w16cid:durableId="1632247406">
    <w:abstractNumId w:val="0"/>
  </w:num>
  <w:num w:numId="7" w16cid:durableId="872423192">
    <w:abstractNumId w:val="9"/>
  </w:num>
  <w:num w:numId="8" w16cid:durableId="469400314">
    <w:abstractNumId w:val="10"/>
  </w:num>
  <w:num w:numId="9" w16cid:durableId="1044526582">
    <w:abstractNumId w:val="2"/>
  </w:num>
  <w:num w:numId="10" w16cid:durableId="1832722036">
    <w:abstractNumId w:val="1"/>
  </w:num>
  <w:num w:numId="11" w16cid:durableId="51121714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embedSystemFonts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drawingGridHorizontalSpacing w:val="140"/>
  <w:drawingGridVerticalSpacing w:val="381"/>
  <w:displayHorizontalDrawingGridEvery w:val="2"/>
  <w:noPunctuationKerning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F69FE"/>
    <w:rsid w:val="000024F5"/>
    <w:rsid w:val="00003D95"/>
    <w:rsid w:val="0001166F"/>
    <w:rsid w:val="00022600"/>
    <w:rsid w:val="0004283A"/>
    <w:rsid w:val="00053E93"/>
    <w:rsid w:val="000761C8"/>
    <w:rsid w:val="00084410"/>
    <w:rsid w:val="00084DB0"/>
    <w:rsid w:val="00095B78"/>
    <w:rsid w:val="000968DF"/>
    <w:rsid w:val="000A1B58"/>
    <w:rsid w:val="000A2E70"/>
    <w:rsid w:val="000D3467"/>
    <w:rsid w:val="000D39EE"/>
    <w:rsid w:val="000D5F68"/>
    <w:rsid w:val="000E3C3B"/>
    <w:rsid w:val="000E7964"/>
    <w:rsid w:val="001067EE"/>
    <w:rsid w:val="00111D90"/>
    <w:rsid w:val="00113EED"/>
    <w:rsid w:val="0012553F"/>
    <w:rsid w:val="001444D2"/>
    <w:rsid w:val="001469FF"/>
    <w:rsid w:val="001553EF"/>
    <w:rsid w:val="00186A4D"/>
    <w:rsid w:val="001B4CE1"/>
    <w:rsid w:val="001B60EE"/>
    <w:rsid w:val="001C35C3"/>
    <w:rsid w:val="001E0DB7"/>
    <w:rsid w:val="00211573"/>
    <w:rsid w:val="00230C58"/>
    <w:rsid w:val="00235465"/>
    <w:rsid w:val="00236BB7"/>
    <w:rsid w:val="00237EAF"/>
    <w:rsid w:val="0024508F"/>
    <w:rsid w:val="00253737"/>
    <w:rsid w:val="00256260"/>
    <w:rsid w:val="00266384"/>
    <w:rsid w:val="002A4EFA"/>
    <w:rsid w:val="002B088C"/>
    <w:rsid w:val="002C0CD7"/>
    <w:rsid w:val="002E2CA3"/>
    <w:rsid w:val="002E7C20"/>
    <w:rsid w:val="00301D1E"/>
    <w:rsid w:val="003073D4"/>
    <w:rsid w:val="00323BEC"/>
    <w:rsid w:val="00324AA9"/>
    <w:rsid w:val="00325342"/>
    <w:rsid w:val="00342658"/>
    <w:rsid w:val="003565DE"/>
    <w:rsid w:val="00373257"/>
    <w:rsid w:val="003B46F0"/>
    <w:rsid w:val="003F331F"/>
    <w:rsid w:val="004254C7"/>
    <w:rsid w:val="00431D32"/>
    <w:rsid w:val="00433266"/>
    <w:rsid w:val="00435238"/>
    <w:rsid w:val="00445BA1"/>
    <w:rsid w:val="004467EA"/>
    <w:rsid w:val="004473B7"/>
    <w:rsid w:val="00454C99"/>
    <w:rsid w:val="004A0179"/>
    <w:rsid w:val="004C1BFB"/>
    <w:rsid w:val="004D53F3"/>
    <w:rsid w:val="004E5DEE"/>
    <w:rsid w:val="004F274D"/>
    <w:rsid w:val="004F3DA7"/>
    <w:rsid w:val="0051456D"/>
    <w:rsid w:val="005229FF"/>
    <w:rsid w:val="00540157"/>
    <w:rsid w:val="00545D0A"/>
    <w:rsid w:val="005476DE"/>
    <w:rsid w:val="0055764D"/>
    <w:rsid w:val="00565EC8"/>
    <w:rsid w:val="00565F34"/>
    <w:rsid w:val="00577217"/>
    <w:rsid w:val="00585350"/>
    <w:rsid w:val="005902B4"/>
    <w:rsid w:val="00596276"/>
    <w:rsid w:val="005C2455"/>
    <w:rsid w:val="005C4D7E"/>
    <w:rsid w:val="005D06D4"/>
    <w:rsid w:val="006159B8"/>
    <w:rsid w:val="0061702E"/>
    <w:rsid w:val="00625EE9"/>
    <w:rsid w:val="00636350"/>
    <w:rsid w:val="006376BD"/>
    <w:rsid w:val="0064651A"/>
    <w:rsid w:val="00655DE1"/>
    <w:rsid w:val="006A0239"/>
    <w:rsid w:val="006A1720"/>
    <w:rsid w:val="006B2F3D"/>
    <w:rsid w:val="006C5F1A"/>
    <w:rsid w:val="006C668A"/>
    <w:rsid w:val="006D2218"/>
    <w:rsid w:val="006D7673"/>
    <w:rsid w:val="006E3C47"/>
    <w:rsid w:val="006F4544"/>
    <w:rsid w:val="0070029D"/>
    <w:rsid w:val="007033E4"/>
    <w:rsid w:val="007978CF"/>
    <w:rsid w:val="007A00E3"/>
    <w:rsid w:val="007B599D"/>
    <w:rsid w:val="007D13A6"/>
    <w:rsid w:val="007F3942"/>
    <w:rsid w:val="00806AB5"/>
    <w:rsid w:val="00817992"/>
    <w:rsid w:val="00837777"/>
    <w:rsid w:val="0084277A"/>
    <w:rsid w:val="008A0A6D"/>
    <w:rsid w:val="008B51F9"/>
    <w:rsid w:val="008B744D"/>
    <w:rsid w:val="008D4ACD"/>
    <w:rsid w:val="008F402C"/>
    <w:rsid w:val="008F6A2E"/>
    <w:rsid w:val="00910BE7"/>
    <w:rsid w:val="009403ED"/>
    <w:rsid w:val="00956ADB"/>
    <w:rsid w:val="00956E70"/>
    <w:rsid w:val="00986655"/>
    <w:rsid w:val="009E6138"/>
    <w:rsid w:val="009F56CB"/>
    <w:rsid w:val="00A038D3"/>
    <w:rsid w:val="00A12D9C"/>
    <w:rsid w:val="00A269F6"/>
    <w:rsid w:val="00A31501"/>
    <w:rsid w:val="00A34921"/>
    <w:rsid w:val="00A427BC"/>
    <w:rsid w:val="00A569EC"/>
    <w:rsid w:val="00A723CA"/>
    <w:rsid w:val="00AA0AAF"/>
    <w:rsid w:val="00AA2840"/>
    <w:rsid w:val="00AA46B6"/>
    <w:rsid w:val="00AB6D93"/>
    <w:rsid w:val="00AC0DF4"/>
    <w:rsid w:val="00AC641C"/>
    <w:rsid w:val="00AD3821"/>
    <w:rsid w:val="00AF69FE"/>
    <w:rsid w:val="00AF75A1"/>
    <w:rsid w:val="00B1346C"/>
    <w:rsid w:val="00B17B85"/>
    <w:rsid w:val="00B35B62"/>
    <w:rsid w:val="00B45F57"/>
    <w:rsid w:val="00B5239D"/>
    <w:rsid w:val="00B659BC"/>
    <w:rsid w:val="00BB0470"/>
    <w:rsid w:val="00BD7476"/>
    <w:rsid w:val="00BE67F5"/>
    <w:rsid w:val="00C05099"/>
    <w:rsid w:val="00C103E1"/>
    <w:rsid w:val="00C3126C"/>
    <w:rsid w:val="00C43FF3"/>
    <w:rsid w:val="00C51D75"/>
    <w:rsid w:val="00C820A9"/>
    <w:rsid w:val="00C90B4A"/>
    <w:rsid w:val="00C91C6D"/>
    <w:rsid w:val="00CB0233"/>
    <w:rsid w:val="00CD1B03"/>
    <w:rsid w:val="00D07859"/>
    <w:rsid w:val="00D3696B"/>
    <w:rsid w:val="00D757A5"/>
    <w:rsid w:val="00D85B0E"/>
    <w:rsid w:val="00D90D21"/>
    <w:rsid w:val="00D91AD4"/>
    <w:rsid w:val="00D949D5"/>
    <w:rsid w:val="00DC002E"/>
    <w:rsid w:val="00DC5DFA"/>
    <w:rsid w:val="00DD1FCD"/>
    <w:rsid w:val="00DD7A98"/>
    <w:rsid w:val="00DF60FB"/>
    <w:rsid w:val="00E121F8"/>
    <w:rsid w:val="00E12BEC"/>
    <w:rsid w:val="00E13385"/>
    <w:rsid w:val="00E23E76"/>
    <w:rsid w:val="00E2773D"/>
    <w:rsid w:val="00E36281"/>
    <w:rsid w:val="00E40EC5"/>
    <w:rsid w:val="00E43D21"/>
    <w:rsid w:val="00E75A10"/>
    <w:rsid w:val="00E7709C"/>
    <w:rsid w:val="00EB5AF2"/>
    <w:rsid w:val="00EB6A99"/>
    <w:rsid w:val="00EC74F7"/>
    <w:rsid w:val="00ED768B"/>
    <w:rsid w:val="00EE4718"/>
    <w:rsid w:val="00EF7FB8"/>
    <w:rsid w:val="00F03525"/>
    <w:rsid w:val="00F27F9A"/>
    <w:rsid w:val="00F3733A"/>
    <w:rsid w:val="00F62101"/>
    <w:rsid w:val="00FA667A"/>
    <w:rsid w:val="00FE57C4"/>
    <w:rsid w:val="00FF4D7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450C82A5"/>
  <w15:docId w15:val="{6909E4C1-9083-4E02-8281-4CD5D5B22D7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pt-BR" w:eastAsia="pt-BR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qFormat="1"/>
    <w:lsdException w:name="heading 8" w:qFormat="1"/>
    <w:lsdException w:name="heading 9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HTML Keyboard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">
    <w:name w:val="Normal"/>
    <w:qFormat/>
    <w:pPr>
      <w:spacing w:line="360" w:lineRule="auto"/>
    </w:pPr>
    <w:rPr>
      <w:rFonts w:ascii="Arial" w:hAnsi="Arial"/>
      <w:sz w:val="28"/>
      <w:szCs w:val="24"/>
      <w:lang w:eastAsia="en-US"/>
    </w:rPr>
  </w:style>
  <w:style w:type="paragraph" w:styleId="Ttulo1">
    <w:name w:val="heading 1"/>
    <w:basedOn w:val="Normal"/>
    <w:next w:val="Normal"/>
    <w:qFormat/>
    <w:pPr>
      <w:keepNext/>
      <w:jc w:val="center"/>
      <w:outlineLvl w:val="0"/>
    </w:pPr>
    <w:rPr>
      <w:b/>
      <w:bCs/>
      <w:sz w:val="22"/>
    </w:rPr>
  </w:style>
  <w:style w:type="paragraph" w:styleId="Ttulo2">
    <w:name w:val="heading 2"/>
    <w:basedOn w:val="Normal"/>
    <w:link w:val="Ttulo2Char"/>
    <w:qFormat/>
    <w:pPr>
      <w:keepLines/>
      <w:tabs>
        <w:tab w:val="left" w:pos="1701"/>
      </w:tabs>
      <w:spacing w:line="240" w:lineRule="auto"/>
      <w:jc w:val="both"/>
      <w:outlineLvl w:val="1"/>
    </w:pPr>
    <w:rPr>
      <w:b/>
      <w:snapToGrid w:val="0"/>
      <w:sz w:val="24"/>
      <w:szCs w:val="20"/>
      <w:lang w:eastAsia="pt-BR"/>
    </w:rPr>
  </w:style>
  <w:style w:type="paragraph" w:styleId="Ttulo3">
    <w:name w:val="heading 3"/>
    <w:basedOn w:val="Normal"/>
    <w:qFormat/>
    <w:pPr>
      <w:keepNext/>
      <w:tabs>
        <w:tab w:val="left" w:pos="1134"/>
      </w:tabs>
      <w:spacing w:line="240" w:lineRule="auto"/>
      <w:jc w:val="both"/>
      <w:outlineLvl w:val="2"/>
    </w:pPr>
    <w:rPr>
      <w:sz w:val="24"/>
      <w:szCs w:val="20"/>
      <w:lang w:eastAsia="pt-BR"/>
    </w:rPr>
  </w:style>
  <w:style w:type="paragraph" w:styleId="Ttulo7">
    <w:name w:val="heading 7"/>
    <w:basedOn w:val="Normal"/>
    <w:next w:val="Normal"/>
    <w:qFormat/>
    <w:pPr>
      <w:keepNext/>
      <w:tabs>
        <w:tab w:val="left" w:pos="284"/>
        <w:tab w:val="left" w:pos="567"/>
      </w:tabs>
      <w:overflowPunct w:val="0"/>
      <w:autoSpaceDE w:val="0"/>
      <w:autoSpaceDN w:val="0"/>
      <w:adjustRightInd w:val="0"/>
      <w:spacing w:line="240" w:lineRule="auto"/>
      <w:textAlignment w:val="baseline"/>
      <w:outlineLvl w:val="6"/>
    </w:pPr>
    <w:rPr>
      <w:b/>
      <w:bCs/>
      <w:sz w:val="20"/>
      <w:szCs w:val="20"/>
      <w:lang w:eastAsia="pt-BR"/>
    </w:rPr>
  </w:style>
  <w:style w:type="paragraph" w:styleId="Ttulo8">
    <w:name w:val="heading 8"/>
    <w:basedOn w:val="Normal"/>
    <w:next w:val="Normal"/>
    <w:qFormat/>
    <w:pPr>
      <w:keepNext/>
      <w:tabs>
        <w:tab w:val="left" w:pos="1701"/>
      </w:tabs>
      <w:overflowPunct w:val="0"/>
      <w:autoSpaceDE w:val="0"/>
      <w:autoSpaceDN w:val="0"/>
      <w:adjustRightInd w:val="0"/>
      <w:spacing w:line="240" w:lineRule="auto"/>
      <w:jc w:val="both"/>
      <w:textAlignment w:val="baseline"/>
      <w:outlineLvl w:val="7"/>
    </w:pPr>
    <w:rPr>
      <w:b/>
      <w:bCs/>
      <w:sz w:val="24"/>
      <w:szCs w:val="20"/>
      <w:lang w:eastAsia="pt-BR"/>
    </w:rPr>
  </w:style>
  <w:style w:type="paragraph" w:styleId="Ttulo9">
    <w:name w:val="heading 9"/>
    <w:basedOn w:val="Normal"/>
    <w:next w:val="Normal"/>
    <w:qFormat/>
    <w:pPr>
      <w:keepNext/>
      <w:tabs>
        <w:tab w:val="left" w:pos="1701"/>
      </w:tabs>
      <w:overflowPunct w:val="0"/>
      <w:autoSpaceDE w:val="0"/>
      <w:autoSpaceDN w:val="0"/>
      <w:adjustRightInd w:val="0"/>
      <w:spacing w:line="240" w:lineRule="auto"/>
      <w:jc w:val="center"/>
      <w:textAlignment w:val="baseline"/>
      <w:outlineLvl w:val="8"/>
    </w:pPr>
    <w:rPr>
      <w:b/>
      <w:sz w:val="24"/>
      <w:szCs w:val="20"/>
      <w:lang w:eastAsia="pt-BR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customStyle="1" w:styleId="Contrato">
    <w:name w:val="Contrato"/>
    <w:basedOn w:val="Normal"/>
    <w:pPr>
      <w:spacing w:line="240" w:lineRule="auto"/>
      <w:ind w:firstLine="1440"/>
      <w:jc w:val="both"/>
    </w:pPr>
    <w:rPr>
      <w:rFonts w:ascii="Tahoma" w:hAnsi="Tahoma" w:cs="Tahoma"/>
      <w:sz w:val="24"/>
      <w:szCs w:val="20"/>
    </w:rPr>
  </w:style>
  <w:style w:type="paragraph" w:styleId="Cabealho">
    <w:name w:val="header"/>
    <w:basedOn w:val="Normal"/>
    <w:pPr>
      <w:tabs>
        <w:tab w:val="center" w:pos="4419"/>
        <w:tab w:val="right" w:pos="8838"/>
      </w:tabs>
    </w:pPr>
  </w:style>
  <w:style w:type="paragraph" w:styleId="Rodap">
    <w:name w:val="footer"/>
    <w:basedOn w:val="Normal"/>
    <w:pPr>
      <w:tabs>
        <w:tab w:val="center" w:pos="4419"/>
        <w:tab w:val="right" w:pos="8838"/>
      </w:tabs>
    </w:pPr>
  </w:style>
  <w:style w:type="character" w:styleId="Hyperlink">
    <w:name w:val="Hyperlink"/>
    <w:basedOn w:val="Fontepargpadro"/>
    <w:rPr>
      <w:color w:val="0000FF"/>
      <w:u w:val="single"/>
    </w:rPr>
  </w:style>
  <w:style w:type="paragraph" w:styleId="Corpodetexto">
    <w:name w:val="Body Text"/>
    <w:basedOn w:val="Normal"/>
    <w:pPr>
      <w:tabs>
        <w:tab w:val="left" w:pos="1701"/>
      </w:tabs>
      <w:spacing w:line="240" w:lineRule="auto"/>
      <w:jc w:val="both"/>
    </w:pPr>
    <w:rPr>
      <w:sz w:val="24"/>
      <w:szCs w:val="20"/>
      <w:lang w:eastAsia="pt-BR"/>
    </w:rPr>
  </w:style>
  <w:style w:type="paragraph" w:styleId="Recuodecorpodetexto">
    <w:name w:val="Body Text Indent"/>
    <w:basedOn w:val="Normal"/>
    <w:pPr>
      <w:spacing w:line="240" w:lineRule="auto"/>
      <w:ind w:left="1120"/>
      <w:jc w:val="both"/>
    </w:pPr>
    <w:rPr>
      <w:sz w:val="24"/>
    </w:rPr>
  </w:style>
  <w:style w:type="paragraph" w:customStyle="1" w:styleId="Textopadro">
    <w:name w:val="Texto padrão"/>
    <w:basedOn w:val="Normal"/>
    <w:pPr>
      <w:overflowPunct w:val="0"/>
      <w:autoSpaceDE w:val="0"/>
      <w:autoSpaceDN w:val="0"/>
      <w:adjustRightInd w:val="0"/>
      <w:spacing w:line="240" w:lineRule="auto"/>
      <w:textAlignment w:val="baseline"/>
    </w:pPr>
    <w:rPr>
      <w:rFonts w:ascii="Times New Roman" w:hAnsi="Times New Roman"/>
      <w:sz w:val="24"/>
      <w:szCs w:val="20"/>
      <w:lang w:val="en-US" w:eastAsia="pt-BR"/>
    </w:rPr>
  </w:style>
  <w:style w:type="paragraph" w:styleId="Recuodecorpodetexto2">
    <w:name w:val="Body Text Indent 2"/>
    <w:basedOn w:val="Normal"/>
    <w:pPr>
      <w:overflowPunct w:val="0"/>
      <w:autoSpaceDE w:val="0"/>
      <w:autoSpaceDN w:val="0"/>
      <w:adjustRightInd w:val="0"/>
      <w:spacing w:line="240" w:lineRule="auto"/>
      <w:ind w:firstLine="284"/>
      <w:jc w:val="both"/>
      <w:textAlignment w:val="baseline"/>
    </w:pPr>
    <w:rPr>
      <w:b/>
      <w:bCs/>
      <w:sz w:val="24"/>
      <w:szCs w:val="20"/>
      <w:lang w:eastAsia="pt-BR"/>
    </w:rPr>
  </w:style>
  <w:style w:type="character" w:styleId="Nmerodepgina">
    <w:name w:val="page number"/>
    <w:basedOn w:val="Fontepargpadro"/>
  </w:style>
  <w:style w:type="table" w:styleId="Tabelacomgrade">
    <w:name w:val="Table Grid"/>
    <w:basedOn w:val="Tabelanormal"/>
    <w:rsid w:val="00AF69FE"/>
    <w:pPr>
      <w:overflowPunct w:val="0"/>
      <w:autoSpaceDE w:val="0"/>
      <w:autoSpaceDN w:val="0"/>
      <w:adjustRightInd w:val="0"/>
      <w:jc w:val="both"/>
      <w:textAlignment w:val="baseline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xtodebalo">
    <w:name w:val="Balloon Text"/>
    <w:basedOn w:val="Normal"/>
    <w:semiHidden/>
    <w:rsid w:val="00211573"/>
    <w:rPr>
      <w:rFonts w:ascii="Tahoma" w:hAnsi="Tahoma" w:cs="Tahoma"/>
      <w:sz w:val="16"/>
      <w:szCs w:val="16"/>
    </w:rPr>
  </w:style>
  <w:style w:type="paragraph" w:styleId="Recuodecorpodetexto3">
    <w:name w:val="Body Text Indent 3"/>
    <w:basedOn w:val="Normal"/>
    <w:link w:val="Recuodecorpodetexto3Char"/>
    <w:rsid w:val="00C43FF3"/>
    <w:pPr>
      <w:spacing w:after="120"/>
      <w:ind w:left="283"/>
    </w:pPr>
    <w:rPr>
      <w:sz w:val="16"/>
      <w:szCs w:val="16"/>
    </w:rPr>
  </w:style>
  <w:style w:type="character" w:customStyle="1" w:styleId="Recuodecorpodetexto3Char">
    <w:name w:val="Recuo de corpo de texto 3 Char"/>
    <w:basedOn w:val="Fontepargpadro"/>
    <w:link w:val="Recuodecorpodetexto3"/>
    <w:rsid w:val="00C43FF3"/>
    <w:rPr>
      <w:rFonts w:ascii="Arial" w:hAnsi="Arial"/>
      <w:sz w:val="16"/>
      <w:szCs w:val="16"/>
      <w:lang w:eastAsia="en-US"/>
    </w:rPr>
  </w:style>
  <w:style w:type="character" w:customStyle="1" w:styleId="Ttulo2Char">
    <w:name w:val="Título 2 Char"/>
    <w:basedOn w:val="Fontepargpadro"/>
    <w:link w:val="Ttulo2"/>
    <w:rsid w:val="00324AA9"/>
    <w:rPr>
      <w:rFonts w:ascii="Arial" w:hAnsi="Arial"/>
      <w:b/>
      <w:snapToGrid w:val="0"/>
      <w:sz w:val="24"/>
    </w:rPr>
  </w:style>
  <w:style w:type="paragraph" w:styleId="Textodenotaderodap">
    <w:name w:val="footnote text"/>
    <w:basedOn w:val="Normal"/>
    <w:link w:val="TextodenotaderodapChar"/>
    <w:rsid w:val="00445BA1"/>
    <w:pPr>
      <w:spacing w:line="240" w:lineRule="auto"/>
    </w:pPr>
    <w:rPr>
      <w:sz w:val="20"/>
      <w:szCs w:val="20"/>
    </w:rPr>
  </w:style>
  <w:style w:type="character" w:customStyle="1" w:styleId="TextodenotaderodapChar">
    <w:name w:val="Texto de nota de rodapé Char"/>
    <w:basedOn w:val="Fontepargpadro"/>
    <w:link w:val="Textodenotaderodap"/>
    <w:rsid w:val="00445BA1"/>
    <w:rPr>
      <w:rFonts w:ascii="Arial" w:hAnsi="Arial"/>
      <w:lang w:eastAsia="en-US"/>
    </w:rPr>
  </w:style>
  <w:style w:type="character" w:styleId="Refdenotaderodap">
    <w:name w:val="footnote reference"/>
    <w:basedOn w:val="Fontepargpadro"/>
    <w:rsid w:val="00445BA1"/>
    <w:rPr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2968429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2388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3136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9292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2703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4959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5865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Escritório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5F51CA15-6229-4BD9-808F-BDBAC9A7FC0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1</Pages>
  <Words>428</Words>
  <Characters>2312</Characters>
  <Application>Microsoft Office Word</Application>
  <DocSecurity>0</DocSecurity>
  <Lines>19</Lines>
  <Paragraphs>5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2735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Rosangela</dc:creator>
  <cp:lastModifiedBy>User</cp:lastModifiedBy>
  <cp:revision>4</cp:revision>
  <cp:lastPrinted>2025-03-21T12:15:00Z</cp:lastPrinted>
  <dcterms:created xsi:type="dcterms:W3CDTF">2025-03-19T13:30:00Z</dcterms:created>
  <dcterms:modified xsi:type="dcterms:W3CDTF">2025-03-21T12:16:00Z</dcterms:modified>
</cp:coreProperties>
</file>