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8B22BA" w:rsidRDefault="00740897" w:rsidP="006A4D1A">
      <w:pPr>
        <w:pStyle w:val="SemEspaamento"/>
        <w:ind w:firstLine="709"/>
        <w:rPr>
          <w:b/>
          <w:sz w:val="28"/>
          <w:szCs w:val="28"/>
        </w:rPr>
      </w:pPr>
      <w:bookmarkStart w:id="0" w:name="OLE_LINK1"/>
      <w:r w:rsidRPr="008B22BA">
        <w:rPr>
          <w:b/>
          <w:sz w:val="28"/>
          <w:szCs w:val="28"/>
        </w:rPr>
        <w:t>8ª SESSÃO ORDINÁRIA DA CÂMARA MUNICIPAL DE VEREADORES, EM 27 DE MARÇO DE 2023.</w:t>
      </w:r>
    </w:p>
    <w:p w:rsidR="00740897" w:rsidRPr="008B22BA" w:rsidRDefault="00740897" w:rsidP="006A4D1A">
      <w:pPr>
        <w:pStyle w:val="SemEspaamento"/>
        <w:ind w:firstLine="709"/>
        <w:rPr>
          <w:b/>
          <w:sz w:val="28"/>
          <w:szCs w:val="28"/>
        </w:rPr>
      </w:pPr>
    </w:p>
    <w:p w:rsidR="00740897" w:rsidRPr="008B22BA" w:rsidRDefault="00740897" w:rsidP="006A4D1A">
      <w:pPr>
        <w:pStyle w:val="SemEspaamento"/>
        <w:ind w:firstLine="709"/>
        <w:rPr>
          <w:b/>
          <w:sz w:val="28"/>
          <w:szCs w:val="28"/>
        </w:rPr>
      </w:pPr>
      <w:r w:rsidRPr="008B22BA">
        <w:rPr>
          <w:b/>
          <w:sz w:val="28"/>
          <w:szCs w:val="28"/>
        </w:rPr>
        <w:t>ORDEM DO DIA:</w:t>
      </w:r>
    </w:p>
    <w:p w:rsidR="00F6577A" w:rsidRPr="008B22BA" w:rsidRDefault="00F6577A" w:rsidP="006A4D1A">
      <w:pPr>
        <w:pStyle w:val="SemEspaamento"/>
        <w:ind w:firstLine="709"/>
        <w:rPr>
          <w:b/>
          <w:sz w:val="28"/>
          <w:szCs w:val="28"/>
        </w:rPr>
      </w:pPr>
    </w:p>
    <w:p w:rsidR="00F6577A" w:rsidRDefault="00F6577A" w:rsidP="006A4D1A">
      <w:pPr>
        <w:pStyle w:val="SemEspaamento"/>
        <w:ind w:firstLine="709"/>
        <w:rPr>
          <w:sz w:val="28"/>
          <w:szCs w:val="28"/>
        </w:rPr>
      </w:pPr>
      <w:r>
        <w:rPr>
          <w:sz w:val="28"/>
          <w:szCs w:val="28"/>
        </w:rPr>
        <w:t>1 – Ata da 7ª sessão ordinária realizada no dia 20.03.2023.</w:t>
      </w:r>
    </w:p>
    <w:p w:rsidR="00F6577A" w:rsidRDefault="00F6577A" w:rsidP="006A4D1A">
      <w:pPr>
        <w:pStyle w:val="SemEspaamento"/>
        <w:ind w:firstLine="709"/>
        <w:rPr>
          <w:sz w:val="28"/>
          <w:szCs w:val="28"/>
        </w:rPr>
      </w:pPr>
    </w:p>
    <w:p w:rsidR="00F6577A" w:rsidRPr="008B22BA" w:rsidRDefault="00F6577A" w:rsidP="006A4D1A">
      <w:pPr>
        <w:pStyle w:val="SemEspaamento"/>
        <w:ind w:firstLine="709"/>
        <w:rPr>
          <w:b/>
          <w:sz w:val="28"/>
          <w:szCs w:val="28"/>
        </w:rPr>
      </w:pPr>
      <w:r w:rsidRPr="008B22BA">
        <w:rPr>
          <w:b/>
          <w:sz w:val="28"/>
          <w:szCs w:val="28"/>
        </w:rPr>
        <w:t>PROJETO</w:t>
      </w:r>
      <w:r w:rsidR="00B77EDF" w:rsidRPr="008B22BA">
        <w:rPr>
          <w:b/>
          <w:sz w:val="28"/>
          <w:szCs w:val="28"/>
        </w:rPr>
        <w:t>S</w:t>
      </w:r>
      <w:r w:rsidRPr="008B22BA">
        <w:rPr>
          <w:b/>
          <w:sz w:val="28"/>
          <w:szCs w:val="28"/>
        </w:rPr>
        <w:t xml:space="preserve"> DE LEI</w:t>
      </w:r>
      <w:r w:rsidR="00B77EDF" w:rsidRPr="008B22BA">
        <w:rPr>
          <w:b/>
          <w:sz w:val="28"/>
          <w:szCs w:val="28"/>
        </w:rPr>
        <w:t>S</w:t>
      </w:r>
      <w:r w:rsidRPr="008B22BA">
        <w:rPr>
          <w:b/>
          <w:sz w:val="28"/>
          <w:szCs w:val="28"/>
        </w:rPr>
        <w:t xml:space="preserve"> DO PODER EXECUTIVO – COMISSÕES:</w:t>
      </w:r>
    </w:p>
    <w:p w:rsidR="00B77EDF" w:rsidRDefault="00B77EDF" w:rsidP="006A4D1A">
      <w:pPr>
        <w:pStyle w:val="SemEspaamento"/>
        <w:ind w:firstLine="709"/>
        <w:rPr>
          <w:sz w:val="28"/>
          <w:szCs w:val="28"/>
        </w:rPr>
      </w:pPr>
    </w:p>
    <w:p w:rsidR="00B77EDF" w:rsidRPr="00B46ADF" w:rsidRDefault="00B77EDF" w:rsidP="006A4D1A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1 - Projeto de Lei nº 227/2022, revoga o artigo 33 das disposições finais da Lei Municipal nº 3.760/1997, Lei 4.547 de 22 de fevereiro de 2001; dá outras providências. </w:t>
      </w:r>
      <w:r w:rsidRPr="00B46ADF">
        <w:rPr>
          <w:sz w:val="28"/>
          <w:szCs w:val="28"/>
        </w:rPr>
        <w:t xml:space="preserve">(Dispõe sobre cargos públicos municipais efetivos que exigem nível superior de escolaridade em concurso </w:t>
      </w:r>
      <w:r w:rsidR="00B46ADF">
        <w:rPr>
          <w:sz w:val="28"/>
          <w:szCs w:val="28"/>
        </w:rPr>
        <w:t>público, bem como carga horária</w:t>
      </w:r>
      <w:r w:rsidRPr="00B46ADF">
        <w:rPr>
          <w:sz w:val="28"/>
          <w:szCs w:val="28"/>
        </w:rPr>
        <w:t>)</w:t>
      </w:r>
      <w:r w:rsidR="00B46ADF">
        <w:rPr>
          <w:sz w:val="28"/>
          <w:szCs w:val="28"/>
        </w:rPr>
        <w:t>.</w:t>
      </w:r>
    </w:p>
    <w:p w:rsidR="002452BC" w:rsidRDefault="002452BC" w:rsidP="006A4D1A">
      <w:pPr>
        <w:pStyle w:val="SemEspaamento"/>
        <w:ind w:firstLine="709"/>
        <w:jc w:val="both"/>
        <w:rPr>
          <w:b/>
          <w:sz w:val="28"/>
          <w:szCs w:val="28"/>
        </w:rPr>
      </w:pPr>
    </w:p>
    <w:p w:rsidR="00B46ADF" w:rsidRDefault="002452BC" w:rsidP="006A4D1A">
      <w:pPr>
        <w:spacing w:after="0"/>
        <w:ind w:firstLine="709"/>
        <w:jc w:val="both"/>
        <w:rPr>
          <w:sz w:val="28"/>
          <w:szCs w:val="28"/>
        </w:rPr>
      </w:pPr>
      <w:r w:rsidRPr="00B46ADF">
        <w:rPr>
          <w:sz w:val="28"/>
          <w:szCs w:val="28"/>
        </w:rPr>
        <w:t>2 -</w:t>
      </w:r>
      <w:r>
        <w:rPr>
          <w:b/>
          <w:sz w:val="28"/>
          <w:szCs w:val="28"/>
        </w:rPr>
        <w:t xml:space="preserve"> </w:t>
      </w:r>
      <w:r w:rsidRPr="002452BC">
        <w:rPr>
          <w:sz w:val="28"/>
          <w:szCs w:val="28"/>
        </w:rPr>
        <w:t xml:space="preserve">Projeto de Lei nº </w:t>
      </w:r>
      <w:r w:rsidR="006A4D1A">
        <w:rPr>
          <w:sz w:val="28"/>
          <w:szCs w:val="28"/>
        </w:rPr>
        <w:t>0</w:t>
      </w:r>
      <w:r w:rsidRPr="002452BC">
        <w:rPr>
          <w:sz w:val="28"/>
          <w:szCs w:val="28"/>
        </w:rPr>
        <w:t>24/2023, autoriza o Poder Executivo Municipal a firmar contrato de apoio cultural ao Programa Cidade Ativa, produzido pela Rádio Comunitária Ativa Fm.</w:t>
      </w:r>
    </w:p>
    <w:p w:rsidR="006A4D1A" w:rsidRDefault="006A4D1A" w:rsidP="006A4D1A">
      <w:pPr>
        <w:spacing w:after="0"/>
        <w:ind w:firstLine="709"/>
        <w:jc w:val="both"/>
        <w:rPr>
          <w:sz w:val="28"/>
          <w:szCs w:val="28"/>
        </w:rPr>
      </w:pPr>
    </w:p>
    <w:p w:rsidR="005E71B9" w:rsidRPr="006A4D1A" w:rsidRDefault="005E71B9" w:rsidP="006A4D1A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3 - Projeto de Lei nº </w:t>
      </w:r>
      <w:r w:rsidR="006A4D1A">
        <w:rPr>
          <w:sz w:val="28"/>
          <w:szCs w:val="28"/>
        </w:rPr>
        <w:t>0</w:t>
      </w:r>
      <w:r>
        <w:rPr>
          <w:sz w:val="28"/>
          <w:szCs w:val="28"/>
        </w:rPr>
        <w:t>36/2023, cria vaga para cargo público de provimento efetivo de Atendente em Serviço de Saúde e altera o quadro de cargos, constante do artigo 8º, da Lei 3760/1997</w:t>
      </w:r>
      <w:r w:rsidRPr="006A4D1A">
        <w:rPr>
          <w:sz w:val="28"/>
          <w:szCs w:val="28"/>
        </w:rPr>
        <w:t>. (Visando estruturar a equipe de profissionais da Secretaria de Saúde, existem aprovados a serem nomeados, contudo, não há vagas disponíveis).</w:t>
      </w:r>
    </w:p>
    <w:p w:rsidR="005E71B9" w:rsidRDefault="005E71B9" w:rsidP="006A4D1A">
      <w:pPr>
        <w:spacing w:after="0"/>
        <w:ind w:firstLine="709"/>
        <w:jc w:val="both"/>
        <w:rPr>
          <w:sz w:val="28"/>
          <w:szCs w:val="28"/>
          <w:lang w:eastAsia="pt-BR"/>
        </w:rPr>
      </w:pPr>
    </w:p>
    <w:p w:rsidR="00741E12" w:rsidRDefault="005E71B9" w:rsidP="006A4D1A">
      <w:pPr>
        <w:spacing w:after="0"/>
        <w:ind w:firstLine="709"/>
        <w:jc w:val="both"/>
        <w:rPr>
          <w:b/>
          <w:sz w:val="28"/>
          <w:szCs w:val="28"/>
          <w:lang w:eastAsia="pt-BR"/>
        </w:rPr>
      </w:pPr>
      <w:r w:rsidRPr="005E71B9">
        <w:rPr>
          <w:b/>
          <w:sz w:val="28"/>
          <w:szCs w:val="28"/>
          <w:lang w:eastAsia="pt-BR"/>
        </w:rPr>
        <w:t>PROJETOS NOVOS DO PODER EXECUTIVO:</w:t>
      </w:r>
    </w:p>
    <w:p w:rsidR="006A4D1A" w:rsidRDefault="006A4D1A" w:rsidP="006A4D1A">
      <w:pPr>
        <w:spacing w:after="0"/>
        <w:ind w:firstLine="709"/>
        <w:jc w:val="both"/>
        <w:rPr>
          <w:b/>
          <w:sz w:val="28"/>
          <w:szCs w:val="28"/>
          <w:lang w:eastAsia="pt-BR"/>
        </w:rPr>
      </w:pPr>
    </w:p>
    <w:p w:rsidR="00741E12" w:rsidRPr="006A4D1A" w:rsidRDefault="00741E12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  <w:r w:rsidRPr="00A22A22">
        <w:rPr>
          <w:rFonts w:ascii="Calibri" w:hAnsi="Calibri"/>
          <w:sz w:val="28"/>
          <w:szCs w:val="28"/>
        </w:rPr>
        <w:t xml:space="preserve">1 - Projeto de </w:t>
      </w:r>
      <w:r w:rsidR="006A4D1A">
        <w:rPr>
          <w:rFonts w:ascii="Calibri" w:hAnsi="Calibri"/>
          <w:sz w:val="28"/>
          <w:szCs w:val="28"/>
        </w:rPr>
        <w:t>Lei nº 0</w:t>
      </w:r>
      <w:r w:rsidRPr="00A22A22">
        <w:rPr>
          <w:rFonts w:ascii="Calibri" w:hAnsi="Calibri"/>
          <w:sz w:val="28"/>
          <w:szCs w:val="28"/>
        </w:rPr>
        <w:t xml:space="preserve">43/2023, </w:t>
      </w:r>
      <w:r w:rsidRPr="00A22A22">
        <w:rPr>
          <w:rFonts w:ascii="Calibri" w:hAnsi="Calibri"/>
          <w:bCs/>
          <w:sz w:val="28"/>
          <w:szCs w:val="28"/>
        </w:rPr>
        <w:t xml:space="preserve">altera dispositivo da Lei Municipal nº 10.562 de 22 de dezembro de 2020, que </w:t>
      </w:r>
      <w:r w:rsidRPr="00A22A22">
        <w:rPr>
          <w:rFonts w:ascii="Calibri" w:hAnsi="Calibri"/>
          <w:sz w:val="28"/>
          <w:szCs w:val="28"/>
        </w:rPr>
        <w:t>autoriza o Poder Executivo Municipal a aprovar e autorizar o Loteamento dos Maragatos; e dá outras providências.</w:t>
      </w:r>
      <w:r w:rsidR="00365C3F">
        <w:rPr>
          <w:rFonts w:ascii="Calibri" w:hAnsi="Calibri"/>
          <w:sz w:val="28"/>
          <w:szCs w:val="28"/>
        </w:rPr>
        <w:t xml:space="preserve"> </w:t>
      </w:r>
      <w:r w:rsidR="008B22BA" w:rsidRPr="006A4D1A">
        <w:rPr>
          <w:rFonts w:ascii="Calibri" w:hAnsi="Calibri"/>
          <w:sz w:val="28"/>
          <w:szCs w:val="28"/>
        </w:rPr>
        <w:t>(</w:t>
      </w:r>
      <w:r w:rsidR="00365C3F" w:rsidRPr="006A4D1A">
        <w:rPr>
          <w:rFonts w:ascii="Calibri" w:hAnsi="Calibri"/>
          <w:sz w:val="28"/>
          <w:szCs w:val="28"/>
        </w:rPr>
        <w:t>Visa atender requisitos do Plano Diretor)</w:t>
      </w:r>
      <w:r w:rsidR="006A4D1A">
        <w:rPr>
          <w:rFonts w:ascii="Calibri" w:hAnsi="Calibri"/>
          <w:sz w:val="28"/>
          <w:szCs w:val="28"/>
        </w:rPr>
        <w:t>.</w:t>
      </w:r>
    </w:p>
    <w:p w:rsidR="00365C3F" w:rsidRDefault="00365C3F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</w:p>
    <w:p w:rsidR="00365C3F" w:rsidRDefault="00365C3F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2 -  Projeto de Lei nº </w:t>
      </w:r>
      <w:r w:rsidR="006A4D1A">
        <w:rPr>
          <w:rFonts w:ascii="Calibri" w:hAnsi="Calibri"/>
          <w:sz w:val="28"/>
          <w:szCs w:val="28"/>
        </w:rPr>
        <w:t>0</w:t>
      </w:r>
      <w:r>
        <w:rPr>
          <w:rFonts w:ascii="Calibri" w:hAnsi="Calibri"/>
          <w:sz w:val="28"/>
          <w:szCs w:val="28"/>
        </w:rPr>
        <w:t>44/2023, cria vaga para cargo público de provimento efetivo de enfermeiro 40 horas semanais. (Visa estruturar a equipe de profissionais da Secretaria da Saúde, tendo em vista o encerramento d</w:t>
      </w:r>
      <w:r w:rsidR="006A4D1A">
        <w:rPr>
          <w:rFonts w:ascii="Calibri" w:hAnsi="Calibri"/>
          <w:sz w:val="28"/>
          <w:szCs w:val="28"/>
        </w:rPr>
        <w:t>e um</w:t>
      </w:r>
      <w:r>
        <w:rPr>
          <w:rFonts w:ascii="Calibri" w:hAnsi="Calibri"/>
          <w:sz w:val="28"/>
          <w:szCs w:val="28"/>
        </w:rPr>
        <w:t xml:space="preserve"> contrato temporário</w:t>
      </w:r>
      <w:r w:rsidR="006A4D1A">
        <w:rPr>
          <w:rFonts w:ascii="Calibri" w:hAnsi="Calibri"/>
          <w:sz w:val="28"/>
          <w:szCs w:val="28"/>
        </w:rPr>
        <w:t>)</w:t>
      </w:r>
      <w:r>
        <w:rPr>
          <w:rFonts w:ascii="Calibri" w:hAnsi="Calibri"/>
          <w:sz w:val="28"/>
          <w:szCs w:val="28"/>
        </w:rPr>
        <w:t>.</w:t>
      </w:r>
    </w:p>
    <w:p w:rsidR="008B22BA" w:rsidRDefault="008B22BA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</w:p>
    <w:p w:rsidR="00365C3F" w:rsidRDefault="006A4D1A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3 – Projeto de Lei nº 0</w:t>
      </w:r>
      <w:r w:rsidR="00365C3F">
        <w:rPr>
          <w:rFonts w:ascii="Calibri" w:hAnsi="Calibri"/>
          <w:sz w:val="28"/>
          <w:szCs w:val="28"/>
        </w:rPr>
        <w:t>45/2023, autoriza o Executivo a abrir crédito suplementar vigente por superávit financeiro do exercício de 2022</w:t>
      </w:r>
      <w:r>
        <w:rPr>
          <w:rFonts w:ascii="Calibri" w:hAnsi="Calibri"/>
          <w:sz w:val="28"/>
          <w:szCs w:val="28"/>
        </w:rPr>
        <w:t>. (N</w:t>
      </w:r>
      <w:r w:rsidR="00365C3F">
        <w:rPr>
          <w:rFonts w:ascii="Calibri" w:hAnsi="Calibri"/>
          <w:sz w:val="28"/>
          <w:szCs w:val="28"/>
        </w:rPr>
        <w:t>o valor de R$ 1.000.000,</w:t>
      </w:r>
      <w:r w:rsidR="00365C3F" w:rsidRPr="006A4D1A">
        <w:rPr>
          <w:rFonts w:ascii="Calibri" w:hAnsi="Calibri"/>
          <w:sz w:val="28"/>
          <w:szCs w:val="28"/>
        </w:rPr>
        <w:t>00</w:t>
      </w:r>
      <w:r w:rsidRPr="006A4D1A">
        <w:rPr>
          <w:rFonts w:ascii="Calibri" w:hAnsi="Calibri"/>
          <w:sz w:val="28"/>
          <w:szCs w:val="28"/>
        </w:rPr>
        <w:t xml:space="preserve"> (um milhão de reais) visando a manutenção de diversas Secretarias</w:t>
      </w:r>
      <w:r>
        <w:rPr>
          <w:rFonts w:ascii="Calibri" w:hAnsi="Calibri"/>
          <w:sz w:val="28"/>
          <w:szCs w:val="28"/>
        </w:rPr>
        <w:t>)</w:t>
      </w:r>
      <w:r w:rsidRPr="006A4D1A">
        <w:rPr>
          <w:rFonts w:ascii="Calibri" w:hAnsi="Calibri"/>
          <w:sz w:val="28"/>
          <w:szCs w:val="28"/>
        </w:rPr>
        <w:t>.</w:t>
      </w:r>
    </w:p>
    <w:p w:rsidR="006A4D1A" w:rsidRDefault="006A4D1A" w:rsidP="00EA4300">
      <w:pPr>
        <w:pStyle w:val="NormalWeb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</w:p>
    <w:p w:rsidR="00365C3F" w:rsidRDefault="00365C3F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4 – Projeto de Lei nº 046/2023, autoriza a inclusão de ações no programa 0510 no Plano Plurianual, na Lei de Diretrizes Orçamentárias e autoriza a abertura de crédito especial no orçamento vigente por</w:t>
      </w:r>
      <w:r w:rsidR="006A4D1A">
        <w:rPr>
          <w:rFonts w:ascii="Calibri" w:hAnsi="Calibri"/>
          <w:sz w:val="28"/>
          <w:szCs w:val="28"/>
        </w:rPr>
        <w:t xml:space="preserve"> superávit. (No valor de R$ 71.898,35</w:t>
      </w:r>
      <w:r w:rsidR="006A4D1A" w:rsidRPr="006A4D1A">
        <w:t xml:space="preserve"> </w:t>
      </w:r>
      <w:r w:rsidR="006A4D1A" w:rsidRPr="006A4D1A">
        <w:rPr>
          <w:rFonts w:ascii="Calibri" w:hAnsi="Calibri"/>
          <w:sz w:val="28"/>
          <w:szCs w:val="28"/>
        </w:rPr>
        <w:t>(setenta e um mil, oitocentos e noventa e oito reais e trinta e cinco centavos) visando o apoio aos produtores rurais, com a construções de açudes para o combate à estiagem</w:t>
      </w:r>
      <w:r w:rsidR="006A4D1A">
        <w:rPr>
          <w:rFonts w:ascii="Calibri" w:hAnsi="Calibri"/>
          <w:sz w:val="28"/>
          <w:szCs w:val="28"/>
        </w:rPr>
        <w:t>).</w:t>
      </w:r>
    </w:p>
    <w:p w:rsidR="006A4D1A" w:rsidRDefault="006A4D1A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</w:p>
    <w:p w:rsidR="008A0478" w:rsidRDefault="00365C3F" w:rsidP="0026350E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5 </w:t>
      </w:r>
      <w:r w:rsidR="0026350E">
        <w:rPr>
          <w:rFonts w:ascii="Calibri" w:hAnsi="Calibri"/>
          <w:sz w:val="28"/>
          <w:szCs w:val="28"/>
        </w:rPr>
        <w:t>–</w:t>
      </w:r>
      <w:r>
        <w:rPr>
          <w:rFonts w:ascii="Calibri" w:hAnsi="Calibri"/>
          <w:sz w:val="28"/>
          <w:szCs w:val="28"/>
        </w:rPr>
        <w:t xml:space="preserve"> </w:t>
      </w:r>
      <w:r w:rsidR="005F246E">
        <w:rPr>
          <w:rFonts w:ascii="Calibri" w:hAnsi="Calibri"/>
          <w:sz w:val="28"/>
          <w:szCs w:val="28"/>
        </w:rPr>
        <w:t>Projeto de Lei nº 047/2023, autoriza o Poder Executivo Municipal a firmar termo de parceria a empresa Exposições, Feira e Eventos na Capital Nacional do Basalto e autoriza repasse de subvenção</w:t>
      </w:r>
      <w:r w:rsidR="008A0478">
        <w:rPr>
          <w:rFonts w:ascii="Calibri" w:hAnsi="Calibri"/>
          <w:sz w:val="28"/>
          <w:szCs w:val="28"/>
        </w:rPr>
        <w:t>. (N</w:t>
      </w:r>
      <w:r w:rsidR="005F246E">
        <w:rPr>
          <w:rFonts w:ascii="Calibri" w:hAnsi="Calibri"/>
          <w:sz w:val="28"/>
          <w:szCs w:val="28"/>
        </w:rPr>
        <w:t xml:space="preserve">o valor de R$ 250.000,00 </w:t>
      </w:r>
      <w:r w:rsidR="008A0478" w:rsidRPr="008A0478">
        <w:rPr>
          <w:rFonts w:ascii="Calibri" w:hAnsi="Calibri"/>
          <w:sz w:val="28"/>
          <w:szCs w:val="28"/>
        </w:rPr>
        <w:t>(duzentos e cinquenta mil reais)</w:t>
      </w:r>
      <w:r w:rsidR="008A0478">
        <w:rPr>
          <w:rFonts w:ascii="Calibri" w:hAnsi="Calibri"/>
          <w:sz w:val="28"/>
          <w:szCs w:val="28"/>
        </w:rPr>
        <w:t xml:space="preserve"> </w:t>
      </w:r>
      <w:r w:rsidR="005F246E">
        <w:rPr>
          <w:rFonts w:ascii="Calibri" w:hAnsi="Calibri"/>
          <w:sz w:val="28"/>
          <w:szCs w:val="28"/>
        </w:rPr>
        <w:t xml:space="preserve">para a realização da 4ª edição da EXPOPRATA </w:t>
      </w:r>
      <w:r w:rsidR="00FF3C40">
        <w:rPr>
          <w:rFonts w:ascii="Calibri" w:hAnsi="Calibri"/>
          <w:sz w:val="28"/>
          <w:szCs w:val="28"/>
        </w:rPr>
        <w:t>de 11 a 15 de outubro de 2023).</w:t>
      </w:r>
    </w:p>
    <w:p w:rsidR="00FF3C40" w:rsidRDefault="00FF3C40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</w:p>
    <w:p w:rsidR="005F246E" w:rsidRDefault="005F246E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6 – Projeto de Lei nº 048/2023, autoriza o Poder Executivo Municipal, a contratar temporariamente até 02 professores para a Secretaria de Educação para atender a Associação Beneficente e Educacional ABEN.</w:t>
      </w:r>
      <w:r w:rsidR="00112A08">
        <w:rPr>
          <w:rFonts w:ascii="Calibri" w:hAnsi="Calibri"/>
          <w:sz w:val="28"/>
          <w:szCs w:val="28"/>
        </w:rPr>
        <w:t xml:space="preserve"> (P</w:t>
      </w:r>
      <w:r w:rsidR="00112A08" w:rsidRPr="00112A08">
        <w:rPr>
          <w:rFonts w:ascii="Calibri" w:hAnsi="Calibri"/>
          <w:sz w:val="28"/>
          <w:szCs w:val="28"/>
        </w:rPr>
        <w:t xml:space="preserve">ara reforço escolar </w:t>
      </w:r>
      <w:r w:rsidR="00060258">
        <w:rPr>
          <w:rFonts w:ascii="Calibri" w:hAnsi="Calibri"/>
          <w:sz w:val="28"/>
          <w:szCs w:val="28"/>
        </w:rPr>
        <w:t>no contra turno).</w:t>
      </w:r>
    </w:p>
    <w:p w:rsidR="005F246E" w:rsidRDefault="005F246E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sz w:val="28"/>
          <w:szCs w:val="28"/>
        </w:rPr>
      </w:pPr>
    </w:p>
    <w:p w:rsidR="005F246E" w:rsidRPr="000D7D4A" w:rsidRDefault="005F246E" w:rsidP="006A4D1A">
      <w:pPr>
        <w:pStyle w:val="NormalWeb"/>
        <w:spacing w:before="0" w:beforeAutospacing="0" w:after="0" w:afterAutospacing="0"/>
        <w:ind w:firstLine="709"/>
        <w:jc w:val="both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7 – Projeto de Lei nº 049/2023, autoriza a cedência de Servidores Públicos Municipais a Associação Beneficente ABEN. </w:t>
      </w:r>
      <w:r w:rsidR="008B22BA" w:rsidRPr="000D7D4A">
        <w:rPr>
          <w:rFonts w:ascii="Calibri" w:hAnsi="Calibri"/>
          <w:sz w:val="28"/>
          <w:szCs w:val="28"/>
        </w:rPr>
        <w:t>(</w:t>
      </w:r>
      <w:r w:rsidR="000D7D4A">
        <w:rPr>
          <w:rFonts w:ascii="Calibri" w:hAnsi="Calibri"/>
          <w:sz w:val="28"/>
          <w:szCs w:val="28"/>
        </w:rPr>
        <w:t>Para</w:t>
      </w:r>
      <w:r w:rsidRPr="000D7D4A">
        <w:rPr>
          <w:rFonts w:ascii="Calibri" w:hAnsi="Calibri"/>
          <w:sz w:val="28"/>
          <w:szCs w:val="28"/>
        </w:rPr>
        <w:t xml:space="preserve"> </w:t>
      </w:r>
      <w:r w:rsidR="000D7D4A">
        <w:rPr>
          <w:rFonts w:ascii="Calibri" w:hAnsi="Calibri"/>
          <w:sz w:val="28"/>
          <w:szCs w:val="28"/>
        </w:rPr>
        <w:t>auxiliar a entidade n</w:t>
      </w:r>
      <w:r w:rsidRPr="000D7D4A">
        <w:rPr>
          <w:rFonts w:ascii="Calibri" w:hAnsi="Calibri"/>
          <w:sz w:val="28"/>
          <w:szCs w:val="28"/>
        </w:rPr>
        <w:t>o desempenho d</w:t>
      </w:r>
      <w:r w:rsidR="009A1853">
        <w:rPr>
          <w:rFonts w:ascii="Calibri" w:hAnsi="Calibri"/>
          <w:sz w:val="28"/>
          <w:szCs w:val="28"/>
        </w:rPr>
        <w:t>e seus</w:t>
      </w:r>
      <w:r w:rsidRPr="000D7D4A">
        <w:rPr>
          <w:rFonts w:ascii="Calibri" w:hAnsi="Calibri"/>
          <w:sz w:val="28"/>
          <w:szCs w:val="28"/>
        </w:rPr>
        <w:t xml:space="preserve"> objetivos)</w:t>
      </w:r>
      <w:r w:rsidR="00060258" w:rsidRPr="000D7D4A">
        <w:rPr>
          <w:rFonts w:ascii="Calibri" w:hAnsi="Calibri"/>
          <w:sz w:val="28"/>
          <w:szCs w:val="28"/>
        </w:rPr>
        <w:t>.</w:t>
      </w:r>
    </w:p>
    <w:p w:rsidR="00741E12" w:rsidRPr="000D7D4A" w:rsidRDefault="00741E12" w:rsidP="006A4D1A">
      <w:pPr>
        <w:spacing w:after="0"/>
        <w:ind w:firstLine="709"/>
        <w:jc w:val="both"/>
        <w:rPr>
          <w:b/>
          <w:sz w:val="28"/>
          <w:szCs w:val="28"/>
          <w:lang w:eastAsia="pt-BR"/>
        </w:rPr>
      </w:pPr>
    </w:p>
    <w:p w:rsidR="005E71B9" w:rsidRDefault="005E71B9" w:rsidP="006A4D1A">
      <w:pPr>
        <w:spacing w:after="0"/>
        <w:ind w:firstLine="709"/>
        <w:jc w:val="both"/>
        <w:rPr>
          <w:b/>
          <w:sz w:val="28"/>
          <w:szCs w:val="28"/>
          <w:lang w:eastAsia="pt-BR"/>
        </w:rPr>
      </w:pPr>
      <w:r>
        <w:rPr>
          <w:b/>
          <w:sz w:val="28"/>
          <w:szCs w:val="28"/>
          <w:lang w:eastAsia="pt-BR"/>
        </w:rPr>
        <w:t>EXPEDIENTE DO PODER LEGISLATIVO – NOVOS:</w:t>
      </w:r>
    </w:p>
    <w:p w:rsidR="00060258" w:rsidRDefault="00060258" w:rsidP="006A4D1A">
      <w:pPr>
        <w:spacing w:after="0"/>
        <w:ind w:firstLine="709"/>
        <w:jc w:val="both"/>
        <w:rPr>
          <w:b/>
          <w:sz w:val="28"/>
          <w:szCs w:val="28"/>
          <w:lang w:eastAsia="pt-BR"/>
        </w:rPr>
      </w:pPr>
    </w:p>
    <w:p w:rsidR="00B77EDF" w:rsidRPr="00573F37" w:rsidRDefault="00375A56" w:rsidP="00573F37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– </w:t>
      </w:r>
      <w:bookmarkStart w:id="1" w:name="OLE_LINK3"/>
      <w:bookmarkStart w:id="2" w:name="OLE_LINK4"/>
      <w:r w:rsidR="00573F37">
        <w:rPr>
          <w:sz w:val="28"/>
          <w:szCs w:val="28"/>
        </w:rPr>
        <w:t>Altera objetivo da</w:t>
      </w:r>
      <w:r>
        <w:rPr>
          <w:sz w:val="28"/>
          <w:szCs w:val="28"/>
        </w:rPr>
        <w:t xml:space="preserve"> </w:t>
      </w:r>
      <w:r w:rsidR="00573F37">
        <w:rPr>
          <w:sz w:val="28"/>
          <w:szCs w:val="28"/>
        </w:rPr>
        <w:t xml:space="preserve">Emenda Impositiva nº 221/2023, do vereador Marcelo Barato </w:t>
      </w:r>
      <w:r>
        <w:rPr>
          <w:sz w:val="28"/>
          <w:szCs w:val="28"/>
        </w:rPr>
        <w:t>para a Lig</w:t>
      </w:r>
      <w:r w:rsidR="00573F37">
        <w:rPr>
          <w:sz w:val="28"/>
          <w:szCs w:val="28"/>
        </w:rPr>
        <w:t xml:space="preserve">a Feminina de Combate ao </w:t>
      </w:r>
      <w:r w:rsidR="00EA4300">
        <w:rPr>
          <w:sz w:val="28"/>
          <w:szCs w:val="28"/>
        </w:rPr>
        <w:t>Câncer</w:t>
      </w:r>
      <w:r w:rsidR="00573F37">
        <w:rPr>
          <w:sz w:val="28"/>
          <w:szCs w:val="28"/>
        </w:rPr>
        <w:t xml:space="preserve">, para </w:t>
      </w:r>
      <w:r w:rsidR="009A1853">
        <w:rPr>
          <w:sz w:val="28"/>
          <w:szCs w:val="28"/>
        </w:rPr>
        <w:t>constar:</w:t>
      </w:r>
      <w:r w:rsidR="00573F37">
        <w:rPr>
          <w:sz w:val="28"/>
          <w:szCs w:val="28"/>
        </w:rPr>
        <w:t xml:space="preserve"> c</w:t>
      </w:r>
      <w:r w:rsidR="00470DE1" w:rsidRPr="00573F37">
        <w:rPr>
          <w:sz w:val="28"/>
          <w:szCs w:val="28"/>
        </w:rPr>
        <w:t>usteio das atividades e pagamento de exames.</w:t>
      </w:r>
      <w:bookmarkStart w:id="3" w:name="_GoBack"/>
      <w:bookmarkEnd w:id="0"/>
      <w:bookmarkEnd w:id="1"/>
      <w:bookmarkEnd w:id="2"/>
      <w:bookmarkEnd w:id="3"/>
    </w:p>
    <w:sectPr w:rsidR="00B77EDF" w:rsidRPr="00573F37" w:rsidSect="003D46F5">
      <w:pgSz w:w="11906" w:h="16838" w:code="9"/>
      <w:pgMar w:top="1702" w:right="1133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A433B"/>
    <w:multiLevelType w:val="hybridMultilevel"/>
    <w:tmpl w:val="2B9A393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610"/>
    <w:rsid w:val="00060258"/>
    <w:rsid w:val="00087C8F"/>
    <w:rsid w:val="000D7D4A"/>
    <w:rsid w:val="000F0228"/>
    <w:rsid w:val="00112A08"/>
    <w:rsid w:val="0012194A"/>
    <w:rsid w:val="001C378F"/>
    <w:rsid w:val="00221F4D"/>
    <w:rsid w:val="002452BC"/>
    <w:rsid w:val="0026350E"/>
    <w:rsid w:val="002B3C3C"/>
    <w:rsid w:val="002D6610"/>
    <w:rsid w:val="00365C3F"/>
    <w:rsid w:val="00375A56"/>
    <w:rsid w:val="003968F4"/>
    <w:rsid w:val="003D46F5"/>
    <w:rsid w:val="004255F5"/>
    <w:rsid w:val="00470DE1"/>
    <w:rsid w:val="004773EB"/>
    <w:rsid w:val="004E3351"/>
    <w:rsid w:val="005301CE"/>
    <w:rsid w:val="005352BA"/>
    <w:rsid w:val="00573F37"/>
    <w:rsid w:val="005A739F"/>
    <w:rsid w:val="005E71B9"/>
    <w:rsid w:val="005F246E"/>
    <w:rsid w:val="005F4305"/>
    <w:rsid w:val="006A4D1A"/>
    <w:rsid w:val="006B635F"/>
    <w:rsid w:val="00740897"/>
    <w:rsid w:val="00741E12"/>
    <w:rsid w:val="007E7565"/>
    <w:rsid w:val="007F72AF"/>
    <w:rsid w:val="008A0478"/>
    <w:rsid w:val="008B22BA"/>
    <w:rsid w:val="008D4AD1"/>
    <w:rsid w:val="008E2214"/>
    <w:rsid w:val="008E3838"/>
    <w:rsid w:val="009350BB"/>
    <w:rsid w:val="0095228E"/>
    <w:rsid w:val="0097458B"/>
    <w:rsid w:val="009A1853"/>
    <w:rsid w:val="00A22A22"/>
    <w:rsid w:val="00B46ADF"/>
    <w:rsid w:val="00B66368"/>
    <w:rsid w:val="00B77EDF"/>
    <w:rsid w:val="00BD0A13"/>
    <w:rsid w:val="00C22B3C"/>
    <w:rsid w:val="00CB70C4"/>
    <w:rsid w:val="00E11511"/>
    <w:rsid w:val="00EA4300"/>
    <w:rsid w:val="00EE39F6"/>
    <w:rsid w:val="00F6577A"/>
    <w:rsid w:val="00FA687D"/>
    <w:rsid w:val="00FF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A8347"/>
  <w15:chartTrackingRefBased/>
  <w15:docId w15:val="{2BE64AEF-EC9E-4D83-9C0B-E6C2C8292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741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40897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741E12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741E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2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2B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499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18</cp:revision>
  <cp:lastPrinted>2023-03-27T17:12:00Z</cp:lastPrinted>
  <dcterms:created xsi:type="dcterms:W3CDTF">2023-03-24T18:47:00Z</dcterms:created>
  <dcterms:modified xsi:type="dcterms:W3CDTF">2023-03-27T17:51:00Z</dcterms:modified>
</cp:coreProperties>
</file>