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E83" w:rsidRPr="00A9161F" w:rsidRDefault="00321133" w:rsidP="00A9161F">
      <w:pPr>
        <w:tabs>
          <w:tab w:val="left" w:pos="1701"/>
          <w:tab w:val="left" w:pos="2410"/>
          <w:tab w:val="left" w:pos="2835"/>
        </w:tabs>
        <w:jc w:val="center"/>
        <w:rPr>
          <w:rFonts w:ascii="Times New Roman" w:hAnsi="Times New Roman"/>
          <w:b/>
          <w:sz w:val="28"/>
        </w:rPr>
      </w:pPr>
      <w:r w:rsidRPr="00A9161F">
        <w:rPr>
          <w:rFonts w:ascii="Times New Roman" w:hAnsi="Times New Roman"/>
          <w:b/>
          <w:sz w:val="28"/>
        </w:rPr>
        <w:t>LEI ORDINÁRIA Nº 1.4</w:t>
      </w:r>
      <w:r w:rsidR="006E3FDA" w:rsidRPr="00A9161F">
        <w:rPr>
          <w:rFonts w:ascii="Times New Roman" w:hAnsi="Times New Roman"/>
          <w:b/>
          <w:sz w:val="28"/>
        </w:rPr>
        <w:t>31</w:t>
      </w:r>
      <w:r w:rsidR="00577CF0" w:rsidRPr="00A9161F">
        <w:rPr>
          <w:rFonts w:ascii="Times New Roman" w:hAnsi="Times New Roman"/>
          <w:b/>
          <w:sz w:val="28"/>
        </w:rPr>
        <w:t>/2014</w:t>
      </w:r>
    </w:p>
    <w:p w:rsidR="006E3FDA" w:rsidRPr="00A9161F" w:rsidRDefault="006E3FDA" w:rsidP="006E3FDA">
      <w:pPr>
        <w:tabs>
          <w:tab w:val="left" w:pos="1701"/>
          <w:tab w:val="left" w:pos="2410"/>
          <w:tab w:val="left" w:pos="2835"/>
        </w:tabs>
        <w:spacing w:line="360" w:lineRule="auto"/>
        <w:jc w:val="both"/>
        <w:rPr>
          <w:rFonts w:ascii="Times New Roman" w:hAnsi="Times New Roman"/>
        </w:rPr>
      </w:pPr>
    </w:p>
    <w:p w:rsidR="006E3FDA" w:rsidRDefault="006E3FDA" w:rsidP="00A9161F">
      <w:pPr>
        <w:tabs>
          <w:tab w:val="left" w:pos="1701"/>
          <w:tab w:val="left" w:pos="2410"/>
          <w:tab w:val="left" w:pos="3686"/>
        </w:tabs>
        <w:ind w:left="3686"/>
        <w:jc w:val="both"/>
        <w:rPr>
          <w:rFonts w:ascii="Times New Roman" w:hAnsi="Times New Roman"/>
        </w:rPr>
      </w:pPr>
      <w:r w:rsidRPr="00A9161F">
        <w:rPr>
          <w:rFonts w:ascii="Times New Roman" w:hAnsi="Times New Roman"/>
        </w:rPr>
        <w:t>Autoriza o Poder Executivo Municipal a custear as Despesas de Alimentação e Moradia dos Profissionais de Saúde Integrantes do “Programa Mais Médicos” e dá outras providências.</w:t>
      </w:r>
    </w:p>
    <w:p w:rsidR="002640DE" w:rsidRPr="00A9161F" w:rsidRDefault="002640DE" w:rsidP="00A9161F">
      <w:pPr>
        <w:tabs>
          <w:tab w:val="left" w:pos="1701"/>
          <w:tab w:val="left" w:pos="2410"/>
          <w:tab w:val="left" w:pos="3686"/>
        </w:tabs>
        <w:ind w:left="3686"/>
        <w:jc w:val="both"/>
        <w:rPr>
          <w:rFonts w:ascii="Times New Roman" w:hAnsi="Times New Roman"/>
        </w:rPr>
      </w:pPr>
    </w:p>
    <w:p w:rsidR="006E3FDA" w:rsidRPr="00A9161F" w:rsidRDefault="006E3FDA" w:rsidP="006E3FDA">
      <w:pPr>
        <w:tabs>
          <w:tab w:val="left" w:pos="1701"/>
          <w:tab w:val="left" w:pos="2410"/>
          <w:tab w:val="left" w:pos="2835"/>
        </w:tabs>
        <w:jc w:val="both"/>
        <w:rPr>
          <w:rFonts w:ascii="Times New Roman" w:hAnsi="Times New Roman"/>
        </w:rPr>
      </w:pPr>
    </w:p>
    <w:p w:rsidR="002640DE" w:rsidRPr="00AD606A" w:rsidRDefault="002640DE" w:rsidP="002640DE">
      <w:pPr>
        <w:ind w:left="3686"/>
        <w:jc w:val="both"/>
        <w:rPr>
          <w:rFonts w:ascii="Times New Roman" w:hAnsi="Times New Roman"/>
        </w:rPr>
      </w:pPr>
      <w:r w:rsidRPr="00AD606A">
        <w:rPr>
          <w:rFonts w:ascii="Times New Roman" w:hAnsi="Times New Roman"/>
        </w:rPr>
        <w:t>O Povo do Município de Lajinha, Estado de Minas, por seus representantes na Câmara Municipal, aprovou</w:t>
      </w:r>
      <w:r>
        <w:rPr>
          <w:rFonts w:ascii="Times New Roman" w:hAnsi="Times New Roman"/>
        </w:rPr>
        <w:t xml:space="preserve"> e eu, Prefeito Municipal, em seu nome sanciono</w:t>
      </w:r>
      <w:r w:rsidRPr="00AD606A">
        <w:rPr>
          <w:rFonts w:ascii="Times New Roman" w:hAnsi="Times New Roman"/>
        </w:rPr>
        <w:t xml:space="preserve"> a seguinte Lei:</w:t>
      </w:r>
    </w:p>
    <w:p w:rsidR="006E3FDA" w:rsidRPr="00A9161F" w:rsidRDefault="006E3FDA" w:rsidP="006E3FDA">
      <w:pPr>
        <w:tabs>
          <w:tab w:val="left" w:pos="1701"/>
          <w:tab w:val="left" w:pos="2410"/>
          <w:tab w:val="left" w:pos="2835"/>
        </w:tabs>
        <w:spacing w:line="360" w:lineRule="auto"/>
        <w:jc w:val="both"/>
        <w:rPr>
          <w:rFonts w:ascii="Times New Roman" w:hAnsi="Times New Roman"/>
        </w:rPr>
      </w:pPr>
    </w:p>
    <w:p w:rsidR="00A9161F" w:rsidRPr="002640DE" w:rsidRDefault="00A9161F" w:rsidP="002640DE">
      <w:pPr>
        <w:pStyle w:val="SemEspaamento"/>
        <w:jc w:val="both"/>
        <w:rPr>
          <w:rFonts w:ascii="Times New Roman" w:hAnsi="Times New Roman"/>
        </w:rPr>
      </w:pPr>
      <w:r w:rsidRPr="002640DE">
        <w:rPr>
          <w:rFonts w:ascii="Times New Roman" w:hAnsi="Times New Roman"/>
          <w:b/>
        </w:rPr>
        <w:t>Art. 1º -</w:t>
      </w:r>
      <w:r w:rsidRPr="002640DE">
        <w:rPr>
          <w:rFonts w:ascii="Times New Roman" w:hAnsi="Times New Roman"/>
        </w:rPr>
        <w:t xml:space="preserve"> </w:t>
      </w:r>
      <w:r w:rsidR="006E3FDA" w:rsidRPr="002640DE">
        <w:rPr>
          <w:rFonts w:ascii="Times New Roman" w:hAnsi="Times New Roman"/>
        </w:rPr>
        <w:t>Fica o Poder Executivo Municipal autorizado a custear as despesas de alimentação e moradia dos médicos participantes do “Programa Mais Médicos”, instituído pelo Governo Federal através da Lei nº. 12.871, de 22 de outubro de 2013.</w:t>
      </w:r>
    </w:p>
    <w:p w:rsidR="00A9161F" w:rsidRPr="002640DE" w:rsidRDefault="00A9161F" w:rsidP="002640DE">
      <w:pPr>
        <w:pStyle w:val="SemEspaamento"/>
        <w:jc w:val="both"/>
        <w:rPr>
          <w:rFonts w:ascii="Times New Roman" w:hAnsi="Times New Roman"/>
        </w:rPr>
      </w:pPr>
    </w:p>
    <w:p w:rsidR="00A9161F" w:rsidRPr="002640DE" w:rsidRDefault="006E3FDA" w:rsidP="002640DE">
      <w:pPr>
        <w:pStyle w:val="SemEspaamento"/>
        <w:jc w:val="both"/>
        <w:rPr>
          <w:rFonts w:ascii="Times New Roman" w:hAnsi="Times New Roman"/>
        </w:rPr>
      </w:pPr>
      <w:r w:rsidRPr="002640DE">
        <w:rPr>
          <w:rFonts w:ascii="Times New Roman" w:hAnsi="Times New Roman"/>
          <w:b/>
        </w:rPr>
        <w:t>Art. 2º -</w:t>
      </w:r>
      <w:r w:rsidR="00A9161F" w:rsidRPr="002640DE">
        <w:rPr>
          <w:rFonts w:ascii="Times New Roman" w:hAnsi="Times New Roman"/>
        </w:rPr>
        <w:t xml:space="preserve"> </w:t>
      </w:r>
      <w:r w:rsidRPr="002640DE">
        <w:rPr>
          <w:rFonts w:ascii="Times New Roman" w:hAnsi="Times New Roman"/>
        </w:rPr>
        <w:t>Os médicos participantes do “Programa Mais Médicos” serão selecionados, contratados e remunerados pelo Ministério da Saúde, nos termos da Portaria Interministerial nº. 1.369, de 08 de julho de 2013 e da Lei nº.  12.871, de 22 de outubro de 2013, estando estes profissionais vinculados ao Ministério da Saúde, competindo ao município de Lajinha tão somente a responsabilidade pelo custeamento das despesas com moradia e alimentação dos referidos profissionais, de acordo com os valores estabelecidos na presente lei.</w:t>
      </w:r>
    </w:p>
    <w:p w:rsidR="006E3FDA" w:rsidRPr="002640DE" w:rsidRDefault="006E3FDA" w:rsidP="002640DE">
      <w:pPr>
        <w:pStyle w:val="SemEspaamento"/>
        <w:jc w:val="both"/>
        <w:rPr>
          <w:rFonts w:ascii="Times New Roman" w:hAnsi="Times New Roman"/>
        </w:rPr>
      </w:pPr>
      <w:r w:rsidRPr="002640DE">
        <w:rPr>
          <w:rFonts w:ascii="Times New Roman" w:hAnsi="Times New Roman"/>
          <w:b/>
        </w:rPr>
        <w:t>Art. 3º -</w:t>
      </w:r>
      <w:r w:rsidR="00A9161F" w:rsidRPr="002640DE">
        <w:rPr>
          <w:rFonts w:ascii="Times New Roman" w:hAnsi="Times New Roman"/>
        </w:rPr>
        <w:t xml:space="preserve"> </w:t>
      </w:r>
      <w:r w:rsidRPr="002640DE">
        <w:rPr>
          <w:rFonts w:ascii="Times New Roman" w:hAnsi="Times New Roman"/>
        </w:rPr>
        <w:t>O valor global mensal de ajuda de custo para cada médico integrante do “Programa Mais Médicos”, vinculado à rede pública de saúde do município de Lajinha, será de R$ 2.500,00 (dois mil e quinhentos reais), sendo:</w:t>
      </w:r>
    </w:p>
    <w:p w:rsidR="006E3FDA" w:rsidRPr="002640DE" w:rsidRDefault="006E3FDA" w:rsidP="002640DE">
      <w:pPr>
        <w:pStyle w:val="SemEspaamento"/>
        <w:jc w:val="both"/>
        <w:rPr>
          <w:rFonts w:ascii="Times New Roman" w:hAnsi="Times New Roman"/>
        </w:rPr>
      </w:pPr>
      <w:r w:rsidRPr="002640DE">
        <w:rPr>
          <w:rFonts w:ascii="Times New Roman" w:hAnsi="Times New Roman"/>
        </w:rPr>
        <w:t>I – R$1.500,00 (Mil e Quinhentos reais) mensais para pagamento de despesas de moradia;</w:t>
      </w:r>
    </w:p>
    <w:p w:rsidR="006E3FDA" w:rsidRPr="002640DE" w:rsidRDefault="006E3FDA" w:rsidP="002640DE">
      <w:pPr>
        <w:pStyle w:val="SemEspaamento"/>
        <w:jc w:val="both"/>
        <w:rPr>
          <w:rFonts w:ascii="Times New Roman" w:hAnsi="Times New Roman"/>
        </w:rPr>
      </w:pPr>
      <w:r w:rsidRPr="002640DE">
        <w:rPr>
          <w:rFonts w:ascii="Times New Roman" w:hAnsi="Times New Roman"/>
        </w:rPr>
        <w:t>II -</w:t>
      </w:r>
      <w:proofErr w:type="gramStart"/>
      <w:r w:rsidRPr="002640DE">
        <w:rPr>
          <w:rFonts w:ascii="Times New Roman" w:hAnsi="Times New Roman"/>
        </w:rPr>
        <w:t>R$ 1.000,00 (Mil reais) mensais</w:t>
      </w:r>
      <w:proofErr w:type="gramEnd"/>
      <w:r w:rsidRPr="002640DE">
        <w:rPr>
          <w:rFonts w:ascii="Times New Roman" w:hAnsi="Times New Roman"/>
        </w:rPr>
        <w:t xml:space="preserve"> para custeio de alimentação;</w:t>
      </w:r>
      <w:r w:rsidRPr="002640DE">
        <w:rPr>
          <w:rFonts w:ascii="Times New Roman" w:hAnsi="Times New Roman"/>
        </w:rPr>
        <w:tab/>
      </w:r>
      <w:r w:rsidRPr="002640DE">
        <w:rPr>
          <w:rFonts w:ascii="Times New Roman" w:hAnsi="Times New Roman"/>
        </w:rPr>
        <w:tab/>
      </w:r>
    </w:p>
    <w:p w:rsidR="006E3FDA" w:rsidRPr="002640DE" w:rsidRDefault="006E3FDA" w:rsidP="002640DE">
      <w:pPr>
        <w:pStyle w:val="SemEspaamento"/>
        <w:jc w:val="both"/>
        <w:rPr>
          <w:rFonts w:ascii="Times New Roman" w:hAnsi="Times New Roman"/>
        </w:rPr>
      </w:pPr>
    </w:p>
    <w:p w:rsidR="006E3FDA" w:rsidRPr="002640DE" w:rsidRDefault="006E3FDA" w:rsidP="002640DE">
      <w:pPr>
        <w:pStyle w:val="SemEspaamento"/>
        <w:jc w:val="both"/>
        <w:rPr>
          <w:rFonts w:ascii="Times New Roman" w:hAnsi="Times New Roman"/>
        </w:rPr>
      </w:pPr>
      <w:r w:rsidRPr="002640DE">
        <w:rPr>
          <w:rFonts w:ascii="Times New Roman" w:hAnsi="Times New Roman"/>
          <w:b/>
        </w:rPr>
        <w:t>§ 1º -</w:t>
      </w:r>
      <w:r w:rsidRPr="002640DE">
        <w:rPr>
          <w:rFonts w:ascii="Times New Roman" w:hAnsi="Times New Roman"/>
        </w:rPr>
        <w:t xml:space="preserve"> Os valores mensais indicados nos incisos I e II serão pagos mediante depósito em con</w:t>
      </w:r>
      <w:bookmarkStart w:id="0" w:name="_GoBack"/>
      <w:bookmarkEnd w:id="0"/>
      <w:r w:rsidRPr="002640DE">
        <w:rPr>
          <w:rFonts w:ascii="Times New Roman" w:hAnsi="Times New Roman"/>
        </w:rPr>
        <w:t>ta de cada profissional médico ou em cheque nominal.</w:t>
      </w:r>
    </w:p>
    <w:p w:rsidR="006E3FDA" w:rsidRPr="002640DE" w:rsidRDefault="006E3FDA" w:rsidP="002640DE">
      <w:pPr>
        <w:pStyle w:val="SemEspaamento"/>
        <w:jc w:val="both"/>
        <w:rPr>
          <w:rFonts w:ascii="Times New Roman" w:hAnsi="Times New Roman"/>
          <w:b/>
        </w:rPr>
      </w:pPr>
    </w:p>
    <w:p w:rsidR="006E3FDA" w:rsidRPr="002640DE" w:rsidRDefault="006E3FDA" w:rsidP="002640DE">
      <w:pPr>
        <w:pStyle w:val="SemEspaamento"/>
        <w:jc w:val="both"/>
        <w:rPr>
          <w:rFonts w:ascii="Times New Roman" w:hAnsi="Times New Roman"/>
        </w:rPr>
      </w:pPr>
      <w:r w:rsidRPr="002640DE">
        <w:rPr>
          <w:rFonts w:ascii="Times New Roman" w:hAnsi="Times New Roman"/>
          <w:b/>
        </w:rPr>
        <w:t>§ 2º</w:t>
      </w:r>
      <w:r w:rsidRPr="002640DE">
        <w:rPr>
          <w:rFonts w:ascii="Times New Roman" w:hAnsi="Times New Roman"/>
        </w:rPr>
        <w:t xml:space="preserve"> - Os benefícios descritos no caput deste artigo terão vigência enquanto o médico vinculado ao “Programa Mais Médicos” atuar no município de Lajinha.</w:t>
      </w:r>
    </w:p>
    <w:p w:rsidR="006E3FDA" w:rsidRPr="002640DE" w:rsidRDefault="006E3FDA" w:rsidP="002640DE">
      <w:pPr>
        <w:pStyle w:val="SemEspaamento"/>
        <w:jc w:val="both"/>
        <w:rPr>
          <w:rFonts w:ascii="Times New Roman" w:hAnsi="Times New Roman"/>
          <w:b/>
        </w:rPr>
      </w:pPr>
    </w:p>
    <w:p w:rsidR="006E3FDA" w:rsidRPr="002640DE" w:rsidRDefault="0014382B" w:rsidP="002640DE">
      <w:pPr>
        <w:pStyle w:val="SemEspaamento"/>
        <w:jc w:val="both"/>
        <w:rPr>
          <w:rFonts w:ascii="Times New Roman" w:hAnsi="Times New Roman"/>
        </w:rPr>
      </w:pPr>
      <w:r w:rsidRPr="002640DE">
        <w:rPr>
          <w:rFonts w:ascii="Times New Roman" w:hAnsi="Times New Roman"/>
          <w:b/>
        </w:rPr>
        <w:t>Art. 4º -</w:t>
      </w:r>
      <w:r w:rsidRPr="002640DE">
        <w:rPr>
          <w:rFonts w:ascii="Times New Roman" w:hAnsi="Times New Roman"/>
        </w:rPr>
        <w:t xml:space="preserve"> </w:t>
      </w:r>
      <w:r w:rsidR="006E3FDA" w:rsidRPr="002640DE">
        <w:rPr>
          <w:rFonts w:ascii="Times New Roman" w:hAnsi="Times New Roman"/>
        </w:rPr>
        <w:t>Os valores de que tratam esta lei não são considerados vencimentos e/ou remuneração, tampouco caracterizados como salário utilidade ou prestação salarial “in natura”.</w:t>
      </w:r>
    </w:p>
    <w:p w:rsidR="006E3FDA" w:rsidRPr="002640DE" w:rsidRDefault="006E3FDA" w:rsidP="002640DE">
      <w:pPr>
        <w:pStyle w:val="SemEspaamento"/>
        <w:jc w:val="both"/>
        <w:rPr>
          <w:rFonts w:ascii="Times New Roman" w:hAnsi="Times New Roman"/>
        </w:rPr>
      </w:pPr>
    </w:p>
    <w:p w:rsidR="006E3FDA" w:rsidRPr="002640DE" w:rsidRDefault="0014382B" w:rsidP="002640DE">
      <w:pPr>
        <w:pStyle w:val="SemEspaamento"/>
        <w:jc w:val="both"/>
        <w:rPr>
          <w:rFonts w:ascii="Times New Roman" w:hAnsi="Times New Roman"/>
        </w:rPr>
      </w:pPr>
      <w:r w:rsidRPr="002640DE">
        <w:rPr>
          <w:rFonts w:ascii="Times New Roman" w:hAnsi="Times New Roman"/>
          <w:b/>
        </w:rPr>
        <w:t>Art. 5º -</w:t>
      </w:r>
      <w:r w:rsidRPr="002640DE">
        <w:rPr>
          <w:rFonts w:ascii="Times New Roman" w:hAnsi="Times New Roman"/>
        </w:rPr>
        <w:t xml:space="preserve"> </w:t>
      </w:r>
      <w:r w:rsidR="006E3FDA" w:rsidRPr="002640DE">
        <w:rPr>
          <w:rFonts w:ascii="Times New Roman" w:hAnsi="Times New Roman"/>
        </w:rPr>
        <w:t>Nos termos do artigo 17 da Lei Federal nº. 12.871, de 22 de outubro de 2013, as atividades desempenhadas pelos profissionais no âmbito do “Programa Mais Médicos” do Governo Federal não criam vínculo empregatício de qualquer natureza com a Prefeitura Municipal de Lajinha.</w:t>
      </w:r>
    </w:p>
    <w:p w:rsidR="006E3FDA" w:rsidRPr="002640DE" w:rsidRDefault="006E3FDA" w:rsidP="002640DE">
      <w:pPr>
        <w:pStyle w:val="SemEspaamento"/>
        <w:jc w:val="both"/>
        <w:rPr>
          <w:rFonts w:ascii="Times New Roman" w:hAnsi="Times New Roman"/>
        </w:rPr>
      </w:pPr>
    </w:p>
    <w:p w:rsidR="006E3FDA" w:rsidRPr="002640DE" w:rsidRDefault="0014382B" w:rsidP="002640DE">
      <w:pPr>
        <w:pStyle w:val="SemEspaamento"/>
        <w:jc w:val="both"/>
        <w:rPr>
          <w:rFonts w:ascii="Times New Roman" w:hAnsi="Times New Roman"/>
        </w:rPr>
      </w:pPr>
      <w:r w:rsidRPr="002640DE">
        <w:rPr>
          <w:rFonts w:ascii="Times New Roman" w:hAnsi="Times New Roman"/>
          <w:b/>
        </w:rPr>
        <w:t>Art. 6°</w:t>
      </w:r>
      <w:r w:rsidRPr="002640DE">
        <w:rPr>
          <w:rFonts w:ascii="Times New Roman" w:hAnsi="Times New Roman"/>
        </w:rPr>
        <w:t xml:space="preserve"> - </w:t>
      </w:r>
      <w:r w:rsidR="006E3FDA" w:rsidRPr="002640DE">
        <w:rPr>
          <w:rFonts w:ascii="Times New Roman" w:hAnsi="Times New Roman"/>
        </w:rPr>
        <w:t>Somente farão jus aos benefícios que tratam a presente lei os profissionais médicos designados pelo Governo Federal para atuar no município de Lajinha, participantes do “Programa Mais Médicos”.</w:t>
      </w:r>
    </w:p>
    <w:p w:rsidR="006E3FDA" w:rsidRPr="002640DE" w:rsidRDefault="006E3FDA" w:rsidP="002640DE">
      <w:pPr>
        <w:pStyle w:val="SemEspaamento"/>
        <w:jc w:val="both"/>
        <w:rPr>
          <w:rFonts w:ascii="Times New Roman" w:hAnsi="Times New Roman"/>
        </w:rPr>
      </w:pPr>
    </w:p>
    <w:p w:rsidR="006E3FDA" w:rsidRPr="002640DE" w:rsidRDefault="0014382B" w:rsidP="002640DE">
      <w:pPr>
        <w:pStyle w:val="SemEspaamento"/>
        <w:jc w:val="both"/>
        <w:rPr>
          <w:rFonts w:ascii="Times New Roman" w:hAnsi="Times New Roman"/>
        </w:rPr>
      </w:pPr>
      <w:r w:rsidRPr="002640DE">
        <w:rPr>
          <w:rFonts w:ascii="Times New Roman" w:hAnsi="Times New Roman"/>
          <w:b/>
        </w:rPr>
        <w:lastRenderedPageBreak/>
        <w:t>Art. 7°</w:t>
      </w:r>
      <w:r w:rsidRPr="002640DE">
        <w:rPr>
          <w:rFonts w:ascii="Times New Roman" w:hAnsi="Times New Roman"/>
        </w:rPr>
        <w:t xml:space="preserve"> - </w:t>
      </w:r>
      <w:r w:rsidR="006E3FDA" w:rsidRPr="002640DE">
        <w:rPr>
          <w:rFonts w:ascii="Times New Roman" w:hAnsi="Times New Roman"/>
        </w:rPr>
        <w:t>As despesas decorrentes da execução da presente lei correrão por conta da dotação orçamentária própria.</w:t>
      </w:r>
    </w:p>
    <w:p w:rsidR="006E3FDA" w:rsidRPr="002640DE" w:rsidRDefault="006E3FDA" w:rsidP="002640DE">
      <w:pPr>
        <w:pStyle w:val="SemEspaamento"/>
        <w:jc w:val="both"/>
        <w:rPr>
          <w:rFonts w:ascii="Times New Roman" w:hAnsi="Times New Roman"/>
        </w:rPr>
      </w:pPr>
    </w:p>
    <w:p w:rsidR="006E3FDA" w:rsidRPr="002640DE" w:rsidRDefault="0014382B" w:rsidP="002640DE">
      <w:pPr>
        <w:pStyle w:val="SemEspaamento"/>
        <w:jc w:val="both"/>
        <w:rPr>
          <w:rFonts w:ascii="Times New Roman" w:hAnsi="Times New Roman"/>
        </w:rPr>
      </w:pPr>
      <w:r w:rsidRPr="002640DE">
        <w:rPr>
          <w:rFonts w:ascii="Times New Roman" w:hAnsi="Times New Roman"/>
          <w:b/>
        </w:rPr>
        <w:t>Art. 8°</w:t>
      </w:r>
      <w:r w:rsidRPr="002640DE">
        <w:rPr>
          <w:rFonts w:ascii="Times New Roman" w:hAnsi="Times New Roman"/>
        </w:rPr>
        <w:t xml:space="preserve"> - </w:t>
      </w:r>
      <w:r w:rsidR="006E3FDA" w:rsidRPr="002640DE">
        <w:rPr>
          <w:rFonts w:ascii="Times New Roman" w:hAnsi="Times New Roman"/>
        </w:rPr>
        <w:t>Fica o chefe do Poder Executivo Municipal autorizado a abrir créditos adicionais, suplementares ou especiais para atender ao disposto nesta lei, obedecido o art. 43 da Lei 4.320/64 e demais leis pertinentes.</w:t>
      </w:r>
    </w:p>
    <w:p w:rsidR="006E3FDA" w:rsidRPr="002640DE" w:rsidRDefault="006E3FDA" w:rsidP="002640DE">
      <w:pPr>
        <w:pStyle w:val="SemEspaamento"/>
        <w:jc w:val="both"/>
        <w:rPr>
          <w:rFonts w:ascii="Times New Roman" w:hAnsi="Times New Roman"/>
        </w:rPr>
      </w:pPr>
    </w:p>
    <w:p w:rsidR="006E3FDA" w:rsidRPr="002640DE" w:rsidRDefault="0014382B" w:rsidP="002640DE">
      <w:pPr>
        <w:pStyle w:val="SemEspaamento"/>
        <w:jc w:val="both"/>
        <w:rPr>
          <w:rFonts w:ascii="Times New Roman" w:hAnsi="Times New Roman"/>
        </w:rPr>
      </w:pPr>
      <w:r w:rsidRPr="002640DE">
        <w:rPr>
          <w:rFonts w:ascii="Times New Roman" w:hAnsi="Times New Roman"/>
          <w:b/>
        </w:rPr>
        <w:t>Art. 9°</w:t>
      </w:r>
      <w:r w:rsidRPr="002640DE">
        <w:rPr>
          <w:rFonts w:ascii="Times New Roman" w:hAnsi="Times New Roman"/>
        </w:rPr>
        <w:t xml:space="preserve"> - </w:t>
      </w:r>
      <w:r w:rsidR="006E3FDA" w:rsidRPr="002640DE">
        <w:rPr>
          <w:rFonts w:ascii="Times New Roman" w:hAnsi="Times New Roman"/>
        </w:rPr>
        <w:t xml:space="preserve">Esta Lei entra em vigor na data de sua publicação, retroagindo seus efeitos ao dia 1º. </w:t>
      </w:r>
      <w:proofErr w:type="gramStart"/>
      <w:r w:rsidR="006E3FDA" w:rsidRPr="002640DE">
        <w:rPr>
          <w:rFonts w:ascii="Times New Roman" w:hAnsi="Times New Roman"/>
        </w:rPr>
        <w:t>de</w:t>
      </w:r>
      <w:proofErr w:type="gramEnd"/>
      <w:r w:rsidR="006E3FDA" w:rsidRPr="002640DE">
        <w:rPr>
          <w:rFonts w:ascii="Times New Roman" w:hAnsi="Times New Roman"/>
        </w:rPr>
        <w:t xml:space="preserve"> junho de 2.014, podendo ser regulamentada por Decreto, se necessário.</w:t>
      </w:r>
    </w:p>
    <w:p w:rsidR="002640DE" w:rsidRDefault="002640DE" w:rsidP="002640DE">
      <w:pPr>
        <w:pStyle w:val="SemEspaamento"/>
        <w:jc w:val="both"/>
        <w:rPr>
          <w:rFonts w:ascii="Times New Roman" w:hAnsi="Times New Roman"/>
        </w:rPr>
      </w:pPr>
    </w:p>
    <w:p w:rsidR="006E3FDA" w:rsidRPr="002640DE" w:rsidRDefault="006E3FDA" w:rsidP="002640DE">
      <w:pPr>
        <w:pStyle w:val="SemEspaamento"/>
        <w:jc w:val="both"/>
        <w:rPr>
          <w:rFonts w:ascii="Times New Roman" w:hAnsi="Times New Roman"/>
        </w:rPr>
      </w:pPr>
      <w:r w:rsidRPr="002640DE">
        <w:rPr>
          <w:rFonts w:ascii="Times New Roman" w:hAnsi="Times New Roman"/>
        </w:rPr>
        <w:t>GABINETE DA PRESIDÊNCIA DA CÂMARA MUNICIPAL DE LAJINHA-MG, AOS DOIS DIAS DO MÊS DE JULHO DO ANO DOIS MIL E QUATORZE. (02/07/2014)</w:t>
      </w:r>
    </w:p>
    <w:p w:rsidR="006E3FDA" w:rsidRPr="002640DE" w:rsidRDefault="006E3FDA" w:rsidP="002640DE">
      <w:pPr>
        <w:pStyle w:val="SemEspaamento"/>
        <w:jc w:val="both"/>
        <w:rPr>
          <w:rFonts w:ascii="Times New Roman" w:hAnsi="Times New Roman"/>
        </w:rPr>
      </w:pPr>
    </w:p>
    <w:p w:rsidR="006E3FDA" w:rsidRPr="002640DE" w:rsidRDefault="006E3FDA" w:rsidP="002640DE">
      <w:pPr>
        <w:pStyle w:val="SemEspaamento"/>
        <w:jc w:val="center"/>
        <w:rPr>
          <w:rFonts w:ascii="Times New Roman" w:hAnsi="Times New Roman"/>
        </w:rPr>
      </w:pPr>
    </w:p>
    <w:p w:rsidR="006E3FDA" w:rsidRPr="002640DE" w:rsidRDefault="006E3FDA" w:rsidP="002640DE">
      <w:pPr>
        <w:pStyle w:val="SemEspaamento"/>
        <w:jc w:val="center"/>
        <w:rPr>
          <w:rFonts w:ascii="Times New Roman" w:hAnsi="Times New Roman"/>
          <w:b/>
          <w:i/>
        </w:rPr>
      </w:pPr>
      <w:r w:rsidRPr="002640DE">
        <w:rPr>
          <w:rFonts w:ascii="Times New Roman" w:hAnsi="Times New Roman"/>
          <w:b/>
          <w:i/>
        </w:rPr>
        <w:t>Ver. RENATO RODRIGUES DE SOUZA</w:t>
      </w:r>
    </w:p>
    <w:p w:rsidR="006E3FDA" w:rsidRPr="002640DE" w:rsidRDefault="006E3FDA" w:rsidP="002640DE">
      <w:pPr>
        <w:pStyle w:val="SemEspaamento"/>
        <w:jc w:val="center"/>
        <w:rPr>
          <w:rFonts w:ascii="Times New Roman" w:hAnsi="Times New Roman"/>
        </w:rPr>
      </w:pPr>
      <w:r w:rsidRPr="002640DE">
        <w:rPr>
          <w:rFonts w:ascii="Times New Roman" w:hAnsi="Times New Roman"/>
          <w:b/>
          <w:i/>
        </w:rPr>
        <w:t>Presidente</w:t>
      </w:r>
    </w:p>
    <w:p w:rsidR="008A1E83" w:rsidRPr="002640DE" w:rsidRDefault="008A1E83" w:rsidP="002640DE">
      <w:pPr>
        <w:pStyle w:val="SemEspaamento"/>
        <w:jc w:val="both"/>
        <w:rPr>
          <w:rFonts w:ascii="Times New Roman" w:hAnsi="Times New Roman"/>
        </w:rPr>
      </w:pPr>
    </w:p>
    <w:p w:rsidR="00577CF0" w:rsidRPr="002640DE" w:rsidRDefault="00577CF0" w:rsidP="002640DE">
      <w:pPr>
        <w:pStyle w:val="SemEspaamento"/>
        <w:jc w:val="both"/>
        <w:rPr>
          <w:rFonts w:ascii="Times New Roman" w:hAnsi="Times New Roman"/>
        </w:rPr>
      </w:pPr>
    </w:p>
    <w:p w:rsidR="007C0BD5" w:rsidRPr="002640DE" w:rsidRDefault="007C0BD5" w:rsidP="002640DE">
      <w:pPr>
        <w:pStyle w:val="SemEspaamento"/>
        <w:jc w:val="both"/>
        <w:rPr>
          <w:rFonts w:ascii="Times New Roman" w:hAnsi="Times New Roman"/>
        </w:rPr>
      </w:pPr>
      <w:r w:rsidRPr="002640DE">
        <w:rPr>
          <w:rFonts w:ascii="Times New Roman" w:hAnsi="Times New Roman"/>
        </w:rPr>
        <w:t>Sancionada em 1</w:t>
      </w:r>
      <w:r w:rsidR="002640DE">
        <w:rPr>
          <w:rFonts w:ascii="Times New Roman" w:hAnsi="Times New Roman"/>
        </w:rPr>
        <w:t>1</w:t>
      </w:r>
      <w:r w:rsidRPr="002640DE">
        <w:rPr>
          <w:rFonts w:ascii="Times New Roman" w:hAnsi="Times New Roman"/>
        </w:rPr>
        <w:t>/0</w:t>
      </w:r>
      <w:r w:rsidR="002640DE">
        <w:rPr>
          <w:rFonts w:ascii="Times New Roman" w:hAnsi="Times New Roman"/>
        </w:rPr>
        <w:t>7</w:t>
      </w:r>
      <w:r w:rsidRPr="002640DE">
        <w:rPr>
          <w:rFonts w:ascii="Times New Roman" w:hAnsi="Times New Roman"/>
        </w:rPr>
        <w:t>/2014, conforme cópia arquivada em pasta própria.</w:t>
      </w:r>
    </w:p>
    <w:p w:rsidR="007C0BD5" w:rsidRDefault="007C0BD5" w:rsidP="002640DE">
      <w:pPr>
        <w:pStyle w:val="SemEspaamento"/>
        <w:jc w:val="both"/>
        <w:rPr>
          <w:rFonts w:ascii="Times New Roman" w:hAnsi="Times New Roman"/>
        </w:rPr>
      </w:pPr>
    </w:p>
    <w:p w:rsidR="00733DB9" w:rsidRPr="002640DE" w:rsidRDefault="00733DB9" w:rsidP="002640DE">
      <w:pPr>
        <w:pStyle w:val="SemEspaamento"/>
        <w:jc w:val="both"/>
        <w:rPr>
          <w:rFonts w:ascii="Times New Roman" w:hAnsi="Times New Roman"/>
        </w:rPr>
      </w:pPr>
    </w:p>
    <w:p w:rsidR="007C0BD5" w:rsidRPr="002640DE" w:rsidRDefault="007C0BD5" w:rsidP="00733DB9">
      <w:pPr>
        <w:pStyle w:val="SemEspaamento"/>
        <w:rPr>
          <w:rFonts w:ascii="Times New Roman" w:hAnsi="Times New Roman"/>
        </w:rPr>
      </w:pPr>
      <w:r w:rsidRPr="002640DE">
        <w:rPr>
          <w:rFonts w:ascii="Times New Roman" w:hAnsi="Times New Roman"/>
        </w:rPr>
        <w:t>Lúcia Maria Miguel Morais</w:t>
      </w:r>
    </w:p>
    <w:p w:rsidR="007C0BD5" w:rsidRPr="002640DE" w:rsidRDefault="007C0BD5" w:rsidP="00733DB9">
      <w:pPr>
        <w:pStyle w:val="SemEspaamento"/>
        <w:rPr>
          <w:rFonts w:ascii="Times New Roman" w:hAnsi="Times New Roman"/>
        </w:rPr>
      </w:pPr>
      <w:r w:rsidRPr="002640DE">
        <w:rPr>
          <w:rFonts w:ascii="Times New Roman" w:hAnsi="Times New Roman"/>
        </w:rPr>
        <w:t>At. Legislativo</w:t>
      </w:r>
    </w:p>
    <w:p w:rsidR="00577CF0" w:rsidRPr="00321133" w:rsidRDefault="00577CF0" w:rsidP="00577CF0">
      <w:pPr>
        <w:pStyle w:val="Recuodecorpodetexto"/>
        <w:tabs>
          <w:tab w:val="left" w:pos="3402"/>
        </w:tabs>
        <w:spacing w:after="0"/>
        <w:ind w:left="3969" w:firstLine="993"/>
        <w:jc w:val="both"/>
        <w:rPr>
          <w:rFonts w:ascii="Times New Roman" w:hAnsi="Times New Roman"/>
        </w:rPr>
      </w:pPr>
    </w:p>
    <w:p w:rsidR="00577CF0" w:rsidRPr="00321133" w:rsidRDefault="00577CF0">
      <w:pPr>
        <w:rPr>
          <w:rFonts w:ascii="Times New Roman" w:hAnsi="Times New Roman"/>
        </w:rPr>
      </w:pPr>
    </w:p>
    <w:sectPr w:rsidR="00577CF0" w:rsidRPr="00321133" w:rsidSect="00321133">
      <w:pgSz w:w="11906" w:h="16838"/>
      <w:pgMar w:top="1417" w:right="1416"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577CF0"/>
    <w:rsid w:val="0014382B"/>
    <w:rsid w:val="002640DE"/>
    <w:rsid w:val="00321133"/>
    <w:rsid w:val="00382A63"/>
    <w:rsid w:val="003D3CD3"/>
    <w:rsid w:val="003E2821"/>
    <w:rsid w:val="00577CF0"/>
    <w:rsid w:val="0060438D"/>
    <w:rsid w:val="00646307"/>
    <w:rsid w:val="0069472A"/>
    <w:rsid w:val="006E3FDA"/>
    <w:rsid w:val="00733DB9"/>
    <w:rsid w:val="007C0BD5"/>
    <w:rsid w:val="008A1E83"/>
    <w:rsid w:val="00A43103"/>
    <w:rsid w:val="00A72137"/>
    <w:rsid w:val="00A9161F"/>
    <w:rsid w:val="00AF5DA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CF0"/>
    <w:pPr>
      <w:spacing w:after="0" w:line="240" w:lineRule="auto"/>
    </w:pPr>
    <w:rPr>
      <w:rFonts w:ascii="Arial" w:eastAsia="Times New Roman" w:hAnsi="Arial" w:cs="Times New Roman"/>
      <w:sz w:val="24"/>
      <w:szCs w:val="24"/>
      <w:lang w:eastAsia="pt-BR"/>
    </w:rPr>
  </w:style>
  <w:style w:type="paragraph" w:styleId="Ttulo1">
    <w:name w:val="heading 1"/>
    <w:basedOn w:val="Normal"/>
    <w:next w:val="Normal"/>
    <w:link w:val="Ttulo1Char"/>
    <w:uiPriority w:val="9"/>
    <w:qFormat/>
    <w:rsid w:val="00AF5D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AF5DA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AF5DAD"/>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AF5DAD"/>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AF5DAD"/>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AF5DAD"/>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AF5DA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AF5DA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rsid w:val="00AF5DA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F5DAD"/>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semiHidden/>
    <w:rsid w:val="00AF5DAD"/>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semiHidden/>
    <w:rsid w:val="00AF5DAD"/>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semiHidden/>
    <w:rsid w:val="00AF5DAD"/>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AF5DAD"/>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AF5DAD"/>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AF5DAD"/>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AF5DAD"/>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semiHidden/>
    <w:rsid w:val="00AF5DAD"/>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AF5DAD"/>
    <w:rPr>
      <w:b/>
      <w:bCs/>
      <w:color w:val="4F81BD" w:themeColor="accent1"/>
      <w:sz w:val="18"/>
      <w:szCs w:val="18"/>
    </w:rPr>
  </w:style>
  <w:style w:type="paragraph" w:styleId="Ttulo">
    <w:name w:val="Title"/>
    <w:basedOn w:val="Normal"/>
    <w:next w:val="Normal"/>
    <w:link w:val="TtuloChar"/>
    <w:uiPriority w:val="10"/>
    <w:qFormat/>
    <w:rsid w:val="00AF5D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AF5DAD"/>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AF5DAD"/>
    <w:pPr>
      <w:numPr>
        <w:ilvl w:val="1"/>
      </w:numPr>
    </w:pPr>
    <w:rPr>
      <w:rFonts w:asciiTheme="majorHAnsi" w:eastAsiaTheme="majorEastAsia" w:hAnsiTheme="majorHAnsi" w:cstheme="majorBidi"/>
      <w:i/>
      <w:iCs/>
      <w:color w:val="4F81BD" w:themeColor="accent1"/>
      <w:spacing w:val="15"/>
    </w:rPr>
  </w:style>
  <w:style w:type="character" w:customStyle="1" w:styleId="SubttuloChar">
    <w:name w:val="Subtítulo Char"/>
    <w:basedOn w:val="Fontepargpadro"/>
    <w:link w:val="Subttulo"/>
    <w:uiPriority w:val="11"/>
    <w:rsid w:val="00AF5DAD"/>
    <w:rPr>
      <w:rFonts w:asciiTheme="majorHAnsi" w:eastAsiaTheme="majorEastAsia" w:hAnsiTheme="majorHAnsi" w:cstheme="majorBidi"/>
      <w:i/>
      <w:iCs/>
      <w:color w:val="4F81BD" w:themeColor="accent1"/>
      <w:spacing w:val="15"/>
      <w:sz w:val="24"/>
      <w:szCs w:val="24"/>
    </w:rPr>
  </w:style>
  <w:style w:type="character" w:styleId="Forte">
    <w:name w:val="Strong"/>
    <w:basedOn w:val="Fontepargpadro"/>
    <w:uiPriority w:val="22"/>
    <w:qFormat/>
    <w:rsid w:val="00AF5DAD"/>
    <w:rPr>
      <w:b/>
      <w:bCs/>
    </w:rPr>
  </w:style>
  <w:style w:type="character" w:styleId="nfase">
    <w:name w:val="Emphasis"/>
    <w:uiPriority w:val="20"/>
    <w:qFormat/>
    <w:rsid w:val="00AF5DAD"/>
    <w:rPr>
      <w:i/>
      <w:iCs/>
    </w:rPr>
  </w:style>
  <w:style w:type="paragraph" w:styleId="SemEspaamento">
    <w:name w:val="No Spacing"/>
    <w:basedOn w:val="Normal"/>
    <w:link w:val="SemEspaamentoChar"/>
    <w:uiPriority w:val="1"/>
    <w:qFormat/>
    <w:rsid w:val="00AF5DAD"/>
  </w:style>
  <w:style w:type="character" w:customStyle="1" w:styleId="SemEspaamentoChar">
    <w:name w:val="Sem Espaçamento Char"/>
    <w:basedOn w:val="Fontepargpadro"/>
    <w:link w:val="SemEspaamento"/>
    <w:uiPriority w:val="1"/>
    <w:rsid w:val="00AF5DAD"/>
  </w:style>
  <w:style w:type="paragraph" w:styleId="PargrafodaLista">
    <w:name w:val="List Paragraph"/>
    <w:basedOn w:val="Normal"/>
    <w:uiPriority w:val="34"/>
    <w:qFormat/>
    <w:rsid w:val="00AF5DAD"/>
    <w:pPr>
      <w:ind w:left="720"/>
      <w:contextualSpacing/>
    </w:pPr>
  </w:style>
  <w:style w:type="paragraph" w:styleId="Citao">
    <w:name w:val="Quote"/>
    <w:basedOn w:val="Normal"/>
    <w:next w:val="Normal"/>
    <w:link w:val="CitaoChar"/>
    <w:uiPriority w:val="29"/>
    <w:qFormat/>
    <w:rsid w:val="00AF5DAD"/>
    <w:rPr>
      <w:i/>
      <w:iCs/>
      <w:color w:val="000000" w:themeColor="text1"/>
    </w:rPr>
  </w:style>
  <w:style w:type="character" w:customStyle="1" w:styleId="CitaoChar">
    <w:name w:val="Citação Char"/>
    <w:basedOn w:val="Fontepargpadro"/>
    <w:link w:val="Citao"/>
    <w:uiPriority w:val="29"/>
    <w:rsid w:val="00AF5DAD"/>
    <w:rPr>
      <w:i/>
      <w:iCs/>
      <w:color w:val="000000" w:themeColor="text1"/>
    </w:rPr>
  </w:style>
  <w:style w:type="paragraph" w:styleId="CitaoIntensa">
    <w:name w:val="Intense Quote"/>
    <w:basedOn w:val="Normal"/>
    <w:next w:val="Normal"/>
    <w:link w:val="CitaoIntensaChar"/>
    <w:uiPriority w:val="30"/>
    <w:qFormat/>
    <w:rsid w:val="00AF5DAD"/>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AF5DAD"/>
    <w:rPr>
      <w:b/>
      <w:bCs/>
      <w:i/>
      <w:iCs/>
      <w:color w:val="4F81BD" w:themeColor="accent1"/>
    </w:rPr>
  </w:style>
  <w:style w:type="character" w:styleId="nfaseSutil">
    <w:name w:val="Subtle Emphasis"/>
    <w:uiPriority w:val="19"/>
    <w:qFormat/>
    <w:rsid w:val="00AF5DAD"/>
    <w:rPr>
      <w:i/>
      <w:iCs/>
      <w:color w:val="808080" w:themeColor="text1" w:themeTint="7F"/>
    </w:rPr>
  </w:style>
  <w:style w:type="character" w:styleId="nfaseIntensa">
    <w:name w:val="Intense Emphasis"/>
    <w:uiPriority w:val="21"/>
    <w:qFormat/>
    <w:rsid w:val="00AF5DAD"/>
    <w:rPr>
      <w:b/>
      <w:bCs/>
      <w:i/>
      <w:iCs/>
      <w:color w:val="4F81BD" w:themeColor="accent1"/>
    </w:rPr>
  </w:style>
  <w:style w:type="character" w:styleId="RefernciaSutil">
    <w:name w:val="Subtle Reference"/>
    <w:uiPriority w:val="31"/>
    <w:qFormat/>
    <w:rsid w:val="00AF5DAD"/>
    <w:rPr>
      <w:smallCaps/>
      <w:color w:val="C0504D" w:themeColor="accent2"/>
      <w:u w:val="single"/>
    </w:rPr>
  </w:style>
  <w:style w:type="character" w:styleId="RefernciaIntensa">
    <w:name w:val="Intense Reference"/>
    <w:basedOn w:val="Fontepargpadro"/>
    <w:uiPriority w:val="32"/>
    <w:qFormat/>
    <w:rsid w:val="00AF5DAD"/>
    <w:rPr>
      <w:b/>
      <w:bCs/>
      <w:smallCaps/>
      <w:color w:val="C0504D" w:themeColor="accent2"/>
      <w:spacing w:val="5"/>
      <w:u w:val="single"/>
    </w:rPr>
  </w:style>
  <w:style w:type="character" w:styleId="TtulodoLivro">
    <w:name w:val="Book Title"/>
    <w:basedOn w:val="Fontepargpadro"/>
    <w:uiPriority w:val="33"/>
    <w:qFormat/>
    <w:rsid w:val="00AF5DAD"/>
    <w:rPr>
      <w:b/>
      <w:bCs/>
      <w:smallCaps/>
      <w:spacing w:val="5"/>
    </w:rPr>
  </w:style>
  <w:style w:type="paragraph" w:styleId="CabealhodoSumrio">
    <w:name w:val="TOC Heading"/>
    <w:basedOn w:val="Ttulo1"/>
    <w:next w:val="Normal"/>
    <w:uiPriority w:val="39"/>
    <w:semiHidden/>
    <w:unhideWhenUsed/>
    <w:qFormat/>
    <w:rsid w:val="00AF5DAD"/>
    <w:pPr>
      <w:outlineLvl w:val="9"/>
    </w:pPr>
  </w:style>
  <w:style w:type="paragraph" w:styleId="Recuodecorpodetexto">
    <w:name w:val="Body Text Indent"/>
    <w:basedOn w:val="Normal"/>
    <w:link w:val="RecuodecorpodetextoChar"/>
    <w:uiPriority w:val="99"/>
    <w:unhideWhenUsed/>
    <w:rsid w:val="00577CF0"/>
    <w:pPr>
      <w:spacing w:after="120"/>
      <w:ind w:left="283"/>
    </w:pPr>
  </w:style>
  <w:style w:type="character" w:customStyle="1" w:styleId="RecuodecorpodetextoChar">
    <w:name w:val="Recuo de corpo de texto Char"/>
    <w:basedOn w:val="Fontepargpadro"/>
    <w:link w:val="Recuodecorpodetexto"/>
    <w:uiPriority w:val="99"/>
    <w:rsid w:val="00577CF0"/>
    <w:rPr>
      <w:rFonts w:ascii="Arial" w:eastAsia="Times New Roman" w:hAnsi="Arial" w:cs="Times New Roman"/>
      <w:sz w:val="24"/>
      <w:szCs w:val="24"/>
      <w:lang w:eastAsia="pt-BR"/>
    </w:rPr>
  </w:style>
  <w:style w:type="paragraph" w:styleId="Recuodecorpodetexto2">
    <w:name w:val="Body Text Indent 2"/>
    <w:basedOn w:val="Normal"/>
    <w:link w:val="Recuodecorpodetexto2Char"/>
    <w:uiPriority w:val="99"/>
    <w:semiHidden/>
    <w:unhideWhenUsed/>
    <w:rsid w:val="008A1E83"/>
    <w:pPr>
      <w:spacing w:after="120" w:line="480" w:lineRule="auto"/>
      <w:ind w:left="283"/>
    </w:pPr>
    <w:rPr>
      <w:rFonts w:ascii="Times New Roman" w:hAnsi="Times New Roman"/>
    </w:rPr>
  </w:style>
  <w:style w:type="character" w:customStyle="1" w:styleId="Recuodecorpodetexto2Char">
    <w:name w:val="Recuo de corpo de texto 2 Char"/>
    <w:basedOn w:val="Fontepargpadro"/>
    <w:link w:val="Recuodecorpodetexto2"/>
    <w:uiPriority w:val="99"/>
    <w:semiHidden/>
    <w:rsid w:val="008A1E83"/>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45951-42CF-420F-8451-12638AF67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512</Words>
  <Characters>2768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Leis</dc:creator>
  <cp:lastModifiedBy>Leis</cp:lastModifiedBy>
  <cp:revision>7</cp:revision>
  <dcterms:created xsi:type="dcterms:W3CDTF">2014-06-10T13:56:00Z</dcterms:created>
  <dcterms:modified xsi:type="dcterms:W3CDTF">2015-05-06T11:55:00Z</dcterms:modified>
</cp:coreProperties>
</file>