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7D87D" w14:textId="77777777" w:rsidR="00702BDF" w:rsidRPr="005E102D" w:rsidRDefault="00702BDF" w:rsidP="00702BDF">
      <w:pPr>
        <w:pStyle w:val="Ttulo1"/>
        <w:jc w:val="center"/>
        <w:rPr>
          <w:rFonts w:ascii="Arial" w:hAnsi="Arial" w:cs="Arial"/>
          <w:b/>
          <w:i/>
          <w:color w:val="auto"/>
          <w:sz w:val="36"/>
          <w:szCs w:val="36"/>
        </w:rPr>
      </w:pPr>
      <w:r w:rsidRPr="005E102D">
        <w:rPr>
          <w:rFonts w:ascii="Arial" w:hAnsi="Arial" w:cs="Arial"/>
          <w:b/>
          <w:i/>
          <w:color w:val="auto"/>
          <w:sz w:val="36"/>
          <w:szCs w:val="36"/>
        </w:rPr>
        <w:t>ROTEIRO DOS TRABALHOS DOS VEREADORES</w:t>
      </w:r>
    </w:p>
    <w:p w14:paraId="48E90E26" w14:textId="77777777" w:rsidR="00702BDF" w:rsidRPr="00E41AEB" w:rsidRDefault="00702BDF" w:rsidP="00702BDF">
      <w:pPr>
        <w:rPr>
          <w:rFonts w:ascii="Arial" w:hAnsi="Arial" w:cs="Arial"/>
          <w:sz w:val="28"/>
        </w:rPr>
      </w:pPr>
    </w:p>
    <w:p w14:paraId="2FD0A05F" w14:textId="405431F5" w:rsidR="00702BDF" w:rsidRPr="004E267D" w:rsidRDefault="00702BDF" w:rsidP="00702BDF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1</w:t>
      </w:r>
      <w:r>
        <w:rPr>
          <w:rFonts w:ascii="Arial" w:hAnsi="Arial" w:cs="Arial"/>
          <w:b/>
          <w:i/>
          <w:szCs w:val="24"/>
        </w:rPr>
        <w:t>2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71A52ACF" w14:textId="77777777" w:rsidR="00702BDF" w:rsidRPr="004E267D" w:rsidRDefault="00702BDF" w:rsidP="00702BDF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01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68684048" w14:textId="77777777" w:rsidR="00702BDF" w:rsidRPr="004E267D" w:rsidRDefault="00702BDF" w:rsidP="00702BDF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</w:t>
      </w:r>
      <w:r>
        <w:rPr>
          <w:rFonts w:ascii="Arial" w:hAnsi="Arial" w:cs="Arial"/>
          <w:b/>
          <w:i/>
          <w:szCs w:val="24"/>
        </w:rPr>
        <w:t>6</w:t>
      </w:r>
      <w:r w:rsidRPr="004E267D">
        <w:rPr>
          <w:rFonts w:ascii="Arial" w:hAnsi="Arial" w:cs="Arial"/>
          <w:b/>
          <w:i/>
          <w:szCs w:val="24"/>
        </w:rPr>
        <w:t>ª - LEGISLATURA</w:t>
      </w:r>
    </w:p>
    <w:p w14:paraId="0276F861" w14:textId="3B4D9F68" w:rsidR="00702BDF" w:rsidRDefault="00702BDF" w:rsidP="00702BDF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</w:t>
      </w:r>
      <w:r>
        <w:rPr>
          <w:rFonts w:ascii="Arial" w:hAnsi="Arial" w:cs="Arial"/>
          <w:b/>
          <w:i/>
          <w:szCs w:val="24"/>
        </w:rPr>
        <w:t>18</w:t>
      </w:r>
      <w:r>
        <w:rPr>
          <w:rFonts w:ascii="Arial" w:hAnsi="Arial" w:cs="Arial"/>
          <w:b/>
          <w:i/>
          <w:szCs w:val="24"/>
        </w:rPr>
        <w:t xml:space="preserve"> DE DEZEMBRO DE 2025 -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>
        <w:rPr>
          <w:rFonts w:ascii="Arial" w:hAnsi="Arial" w:cs="Arial"/>
          <w:b/>
          <w:i/>
          <w:szCs w:val="24"/>
        </w:rPr>
        <w:t>QUINTA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– </w:t>
      </w:r>
      <w:r>
        <w:rPr>
          <w:rFonts w:ascii="Arial" w:hAnsi="Arial" w:cs="Arial"/>
          <w:b/>
          <w:i/>
          <w:szCs w:val="24"/>
        </w:rPr>
        <w:t>10</w:t>
      </w:r>
      <w:r>
        <w:rPr>
          <w:rFonts w:ascii="Arial" w:hAnsi="Arial" w:cs="Arial"/>
          <w:b/>
          <w:i/>
          <w:szCs w:val="24"/>
        </w:rPr>
        <w:t xml:space="preserve"> </w:t>
      </w:r>
      <w:r w:rsidR="00541369">
        <w:rPr>
          <w:rFonts w:ascii="Arial" w:hAnsi="Arial" w:cs="Arial"/>
          <w:b/>
          <w:i/>
          <w:szCs w:val="24"/>
        </w:rPr>
        <w:t>horas e 38minutos</w:t>
      </w:r>
    </w:p>
    <w:p w14:paraId="29235C22" w14:textId="77777777" w:rsidR="00702BDF" w:rsidRPr="004E267D" w:rsidRDefault="00702BDF" w:rsidP="00702BDF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4C92555A" w14:textId="77777777" w:rsidR="00702BDF" w:rsidRPr="004E267D" w:rsidRDefault="00702BDF" w:rsidP="00702BDF">
      <w:pPr>
        <w:jc w:val="both"/>
        <w:rPr>
          <w:rFonts w:ascii="Arial" w:hAnsi="Arial" w:cs="Arial"/>
          <w:szCs w:val="24"/>
        </w:rPr>
      </w:pPr>
    </w:p>
    <w:p w14:paraId="24E135BD" w14:textId="5CDC44B1" w:rsidR="00702BDF" w:rsidRPr="004E267D" w:rsidRDefault="00702BDF" w:rsidP="00702BDF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ANDRÉ ZANELLA</w:t>
      </w:r>
    </w:p>
    <w:p w14:paraId="6ED7578B" w14:textId="77777777" w:rsidR="00702BDF" w:rsidRPr="004E267D" w:rsidRDefault="00702BDF" w:rsidP="00702BDF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56465F10" w14:textId="77777777" w:rsidR="00702BDF" w:rsidRPr="004E267D" w:rsidRDefault="00702BDF" w:rsidP="00702BDF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64B9D47C" w14:textId="77777777" w:rsidR="00702BDF" w:rsidRPr="00E41AEB" w:rsidRDefault="00702BDF" w:rsidP="00702BDF">
      <w:pPr>
        <w:jc w:val="both"/>
        <w:rPr>
          <w:rFonts w:ascii="Arial" w:hAnsi="Arial" w:cs="Arial"/>
          <w:b/>
          <w:sz w:val="28"/>
          <w:u w:val="single"/>
        </w:rPr>
      </w:pPr>
    </w:p>
    <w:p w14:paraId="4819738F" w14:textId="77777777" w:rsidR="00702BDF" w:rsidRDefault="00702BDF" w:rsidP="00702BDF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13731EFA" w14:textId="77777777" w:rsidR="00702BDF" w:rsidRPr="00BA7B66" w:rsidRDefault="00702BDF" w:rsidP="00702BDF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702BDF" w:rsidRPr="00051C72" w14:paraId="1335A3DD" w14:textId="77777777" w:rsidTr="00114590">
        <w:tc>
          <w:tcPr>
            <w:tcW w:w="10366" w:type="dxa"/>
          </w:tcPr>
          <w:p w14:paraId="4278111F" w14:textId="4D226069" w:rsidR="00702BDF" w:rsidRPr="00702BDF" w:rsidRDefault="00702BDF" w:rsidP="00114590">
            <w:pPr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702BDF"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>OFÍCIO GAB</w:t>
            </w:r>
            <w:r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 xml:space="preserve">. Nº 442/2025 –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ENVIA O PROJETO DE LEI Nº. 105/2025 PARA APRECIAÇÃO DO PODER LEGISLATATIVO EM REGIME DE URGÊNCIA.</w:t>
            </w:r>
          </w:p>
        </w:tc>
      </w:tr>
      <w:tr w:rsidR="00702BDF" w:rsidRPr="00051C72" w14:paraId="7D6572E4" w14:textId="77777777" w:rsidTr="00114590">
        <w:tc>
          <w:tcPr>
            <w:tcW w:w="10366" w:type="dxa"/>
          </w:tcPr>
          <w:p w14:paraId="0CD90A1B" w14:textId="4ADA9340" w:rsidR="00702BDF" w:rsidRPr="00702BDF" w:rsidRDefault="00702BDF" w:rsidP="00702BDF">
            <w:pPr>
              <w:jc w:val="both"/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</w:pPr>
            <w:r w:rsidRPr="00702BDF"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>PROJETO DE</w:t>
            </w:r>
            <w:r w:rsidR="006C55BF"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 xml:space="preserve"> </w:t>
            </w:r>
            <w:r w:rsidRPr="00702BDF"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 xml:space="preserve">LEI Nº. 105/2025 - </w:t>
            </w:r>
            <w:r w:rsidRPr="00702BDF">
              <w:rPr>
                <w:rFonts w:ascii="Arial" w:hAnsi="Arial" w:cs="Arial"/>
                <w:color w:val="212529"/>
                <w:shd w:val="clear" w:color="auto" w:fill="FFFFFF"/>
              </w:rPr>
              <w:t>PRORROGA O PRAZO DO PROGRAMA DE RECUPERAÇÃO FISCAL (REFIS) DE QUE TRATA A LEI MUNICIPAL Nº 4.451, DE 26 DE MARÇO DE 2025, E DÁ OUTRAS PROVIDÊNCIAS.</w:t>
            </w:r>
          </w:p>
        </w:tc>
      </w:tr>
    </w:tbl>
    <w:p w14:paraId="0BDC0159" w14:textId="77777777" w:rsidR="00702BDF" w:rsidRPr="00E41AEB" w:rsidRDefault="00702BDF" w:rsidP="00702BDF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122C5F51" w14:textId="77777777" w:rsidR="00702BDF" w:rsidRDefault="00702BDF" w:rsidP="00702BDF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4B5171CE" w14:textId="77777777" w:rsidR="00702BDF" w:rsidRPr="004E267D" w:rsidRDefault="00702BDF" w:rsidP="00702BDF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0E87BB57" w14:textId="77777777" w:rsidR="00702BDF" w:rsidRDefault="00702BDF" w:rsidP="00702BDF">
      <w:pPr>
        <w:jc w:val="both"/>
        <w:rPr>
          <w:rFonts w:ascii="Arial" w:hAnsi="Arial" w:cs="Arial"/>
          <w:szCs w:val="24"/>
        </w:rPr>
      </w:pPr>
    </w:p>
    <w:p w14:paraId="082AA15F" w14:textId="77777777" w:rsidR="00702BDF" w:rsidRPr="004E267D" w:rsidRDefault="00702BDF" w:rsidP="00702BD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667D65CB" w14:textId="77777777" w:rsidR="00702BDF" w:rsidRDefault="00702BDF" w:rsidP="00702BDF">
      <w:pPr>
        <w:jc w:val="center"/>
        <w:rPr>
          <w:rFonts w:ascii="Arial" w:hAnsi="Arial" w:cs="Arial"/>
          <w:b/>
          <w:szCs w:val="24"/>
        </w:rPr>
      </w:pPr>
    </w:p>
    <w:p w14:paraId="73B703FF" w14:textId="77777777" w:rsidR="00702BDF" w:rsidRDefault="00702BDF" w:rsidP="00702BDF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14:paraId="4F213304" w14:textId="77777777" w:rsidR="00702BDF" w:rsidRDefault="00702BDF" w:rsidP="00702BDF"/>
    <w:p w14:paraId="47AEF127" w14:textId="77777777" w:rsidR="00702BDF" w:rsidRDefault="00702BDF" w:rsidP="00702BDF"/>
    <w:p w14:paraId="1D6630B3" w14:textId="77777777" w:rsidR="00702BDF" w:rsidRDefault="00702BDF" w:rsidP="00702BDF"/>
    <w:p w14:paraId="7466FA19" w14:textId="77777777" w:rsidR="00702BDF" w:rsidRDefault="00702BDF" w:rsidP="00702BDF"/>
    <w:p w14:paraId="2D957E54" w14:textId="77777777" w:rsidR="00702BDF" w:rsidRDefault="00702BDF" w:rsidP="00702BDF"/>
    <w:p w14:paraId="5B1C300F" w14:textId="77777777" w:rsidR="00702BDF" w:rsidRDefault="00702BDF" w:rsidP="00702BDF"/>
    <w:p w14:paraId="636C9D98" w14:textId="77777777" w:rsidR="00702BDF" w:rsidRDefault="00702BDF" w:rsidP="00702BDF"/>
    <w:p w14:paraId="58E6AA82" w14:textId="77777777" w:rsidR="00702BDF" w:rsidRDefault="00702BDF" w:rsidP="00702BDF"/>
    <w:p w14:paraId="24281259" w14:textId="77777777" w:rsidR="00702BDF" w:rsidRDefault="00702BDF" w:rsidP="00702BDF"/>
    <w:p w14:paraId="3054A0FF" w14:textId="77777777" w:rsidR="00702BDF" w:rsidRDefault="00702BDF" w:rsidP="00702BDF"/>
    <w:p w14:paraId="39B1271C" w14:textId="77777777" w:rsidR="00702BDF" w:rsidRDefault="00702BDF" w:rsidP="00702BDF"/>
    <w:p w14:paraId="5C363A28" w14:textId="77777777" w:rsidR="00702BDF" w:rsidRDefault="00702BDF" w:rsidP="00702BDF"/>
    <w:p w14:paraId="342730D2" w14:textId="77777777" w:rsidR="00DE076D" w:rsidRDefault="00DE076D"/>
    <w:sectPr w:rsidR="00DE076D" w:rsidSect="00702BDF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BDF"/>
    <w:rsid w:val="00541369"/>
    <w:rsid w:val="006069B2"/>
    <w:rsid w:val="006C55BF"/>
    <w:rsid w:val="00702BDF"/>
    <w:rsid w:val="00A403EF"/>
    <w:rsid w:val="00AD7DD5"/>
    <w:rsid w:val="00C63C15"/>
    <w:rsid w:val="00CA1EF1"/>
    <w:rsid w:val="00DE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FC219"/>
  <w15:chartTrackingRefBased/>
  <w15:docId w15:val="{0BE77B16-90B9-43C5-ABB4-ED157865C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BD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702B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02B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02B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02B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02B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02BD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02BD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02BD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02BD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02B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02B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02B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02BD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02BD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02B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02BD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02B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02B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02BD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02B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02B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02B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02B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02BD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02BD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02BD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02B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02BD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02BDF"/>
    <w:rPr>
      <w:b/>
      <w:bCs/>
      <w:smallCaps/>
      <w:color w:val="2F5496" w:themeColor="accent1" w:themeShade="BF"/>
      <w:spacing w:val="5"/>
    </w:rPr>
  </w:style>
  <w:style w:type="paragraph" w:styleId="Corpodetexto2">
    <w:name w:val="Body Text 2"/>
    <w:basedOn w:val="Normal"/>
    <w:link w:val="Corpodetexto2Char"/>
    <w:rsid w:val="00702BDF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702BDF"/>
    <w:rPr>
      <w:rFonts w:ascii="Comic Sans MS" w:eastAsia="Times New Roman" w:hAnsi="Comic Sans MS" w:cs="Times New Roman"/>
      <w:b/>
      <w:kern w:val="0"/>
      <w:sz w:val="32"/>
      <w:szCs w:val="20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702BD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1219</TotalTime>
  <Pages>1</Pages>
  <Words>130</Words>
  <Characters>704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4</cp:revision>
  <cp:lastPrinted>2025-12-18T11:21:00Z</cp:lastPrinted>
  <dcterms:created xsi:type="dcterms:W3CDTF">2025-12-17T15:02:00Z</dcterms:created>
  <dcterms:modified xsi:type="dcterms:W3CDTF">2025-12-18T14:09:00Z</dcterms:modified>
</cp:coreProperties>
</file>