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D1A0F">
        <w:rPr>
          <w:rFonts w:ascii="Times New Roman" w:hAnsi="Times New Roman" w:cs="Times New Roman"/>
          <w:b/>
          <w:sz w:val="24"/>
          <w:szCs w:val="24"/>
        </w:rPr>
        <w:t>784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AD1A0F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A0F">
        <w:rPr>
          <w:rFonts w:ascii="Times New Roman" w:hAnsi="Times New Roman" w:cs="Times New Roman"/>
          <w:b/>
          <w:sz w:val="24"/>
          <w:szCs w:val="24"/>
        </w:rPr>
        <w:t>Autoriza aceitação de imóvel e dá outras providencias.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9C7" w:rsidRDefault="00AD1A0F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AD1A0F" w:rsidRPr="00AD1A0F" w:rsidRDefault="00AD1A0F" w:rsidP="00AD1A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b/>
          <w:sz w:val="24"/>
          <w:szCs w:val="24"/>
        </w:rPr>
        <w:t>Art. 1° -</w:t>
      </w:r>
      <w:r w:rsidRPr="00AD1A0F">
        <w:rPr>
          <w:rFonts w:ascii="Times New Roman" w:hAnsi="Times New Roman" w:cs="Times New Roman"/>
          <w:sz w:val="24"/>
          <w:szCs w:val="24"/>
        </w:rPr>
        <w:t xml:space="preserve">  Fica a Prefeitura Municipal de Formiga autorizada a citas uma faixa de terra de proximamente 18,00 m2 (dezoito metros quadrados) pertencente a Osmar José de Oliveira e situada na rua Olinto Fonseca, no Bairro do Sagrado Coração de Jesus, desta cidade.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D1A0F" w:rsidRPr="00AD1A0F" w:rsidRDefault="00AD1A0F" w:rsidP="00AD1A0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b/>
          <w:sz w:val="24"/>
          <w:szCs w:val="24"/>
        </w:rPr>
        <w:t>Art. 2° -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AD1A0F">
        <w:rPr>
          <w:rFonts w:ascii="Times New Roman" w:hAnsi="Times New Roman" w:cs="Times New Roman"/>
          <w:sz w:val="24"/>
          <w:szCs w:val="24"/>
        </w:rPr>
        <w:t xml:space="preserve"> imóvel a que se refere o artigo anterior destinasse a abertura de retificação do alinhamento da rua Olinto Fonseca e como tal passará ao domínio público.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D1A0F" w:rsidRPr="00AD1A0F" w:rsidRDefault="00AD1A0F" w:rsidP="00AD1A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sz w:val="24"/>
          <w:szCs w:val="24"/>
        </w:rPr>
        <w:t xml:space="preserve"> </w:t>
      </w:r>
      <w:r w:rsidRPr="00AD1A0F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AD1A0F">
        <w:rPr>
          <w:rFonts w:ascii="Times New Roman" w:hAnsi="Times New Roman" w:cs="Times New Roman"/>
          <w:sz w:val="24"/>
          <w:szCs w:val="24"/>
        </w:rPr>
        <w:t xml:space="preserve">Em troca de doação de que trata esta lei a Prefeitura Municipal de Formiga concederá isenção da taxa de calçamento do doador, bem como procederá </w:t>
      </w:r>
      <w:proofErr w:type="spellStart"/>
      <w:r w:rsidRPr="00AD1A0F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AD1A0F">
        <w:rPr>
          <w:rFonts w:ascii="Times New Roman" w:hAnsi="Times New Roman" w:cs="Times New Roman"/>
          <w:sz w:val="24"/>
          <w:szCs w:val="24"/>
        </w:rPr>
        <w:t xml:space="preserve"> construção de muro e passeio.</w:t>
      </w:r>
    </w:p>
    <w:p w:rsidR="00AD1A0F" w:rsidRPr="00AD1A0F" w:rsidRDefault="00AD1A0F" w:rsidP="00AD1A0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b/>
          <w:sz w:val="24"/>
          <w:szCs w:val="24"/>
        </w:rPr>
        <w:t xml:space="preserve"> Art. 4° -</w:t>
      </w:r>
      <w:r w:rsidRPr="00AD1A0F">
        <w:rPr>
          <w:rFonts w:ascii="Times New Roman" w:hAnsi="Times New Roman" w:cs="Times New Roman"/>
          <w:sz w:val="24"/>
          <w:szCs w:val="24"/>
        </w:rPr>
        <w:t xml:space="preserve"> Fica o prefeito Municipal de Formiga autorizado a assinar os documentos que se tornarem necessários ao cumprimento desta lei.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Pr="006A643B" w:rsidRDefault="00AD1A0F" w:rsidP="00AD1A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D1A0F">
        <w:rPr>
          <w:rFonts w:ascii="Times New Roman" w:hAnsi="Times New Roman" w:cs="Times New Roman"/>
          <w:sz w:val="24"/>
          <w:szCs w:val="24"/>
        </w:rPr>
        <w:t xml:space="preserve"> </w:t>
      </w:r>
      <w:r w:rsidRPr="00AD1A0F">
        <w:rPr>
          <w:rFonts w:ascii="Times New Roman" w:hAnsi="Times New Roman" w:cs="Times New Roman"/>
          <w:b/>
          <w:sz w:val="24"/>
          <w:szCs w:val="24"/>
        </w:rPr>
        <w:t>Art. 5° -</w:t>
      </w:r>
      <w:r w:rsidRPr="00AD1A0F">
        <w:rPr>
          <w:rFonts w:ascii="Times New Roman" w:hAnsi="Times New Roman" w:cs="Times New Roman"/>
          <w:sz w:val="24"/>
          <w:szCs w:val="24"/>
        </w:rPr>
        <w:t xml:space="preserve"> Está lei entrará em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AD1A0F">
        <w:rPr>
          <w:rFonts w:ascii="Times New Roman" w:hAnsi="Times New Roman" w:cs="Times New Roman"/>
          <w:sz w:val="24"/>
          <w:szCs w:val="24"/>
        </w:rPr>
        <w:t xml:space="preserve"> revogadas as disposições em contrário.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="003956C0" w:rsidRPr="006A643B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</w:p>
    <w:bookmarkEnd w:id="0"/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A0F" w:rsidRDefault="00AD1A0F" w:rsidP="00AB4DF7">
      <w:pPr>
        <w:spacing w:after="0" w:line="240" w:lineRule="auto"/>
      </w:pPr>
      <w:r>
        <w:separator/>
      </w:r>
    </w:p>
  </w:endnote>
  <w:endnote w:type="continuationSeparator" w:id="0">
    <w:p w:rsidR="00AD1A0F" w:rsidRDefault="00AD1A0F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6F673E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A0F" w:rsidRDefault="00AD1A0F" w:rsidP="00AB4DF7">
      <w:pPr>
        <w:spacing w:after="0" w:line="240" w:lineRule="auto"/>
      </w:pPr>
      <w:r>
        <w:separator/>
      </w:r>
    </w:p>
  </w:footnote>
  <w:footnote w:type="continuationSeparator" w:id="0">
    <w:p w:rsidR="00AD1A0F" w:rsidRDefault="00AD1A0F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A643B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5FEAA-55FD-49BD-B2B2-36AC87A4C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2024-03-19T20:09:00Z</dcterms:created>
  <dcterms:modified xsi:type="dcterms:W3CDTF">2024-03-20T17:23:00Z</dcterms:modified>
</cp:coreProperties>
</file>