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203" w:rsidRPr="00B25AFA" w:rsidRDefault="004F1203" w:rsidP="004F1203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5AFA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28</w:t>
      </w:r>
      <w:r w:rsidRPr="00B25AFA">
        <w:rPr>
          <w:rFonts w:ascii="Times New Roman" w:hAnsi="Times New Roman" w:cs="Times New Roman"/>
          <w:b/>
          <w:sz w:val="24"/>
          <w:szCs w:val="24"/>
          <w:u w:val="single"/>
        </w:rPr>
        <w:t>.11.2016.</w:t>
      </w:r>
    </w:p>
    <w:p w:rsidR="004F1203" w:rsidRPr="00B25AFA" w:rsidRDefault="004F1203" w:rsidP="004F1203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203" w:rsidRPr="00B25AFA" w:rsidRDefault="004F1203" w:rsidP="004F120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203" w:rsidRPr="00B25AFA" w:rsidRDefault="004F1203" w:rsidP="004F120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5AFA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4F1203" w:rsidRPr="00B25AFA" w:rsidRDefault="004F1203" w:rsidP="004F120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203" w:rsidRPr="00B25AFA" w:rsidRDefault="004F1203" w:rsidP="004F1203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B25AFA">
        <w:rPr>
          <w:rFonts w:ascii="Times New Roman" w:hAnsi="Times New Roman" w:cs="Times New Roman"/>
          <w:sz w:val="24"/>
          <w:szCs w:val="24"/>
        </w:rPr>
        <w:t xml:space="preserve">Apreciação da Ata da sessão extraordinária realizada em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B25AFA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25AFA">
        <w:rPr>
          <w:rFonts w:ascii="Times New Roman" w:hAnsi="Times New Roman" w:cs="Times New Roman"/>
          <w:sz w:val="24"/>
          <w:szCs w:val="24"/>
        </w:rPr>
        <w:t>.2016.</w:t>
      </w:r>
    </w:p>
    <w:p w:rsidR="004F1203" w:rsidRPr="00B25AFA" w:rsidRDefault="004F1203" w:rsidP="004F1203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F1203" w:rsidRPr="00B25AFA" w:rsidRDefault="004F1203" w:rsidP="004F1203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B25AFA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4F1203" w:rsidRPr="00B25AFA" w:rsidRDefault="004F1203" w:rsidP="004F1203">
      <w:pPr>
        <w:ind w:left="720"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1203" w:rsidRDefault="004F1203" w:rsidP="004F120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5AFA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4F1203" w:rsidRDefault="004F1203" w:rsidP="004F1203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203" w:rsidRPr="00CE68A7" w:rsidRDefault="004F1203" w:rsidP="004F120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D2F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Complementar nº 002/2016,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0D2FC9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da Lei Complementar nº004, de 30 de dezembro de 2003, que dispõe sobre o parcelamento do solo urbano do Município de Campo Novo do Parecis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8A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F1203" w:rsidRDefault="004F1203" w:rsidP="004F1203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1203" w:rsidRDefault="004F1203" w:rsidP="004F120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D2FC9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Complementar nº 003/2016, de autoria do Poder Executivo Municipal, que Dispõe sobre a implantação de Loteamento Fechado para fins residenciais no Município de Campo Novo do Parecis,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8A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E76318" w:rsidRDefault="00E76318" w:rsidP="00E76318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76318" w:rsidRPr="00E76318" w:rsidRDefault="00E76318" w:rsidP="00E76318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2FC9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Complementar nº 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0D2FC9">
        <w:rPr>
          <w:rFonts w:ascii="Times New Roman" w:eastAsia="Times New Roman" w:hAnsi="Times New Roman" w:cs="Times New Roman"/>
          <w:sz w:val="24"/>
          <w:szCs w:val="24"/>
          <w:lang w:eastAsia="pt-BR"/>
        </w:rPr>
        <w:t>/2016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-LE</w:t>
      </w:r>
      <w:r w:rsidRPr="000D2FC9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</w:t>
      </w:r>
      <w:r w:rsidRPr="00E763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 Mesa Diretora, que a</w:t>
      </w:r>
      <w:r w:rsidRPr="00E76318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Tabela 3, do art. 33, da Lei Complementar nº006/2003, que dispõe sobre o macrozoneamento, zoneamento, uso e ocupação do solo no Município de Campo Novo do Parecis e dá outras providências.</w:t>
      </w:r>
    </w:p>
    <w:p w:rsidR="004F1203" w:rsidRPr="00B25AFA" w:rsidRDefault="004F1203" w:rsidP="004F1203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F1203" w:rsidRPr="00AA793F" w:rsidRDefault="004F1203" w:rsidP="004F120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03B7D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Decreto Legislativo nº086/2016, de autoria do Vereador Leandro Martins dos Santos, que concede o Título de</w:t>
      </w:r>
      <w:r w:rsidRPr="00F03B7D">
        <w:rPr>
          <w:rFonts w:ascii="Times New Roman" w:hAnsi="Times New Roman" w:cs="Times New Roman"/>
          <w:szCs w:val="24"/>
        </w:rPr>
        <w:t xml:space="preserve"> Cidadão Camponovense ao Senhor</w:t>
      </w:r>
      <w:r w:rsidRPr="00F03B7D">
        <w:rPr>
          <w:rFonts w:ascii="Times New Roman" w:hAnsi="Times New Roman" w:cs="Times New Roman"/>
          <w:caps/>
          <w:szCs w:val="24"/>
        </w:rPr>
        <w:t xml:space="preserve"> DILMAR dAL BOSCO.</w:t>
      </w:r>
    </w:p>
    <w:p w:rsidR="00AA793F" w:rsidRPr="00AA793F" w:rsidRDefault="00AA793F" w:rsidP="00AA793F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A793F" w:rsidRPr="00595CAC" w:rsidRDefault="00AA793F" w:rsidP="00595CAC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793F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imento nº623/2016, de autoria dos Vereadores </w:t>
      </w:r>
      <w:r w:rsidR="00595CAC" w:rsidRPr="00595CAC">
        <w:rPr>
          <w:rFonts w:ascii="Times New Roman" w:hAnsi="Times New Roman" w:cs="Times New Roman"/>
          <w:sz w:val="24"/>
          <w:szCs w:val="24"/>
        </w:rPr>
        <w:t>Clóvis de Paula, Milton Soares, Sebastião Pedro da Vitória, Dionardo Mendes da Conceição, Leandro Martins dos Santos, Gilberto Vieira de</w:t>
      </w:r>
      <w:r w:rsidR="00595CAC">
        <w:rPr>
          <w:rFonts w:ascii="Times New Roman" w:hAnsi="Times New Roman" w:cs="Times New Roman"/>
          <w:sz w:val="24"/>
          <w:szCs w:val="24"/>
        </w:rPr>
        <w:t xml:space="preserve"> Melo e Waldicley Silva dos Reis, que requerem </w:t>
      </w:r>
      <w:r w:rsidRPr="00595CAC">
        <w:rPr>
          <w:rFonts w:ascii="Times New Roman" w:eastAsia="Times New Roman" w:hAnsi="Times New Roman" w:cs="Times New Roman"/>
          <w:sz w:val="24"/>
          <w:szCs w:val="24"/>
          <w:lang w:eastAsia="pt-BR"/>
        </w:rPr>
        <w:t>ao Sr. Prefeito, ouvido o soberano Plenário, seja encaminhado a esta Casa de Leis cópia do projeto de construção da Feira Livre Municipal, bem como cópia do ofício protocolado junto a Superintendência da Caixa Econômica Federal.</w:t>
      </w:r>
    </w:p>
    <w:p w:rsidR="004F1203" w:rsidRDefault="004F1203" w:rsidP="004F1203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F1203" w:rsidRPr="00B25AFA" w:rsidRDefault="004F1203" w:rsidP="004F1203">
      <w:pPr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5AFA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595CAC" w:rsidRPr="00B25AFA" w:rsidRDefault="00595CAC" w:rsidP="004F1203">
      <w:pPr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203" w:rsidRPr="00B25AFA" w:rsidRDefault="004F1203" w:rsidP="004F1203">
      <w:pPr>
        <w:pStyle w:val="PargrafodaLista"/>
        <w:numPr>
          <w:ilvl w:val="0"/>
          <w:numId w:val="4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5A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Votação 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B25A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º turno da Proposta de Emenda à Lei Orgânica nº003/2016, de autoria dos Vereadores </w:t>
      </w:r>
      <w:r w:rsidRPr="00B25AFA">
        <w:rPr>
          <w:rFonts w:ascii="Times New Roman" w:hAnsi="Times New Roman" w:cs="Times New Roman"/>
          <w:sz w:val="24"/>
          <w:szCs w:val="24"/>
        </w:rPr>
        <w:t xml:space="preserve"> Milton Soares, Sebastião Pedro da Vitória e Waldicley Silva dos Reis</w:t>
      </w:r>
      <w:r w:rsidRPr="00B25A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altera o art. 11, </w:t>
      </w:r>
      <w:r w:rsidRPr="00B25AFA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caput</w:t>
      </w:r>
      <w:r w:rsidRPr="00B25AFA">
        <w:rPr>
          <w:rFonts w:ascii="Times New Roman" w:eastAsia="Times New Roman" w:hAnsi="Times New Roman" w:cs="Times New Roman"/>
          <w:sz w:val="24"/>
          <w:szCs w:val="24"/>
          <w:lang w:eastAsia="pt-BR"/>
        </w:rPr>
        <w:t>, da Lei Orgânica Municipal de Campo Novo do Parecis.</w:t>
      </w:r>
    </w:p>
    <w:p w:rsidR="004F1203" w:rsidRPr="00B25AFA" w:rsidRDefault="004F1203" w:rsidP="004F1203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1203" w:rsidRPr="00B25AFA" w:rsidRDefault="004F1203" w:rsidP="004F1203">
      <w:pPr>
        <w:ind w:left="720" w:right="-380"/>
        <w:rPr>
          <w:rFonts w:ascii="Times New Roman" w:hAnsi="Times New Roman" w:cs="Times New Roman"/>
          <w:b/>
          <w:sz w:val="24"/>
          <w:szCs w:val="24"/>
        </w:rPr>
      </w:pPr>
    </w:p>
    <w:p w:rsidR="004F1203" w:rsidRPr="00B25AFA" w:rsidRDefault="004F1203" w:rsidP="004F1203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5AFA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05</w:t>
      </w:r>
      <w:r w:rsidRPr="00B25AFA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25AFA">
        <w:rPr>
          <w:rFonts w:ascii="Times New Roman" w:hAnsi="Times New Roman" w:cs="Times New Roman"/>
          <w:b/>
          <w:sz w:val="24"/>
          <w:szCs w:val="24"/>
        </w:rPr>
        <w:t>.2016</w:t>
      </w:r>
    </w:p>
    <w:p w:rsidR="004F1203" w:rsidRPr="00B25AFA" w:rsidRDefault="004F1203" w:rsidP="004F120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203" w:rsidRDefault="004F1203" w:rsidP="004F1203"/>
    <w:p w:rsidR="00B25AFA" w:rsidRPr="004F1203" w:rsidRDefault="00B25AFA" w:rsidP="004F1203">
      <w:pPr>
        <w:rPr>
          <w:szCs w:val="24"/>
        </w:rPr>
      </w:pPr>
    </w:p>
    <w:sectPr w:rsidR="00B25AFA" w:rsidRPr="004F1203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E5B" w:rsidRDefault="00281E5B" w:rsidP="00291E37">
      <w:r>
        <w:separator/>
      </w:r>
    </w:p>
  </w:endnote>
  <w:endnote w:type="continuationSeparator" w:id="1">
    <w:p w:rsidR="00281E5B" w:rsidRDefault="00281E5B" w:rsidP="00291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281E5B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E5B" w:rsidRDefault="00281E5B" w:rsidP="00291E37">
      <w:r>
        <w:separator/>
      </w:r>
    </w:p>
  </w:footnote>
  <w:footnote w:type="continuationSeparator" w:id="1">
    <w:p w:rsidR="00281E5B" w:rsidRDefault="00281E5B" w:rsidP="00291E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281E5B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376E6"/>
    <w:multiLevelType w:val="hybridMultilevel"/>
    <w:tmpl w:val="777682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D2FC9"/>
    <w:rsid w:val="001119E9"/>
    <w:rsid w:val="001915A3"/>
    <w:rsid w:val="00217F62"/>
    <w:rsid w:val="00281E5B"/>
    <w:rsid w:val="00291E37"/>
    <w:rsid w:val="002B3F8F"/>
    <w:rsid w:val="00352FD4"/>
    <w:rsid w:val="00462275"/>
    <w:rsid w:val="004D7C4B"/>
    <w:rsid w:val="004F1203"/>
    <w:rsid w:val="00525177"/>
    <w:rsid w:val="00530250"/>
    <w:rsid w:val="00595CAC"/>
    <w:rsid w:val="006334BD"/>
    <w:rsid w:val="006B360A"/>
    <w:rsid w:val="007F7F98"/>
    <w:rsid w:val="008A03CE"/>
    <w:rsid w:val="008C3095"/>
    <w:rsid w:val="0095142B"/>
    <w:rsid w:val="0099222A"/>
    <w:rsid w:val="00A00C64"/>
    <w:rsid w:val="00A16C67"/>
    <w:rsid w:val="00A906D8"/>
    <w:rsid w:val="00AA793F"/>
    <w:rsid w:val="00AB5A74"/>
    <w:rsid w:val="00AC168D"/>
    <w:rsid w:val="00AF579B"/>
    <w:rsid w:val="00B25AFA"/>
    <w:rsid w:val="00B97E1F"/>
    <w:rsid w:val="00BE0741"/>
    <w:rsid w:val="00BF55C7"/>
    <w:rsid w:val="00C21A79"/>
    <w:rsid w:val="00C46225"/>
    <w:rsid w:val="00CE68A7"/>
    <w:rsid w:val="00D10D82"/>
    <w:rsid w:val="00DD6E43"/>
    <w:rsid w:val="00E76318"/>
    <w:rsid w:val="00F071AE"/>
    <w:rsid w:val="00F34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25A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2016-11-29T10:57:00Z</dcterms:created>
  <dcterms:modified xsi:type="dcterms:W3CDTF">2016-11-29T10:57:00Z</dcterms:modified>
</cp:coreProperties>
</file>