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DAE4B" w14:textId="00EE18CB" w:rsidR="009903FC" w:rsidRPr="00005914" w:rsidRDefault="00940128" w:rsidP="004D3CC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bookmarkStart w:id="0" w:name="_GoBack"/>
      <w:bookmarkEnd w:id="0"/>
      <w:r w:rsidR="004D3CC8" w:rsidRPr="004D3CC8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                                </w:t>
      </w:r>
      <w:r w:rsidR="004A6D16"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 w:rsidR="0038792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A6D16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D3CC8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</w:p>
    <w:p w14:paraId="1124715B" w14:textId="7DAA30A2"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D5825" w14:textId="612DA903"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</w:t>
      </w:r>
      <w:r w:rsidR="004D3CC8">
        <w:rPr>
          <w:rFonts w:ascii="Times New Roman" w:hAnsi="Times New Roman" w:cs="Times New Roman"/>
          <w:b/>
          <w:sz w:val="24"/>
          <w:szCs w:val="24"/>
        </w:rPr>
        <w:t>4</w:t>
      </w:r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06CB641A" w14:textId="77777777"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14:paraId="2E9DFBFC" w14:textId="4C728CE1" w:rsidR="00647F64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</w:t>
      </w:r>
      <w:r w:rsidRPr="00783961">
        <w:rPr>
          <w:rFonts w:ascii="Times New Roman" w:hAnsi="Times New Roman" w:cs="Times New Roman"/>
          <w:sz w:val="24"/>
          <w:szCs w:val="24"/>
        </w:rPr>
        <w:t>Processo n</w:t>
      </w:r>
      <w:r w:rsidR="004D3CC8">
        <w:rPr>
          <w:rFonts w:ascii="Times New Roman" w:hAnsi="Times New Roman" w:cs="Times New Roman"/>
          <w:sz w:val="24"/>
          <w:szCs w:val="24"/>
        </w:rPr>
        <w:t xml:space="preserve">.: </w:t>
      </w:r>
      <w:r w:rsidRPr="00783961">
        <w:rPr>
          <w:rFonts w:ascii="Times New Roman" w:hAnsi="Times New Roman" w:cs="Times New Roman"/>
          <w:sz w:val="24"/>
          <w:szCs w:val="24"/>
        </w:rPr>
        <w:t xml:space="preserve">PCP </w:t>
      </w:r>
      <w:r w:rsidR="0038792B">
        <w:rPr>
          <w:rFonts w:ascii="Times New Roman" w:hAnsi="Times New Roman" w:cs="Times New Roman"/>
          <w:sz w:val="24"/>
          <w:szCs w:val="24"/>
        </w:rPr>
        <w:t>2</w:t>
      </w:r>
      <w:r w:rsidR="004D3CC8">
        <w:rPr>
          <w:rFonts w:ascii="Times New Roman" w:hAnsi="Times New Roman" w:cs="Times New Roman"/>
          <w:sz w:val="24"/>
          <w:szCs w:val="24"/>
        </w:rPr>
        <w:t>5</w:t>
      </w:r>
      <w:r w:rsidR="0038792B">
        <w:rPr>
          <w:rFonts w:ascii="Times New Roman" w:hAnsi="Times New Roman" w:cs="Times New Roman"/>
          <w:sz w:val="24"/>
          <w:szCs w:val="24"/>
        </w:rPr>
        <w:t>/000</w:t>
      </w:r>
      <w:r w:rsidR="004D3CC8">
        <w:rPr>
          <w:rFonts w:ascii="Times New Roman" w:hAnsi="Times New Roman" w:cs="Times New Roman"/>
          <w:sz w:val="24"/>
          <w:szCs w:val="24"/>
        </w:rPr>
        <w:t>41195</w:t>
      </w:r>
      <w:r w:rsidRPr="00783961">
        <w:rPr>
          <w:rFonts w:ascii="Times New Roman" w:hAnsi="Times New Roman" w:cs="Times New Roman"/>
          <w:sz w:val="24"/>
          <w:szCs w:val="24"/>
        </w:rPr>
        <w:t xml:space="preserve"> que emitiu parecer prévio recomendando a</w:t>
      </w:r>
      <w:r w:rsidRPr="00783961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783961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</w:t>
      </w:r>
      <w:r w:rsidR="005D07B7">
        <w:rPr>
          <w:rFonts w:ascii="Times New Roman" w:hAnsi="Times New Roman" w:cs="Times New Roman"/>
          <w:sz w:val="24"/>
          <w:szCs w:val="24"/>
        </w:rPr>
        <w:t>exercício de 202</w:t>
      </w:r>
      <w:r w:rsidR="004D3CC8">
        <w:rPr>
          <w:rFonts w:ascii="Times New Roman" w:hAnsi="Times New Roman" w:cs="Times New Roman"/>
          <w:sz w:val="24"/>
          <w:szCs w:val="24"/>
        </w:rPr>
        <w:t>4</w:t>
      </w:r>
      <w:r w:rsidRPr="00783961">
        <w:rPr>
          <w:rFonts w:ascii="Times New Roman" w:hAnsi="Times New Roman" w:cs="Times New Roman"/>
          <w:sz w:val="24"/>
          <w:szCs w:val="24"/>
        </w:rPr>
        <w:t>, incluídas às contas do Poder Legislativo, em comprimento ao</w:t>
      </w:r>
      <w:r w:rsidR="00647F64">
        <w:rPr>
          <w:rFonts w:ascii="Times New Roman" w:hAnsi="Times New Roman" w:cs="Times New Roman"/>
          <w:sz w:val="24"/>
          <w:szCs w:val="24"/>
        </w:rPr>
        <w:t xml:space="preserve"> Art.59 da Lei Complementar Estadual nº202/2000.</w:t>
      </w:r>
    </w:p>
    <w:p w14:paraId="031E9676" w14:textId="20324F47" w:rsidR="009903FC" w:rsidRPr="005D07B7" w:rsidRDefault="00647F64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D07B7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="005D07B7">
        <w:rPr>
          <w:rFonts w:ascii="Times New Roman" w:hAnsi="Times New Roman" w:cs="Times New Roman"/>
          <w:sz w:val="24"/>
          <w:szCs w:val="24"/>
        </w:rPr>
        <w:t xml:space="preserve">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14:paraId="477ED075" w14:textId="2F351044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</w:t>
      </w:r>
      <w:r w:rsidR="004D3CC8">
        <w:rPr>
          <w:rFonts w:ascii="Times New Roman" w:hAnsi="Times New Roman" w:cs="Times New Roman"/>
          <w:sz w:val="24"/>
          <w:szCs w:val="24"/>
        </w:rPr>
        <w:t>4</w:t>
      </w:r>
      <w:r w:rsidRPr="000059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0FFD0F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14:paraId="6B6C1026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14:paraId="2BB46AA2" w14:textId="77777777" w:rsidR="009903FC" w:rsidRDefault="009903FC" w:rsidP="00647F64">
      <w:pPr>
        <w:spacing w:before="120"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14:paraId="436B80D3" w14:textId="77777777"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9EC6E" w14:textId="3A7012A2"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4500BC">
        <w:rPr>
          <w:rFonts w:ascii="Times New Roman" w:hAnsi="Times New Roman" w:cs="Times New Roman"/>
          <w:sz w:val="24"/>
          <w:szCs w:val="24"/>
        </w:rPr>
        <w:t>1</w:t>
      </w:r>
      <w:r w:rsidR="00D748FC">
        <w:rPr>
          <w:rFonts w:ascii="Times New Roman" w:hAnsi="Times New Roman" w:cs="Times New Roman"/>
          <w:sz w:val="24"/>
          <w:szCs w:val="24"/>
        </w:rPr>
        <w:t>8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</w:t>
      </w:r>
      <w:r w:rsidR="0038792B">
        <w:rPr>
          <w:rFonts w:ascii="Times New Roman" w:hAnsi="Times New Roman" w:cs="Times New Roman"/>
          <w:sz w:val="24"/>
          <w:szCs w:val="24"/>
        </w:rPr>
        <w:t xml:space="preserve"> fevereiro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202</w:t>
      </w:r>
      <w:r w:rsidR="004D3CC8">
        <w:rPr>
          <w:rFonts w:ascii="Times New Roman" w:hAnsi="Times New Roman" w:cs="Times New Roman"/>
          <w:sz w:val="24"/>
          <w:szCs w:val="24"/>
        </w:rPr>
        <w:t>6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14:paraId="5F300044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F871568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C4D156B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76D775B7" w14:textId="6F62C45D" w:rsidR="009903FC" w:rsidRPr="0038792B" w:rsidRDefault="004D3CC8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FABIO KO</w:t>
      </w:r>
      <w:r w:rsidR="002B3DBA">
        <w:rPr>
          <w:rFonts w:ascii="Times New Roman" w:hAnsi="Times New Roman" w:cs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sz w:val="24"/>
          <w:szCs w:val="24"/>
        </w:rPr>
        <w:t>LS DO AMARAL</w:t>
      </w:r>
    </w:p>
    <w:p w14:paraId="42CBD3AF" w14:textId="1AC5C48B" w:rsidR="009903FC" w:rsidRPr="00005914" w:rsidRDefault="004D3CC8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2084B120" w14:textId="77777777"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14:paraId="1D8BD638" w14:textId="77777777"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14:paraId="18A5E1A9" w14:textId="77777777" w:rsidR="009903FC" w:rsidRDefault="009903FC" w:rsidP="009903FC"/>
    <w:p w14:paraId="2ECED687" w14:textId="77777777" w:rsidR="008A160A" w:rsidRDefault="008A160A"/>
    <w:sectPr w:rsidR="008A160A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A3237" w14:textId="77777777" w:rsidR="000F7C70" w:rsidRDefault="000F7C70">
      <w:pPr>
        <w:spacing w:after="0" w:line="240" w:lineRule="auto"/>
      </w:pPr>
      <w:r>
        <w:separator/>
      </w:r>
    </w:p>
  </w:endnote>
  <w:endnote w:type="continuationSeparator" w:id="0">
    <w:p w14:paraId="3AF86883" w14:textId="77777777" w:rsidR="000F7C70" w:rsidRDefault="000F7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4D0D1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0EBA9EF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B1A84F1" w14:textId="77777777" w:rsidR="000D296F" w:rsidRDefault="000F7C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0EF33" w14:textId="77777777" w:rsidR="000F7C70" w:rsidRDefault="000F7C70">
      <w:pPr>
        <w:spacing w:after="0" w:line="240" w:lineRule="auto"/>
      </w:pPr>
      <w:r>
        <w:separator/>
      </w:r>
    </w:p>
  </w:footnote>
  <w:footnote w:type="continuationSeparator" w:id="0">
    <w:p w14:paraId="3B295F2B" w14:textId="77777777" w:rsidR="000F7C70" w:rsidRDefault="000F7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585D8" w14:textId="77777777" w:rsidR="000D296F" w:rsidRDefault="000F7C70">
    <w:pPr>
      <w:pStyle w:val="Cabealho"/>
    </w:pPr>
    <w:r>
      <w:rPr>
        <w:noProof/>
        <w:lang w:eastAsia="pt-BR"/>
      </w:rPr>
      <w:pict w14:anchorId="4FDC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FAD2" w14:textId="561F6199" w:rsidR="00647F64" w:rsidRPr="002C5680" w:rsidRDefault="00647F64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B9A8A6" wp14:editId="1DD29679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9A715F7" w14:textId="527B2FAB" w:rsidR="00647F64" w:rsidRPr="00A9420B" w:rsidRDefault="00647F64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948C494" w14:textId="4D732A02" w:rsidR="000D296F" w:rsidRDefault="000F7C7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505E4" w14:textId="77777777" w:rsidR="000D296F" w:rsidRDefault="000F7C70">
    <w:pPr>
      <w:pStyle w:val="Cabealho"/>
    </w:pPr>
    <w:r>
      <w:rPr>
        <w:noProof/>
        <w:lang w:eastAsia="pt-BR"/>
      </w:rPr>
      <w:pict w14:anchorId="76362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FC"/>
    <w:rsid w:val="000F7C70"/>
    <w:rsid w:val="001B098E"/>
    <w:rsid w:val="001E17BF"/>
    <w:rsid w:val="002B3DBA"/>
    <w:rsid w:val="0038792B"/>
    <w:rsid w:val="004500BC"/>
    <w:rsid w:val="00476DAB"/>
    <w:rsid w:val="004A6D16"/>
    <w:rsid w:val="004D3CC8"/>
    <w:rsid w:val="005847A2"/>
    <w:rsid w:val="005C507D"/>
    <w:rsid w:val="005D07B7"/>
    <w:rsid w:val="006352F6"/>
    <w:rsid w:val="00647F64"/>
    <w:rsid w:val="007F55BA"/>
    <w:rsid w:val="00806F54"/>
    <w:rsid w:val="0083497F"/>
    <w:rsid w:val="008425FE"/>
    <w:rsid w:val="00884FAB"/>
    <w:rsid w:val="008A160A"/>
    <w:rsid w:val="0090144C"/>
    <w:rsid w:val="00940128"/>
    <w:rsid w:val="009903FC"/>
    <w:rsid w:val="009C5858"/>
    <w:rsid w:val="009E1099"/>
    <w:rsid w:val="00A23B24"/>
    <w:rsid w:val="00B429FC"/>
    <w:rsid w:val="00B8291B"/>
    <w:rsid w:val="00BA79C0"/>
    <w:rsid w:val="00C81CE9"/>
    <w:rsid w:val="00D450A5"/>
    <w:rsid w:val="00D748FC"/>
    <w:rsid w:val="00DD583F"/>
    <w:rsid w:val="00ED5D3C"/>
    <w:rsid w:val="00EE3748"/>
    <w:rsid w:val="00FE7B36"/>
    <w:rsid w:val="00FF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680FB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47F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23</cp:revision>
  <cp:lastPrinted>2026-02-19T13:27:00Z</cp:lastPrinted>
  <dcterms:created xsi:type="dcterms:W3CDTF">2020-12-17T12:25:00Z</dcterms:created>
  <dcterms:modified xsi:type="dcterms:W3CDTF">2026-02-19T13:28:00Z</dcterms:modified>
</cp:coreProperties>
</file>