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2F670" w14:textId="4C68E2AD" w:rsidR="0055184A" w:rsidRDefault="00000000">
      <w:pPr>
        <w:pStyle w:val="Corpodetexto"/>
        <w:spacing w:before="97"/>
        <w:ind w:left="3393" w:hanging="33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6BF851F5" wp14:editId="306D1B37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E322A" id="Graphic 6" o:spid="_x0000_s1026" style="position:absolute;margin-left:34.35pt;margin-top:92.2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>
        <w:rPr>
          <w:w w:val="120"/>
        </w:rPr>
        <w:t>Votações Nominais</w:t>
      </w:r>
      <w:r>
        <w:rPr>
          <w:w w:val="120"/>
        </w:rPr>
        <w:t xml:space="preserve"> da 2ª Sessão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514F570" w14:textId="77777777" w:rsidR="0055184A" w:rsidRDefault="0055184A">
      <w:pPr>
        <w:pStyle w:val="Corpodetexto"/>
        <w:spacing w:before="170"/>
        <w:rPr>
          <w:sz w:val="28"/>
        </w:rPr>
      </w:pPr>
    </w:p>
    <w:p w14:paraId="3BB96A0D" w14:textId="77777777" w:rsidR="0055184A" w:rsidRDefault="0055184A">
      <w:pPr>
        <w:pStyle w:val="Corpodetexto"/>
        <w:spacing w:before="6"/>
        <w:rPr>
          <w:sz w:val="19"/>
        </w:rPr>
      </w:pPr>
    </w:p>
    <w:p w14:paraId="0D71AE93" w14:textId="77777777" w:rsidR="0055184A" w:rsidRDefault="00000000">
      <w:pPr>
        <w:spacing w:before="237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5D42F453" w14:textId="77777777" w:rsidR="0055184A" w:rsidRDefault="00000000">
      <w:pPr>
        <w:spacing w:before="238"/>
        <w:ind w:left="252"/>
        <w:rPr>
          <w:sz w:val="20"/>
        </w:rPr>
      </w:pPr>
      <w:r>
        <w:rPr>
          <w:w w:val="115"/>
          <w:sz w:val="20"/>
        </w:rPr>
        <w:t>Beto</w:t>
      </w:r>
      <w:r>
        <w:rPr>
          <w:spacing w:val="4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Saúde/PL</w:t>
      </w:r>
    </w:p>
    <w:p w14:paraId="6CA3F375" w14:textId="77777777" w:rsidR="0055184A" w:rsidRDefault="00000000">
      <w:pPr>
        <w:spacing w:before="206" w:line="456" w:lineRule="auto"/>
        <w:ind w:left="252" w:right="6460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68BFD181" w14:textId="77777777" w:rsidR="0055184A" w:rsidRDefault="00000000">
      <w:pPr>
        <w:spacing w:before="2" w:line="456" w:lineRule="auto"/>
        <w:ind w:left="252" w:right="7393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21D52166" w14:textId="77777777" w:rsidR="0055184A" w:rsidRDefault="00000000">
      <w:pPr>
        <w:spacing w:before="2" w:line="456" w:lineRule="auto"/>
        <w:ind w:left="252" w:right="6460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</w:p>
    <w:p w14:paraId="086F103D" w14:textId="77777777" w:rsidR="0055184A" w:rsidRDefault="00000000">
      <w:pPr>
        <w:spacing w:before="2" w:line="456" w:lineRule="auto"/>
        <w:ind w:left="252" w:right="7393"/>
        <w:rPr>
          <w:sz w:val="20"/>
        </w:rPr>
      </w:pPr>
      <w:r>
        <w:rPr>
          <w:w w:val="110"/>
          <w:sz w:val="20"/>
        </w:rPr>
        <w:t>Israel Fernandes/PL Jackson Renê/MDB Nayara Fonseca/PL Pretinho Lima/PV</w:t>
      </w:r>
    </w:p>
    <w:p w14:paraId="27CEA0E5" w14:textId="77777777" w:rsidR="0055184A" w:rsidRDefault="00000000">
      <w:pPr>
        <w:pStyle w:val="Ttulo1"/>
        <w:spacing w:before="3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CFF3587" w14:textId="77777777" w:rsidR="0055184A" w:rsidRDefault="0055184A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55184A" w14:paraId="5A9F555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5B548B2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6B2A789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ED2088F" w14:textId="77777777" w:rsidR="0055184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55184A" w14:paraId="76074A3E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D994944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C9C6FB2" w14:textId="77777777" w:rsidR="0055184A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875F022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F8A148D" w14:textId="77777777" w:rsidR="0055184A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F435B03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775966B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0B829A8" w14:textId="77777777" w:rsidR="0055184A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22D2B3" w14:textId="77777777" w:rsidR="0055184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concluiu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favoravelmente,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F9C723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26800D2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BC5CAD4" w14:textId="77777777" w:rsidR="0055184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02ECC6" w14:textId="77777777" w:rsidR="0055184A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4245E4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36DDE43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984618A" w14:textId="77777777" w:rsidR="0055184A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9EA79B" w14:textId="77777777" w:rsidR="0055184A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004/2026,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submetido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7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9088D4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1AF837E3" w14:textId="77777777">
        <w:trPr>
          <w:trHeight w:val="571"/>
        </w:trPr>
        <w:tc>
          <w:tcPr>
            <w:tcW w:w="3134" w:type="dxa"/>
            <w:tcBorders>
              <w:top w:val="nil"/>
            </w:tcBorders>
          </w:tcPr>
          <w:p w14:paraId="7989CCFA" w14:textId="77777777" w:rsidR="0055184A" w:rsidRDefault="00000000">
            <w:pPr>
              <w:pStyle w:val="TableParagraph"/>
              <w:spacing w:before="4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</w:tcBorders>
          </w:tcPr>
          <w:p w14:paraId="36898456" w14:textId="77777777" w:rsidR="0055184A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votação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preservando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 original. É o nosso 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54A6B846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5184A" w14:paraId="49A8C790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F84CCDE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4B42C79" w14:textId="77777777" w:rsidR="0055184A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6F1B1743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D586876" w14:textId="77777777" w:rsidR="0055184A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43AC7246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18C665F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AFCBADF" w14:textId="77777777" w:rsidR="0055184A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99FBDD" w14:textId="77777777" w:rsidR="0055184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concluiu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favoravelmente,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603B0E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7DBE0A1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E42CBCA" w14:textId="77777777" w:rsidR="0055184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90BF0E" w14:textId="77777777" w:rsidR="0055184A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Decreto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69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001/2026,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FE382D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476EAB8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E96C65C" w14:textId="77777777" w:rsidR="0055184A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44B0BA" w14:textId="77777777" w:rsidR="0055184A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deve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submetido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3CD2C5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526FE2CE" w14:textId="77777777">
        <w:trPr>
          <w:trHeight w:val="571"/>
        </w:trPr>
        <w:tc>
          <w:tcPr>
            <w:tcW w:w="3134" w:type="dxa"/>
            <w:tcBorders>
              <w:top w:val="nil"/>
            </w:tcBorders>
          </w:tcPr>
          <w:p w14:paraId="7BB648D4" w14:textId="77777777" w:rsidR="0055184A" w:rsidRDefault="00000000">
            <w:pPr>
              <w:pStyle w:val="TableParagraph"/>
              <w:spacing w:before="4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</w:tcBorders>
          </w:tcPr>
          <w:p w14:paraId="1B14EC79" w14:textId="77777777" w:rsidR="0055184A" w:rsidRDefault="00000000">
            <w:pPr>
              <w:pStyle w:val="TableParagraph"/>
              <w:spacing w:line="244" w:lineRule="auto"/>
              <w:ind w:left="232" w:right="216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original. É o nosso 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0CC09063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5184A" w14:paraId="248B315A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95CE58F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BDF67ED" w14:textId="77777777" w:rsidR="0055184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74A2EC26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94A7427" w14:textId="77777777" w:rsidR="0055184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autorização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para</w:t>
            </w:r>
          </w:p>
        </w:tc>
        <w:tc>
          <w:tcPr>
            <w:tcW w:w="3134" w:type="dxa"/>
            <w:tcBorders>
              <w:bottom w:val="nil"/>
            </w:tcBorders>
          </w:tcPr>
          <w:p w14:paraId="2856C9DF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218F360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AF10C29" w14:textId="77777777" w:rsidR="0055184A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6C38CA" w14:textId="77777777" w:rsidR="0055184A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estabelecimentos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comerciais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CB8A8E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64149EA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E17F56C" w14:textId="77777777" w:rsidR="0055184A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1ª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2EEC07" w14:textId="77777777" w:rsidR="0055184A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ramo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alimentação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fecharem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21A06F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04F8762B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0616A4AA" w14:textId="77777777" w:rsidR="0055184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B7D23E" w14:textId="77777777" w:rsidR="0055184A" w:rsidRDefault="00000000">
            <w:pPr>
              <w:pStyle w:val="TableParagraph"/>
              <w:tabs>
                <w:tab w:val="left" w:pos="517"/>
                <w:tab w:val="left" w:pos="1369"/>
                <w:tab w:val="left" w:pos="1934"/>
              </w:tabs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vias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públicas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utilização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096F1E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48F834C6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AD9FFCD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373B1A" w14:textId="77777777" w:rsidR="0055184A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temporária,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desde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existam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E31DB9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3904882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50D5F5A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0FEE38" w14:textId="77777777" w:rsidR="0055184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vias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alternativas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fluxo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328AD3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0E11042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DE76520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1F8898" w14:textId="77777777" w:rsidR="0055184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trânsito,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dias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horários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C7EE63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5330513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DD97B93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6698B5" w14:textId="77777777" w:rsidR="0055184A" w:rsidRDefault="00000000">
            <w:pPr>
              <w:pStyle w:val="TableParagraph"/>
              <w:tabs>
                <w:tab w:val="left" w:pos="1347"/>
                <w:tab w:val="left" w:pos="1717"/>
                <w:tab w:val="left" w:pos="2182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especificados,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dá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outras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FD3D96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5184A" w14:paraId="1A684FC2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FA7E3B8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6D81402" w14:textId="77777777" w:rsidR="0055184A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0A848ED6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EC878CE" w14:textId="77777777" w:rsidR="0055184A" w:rsidRDefault="00000000">
      <w:pPr>
        <w:pStyle w:val="Corpodetexto"/>
        <w:spacing w:before="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4B9E685" wp14:editId="4ACD587A">
                <wp:simplePos x="0" y="0"/>
                <wp:positionH relativeFrom="page">
                  <wp:posOffset>1299939</wp:posOffset>
                </wp:positionH>
                <wp:positionV relativeFrom="paragraph">
                  <wp:posOffset>166035</wp:posOffset>
                </wp:positionV>
                <wp:extent cx="4960620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C8FFD" id="Graphic 7" o:spid="_x0000_s1026" style="position:absolute;margin-left:102.35pt;margin-top:13.05pt;width:390.6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EtrK23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BCF3A92" w14:textId="77777777" w:rsidR="0055184A" w:rsidRDefault="0055184A">
      <w:pPr>
        <w:pStyle w:val="Corpodetexto"/>
        <w:rPr>
          <w:sz w:val="20"/>
        </w:rPr>
        <w:sectPr w:rsidR="0055184A">
          <w:headerReference w:type="default" r:id="rId6"/>
          <w:footerReference w:type="default" r:id="rId7"/>
          <w:type w:val="continuous"/>
          <w:pgSz w:w="11910" w:h="16840"/>
          <w:pgMar w:top="1820" w:right="992" w:bottom="1000" w:left="992" w:header="807" w:footer="813" w:gutter="0"/>
          <w:pgNumType w:start="6"/>
          <w:cols w:space="720"/>
        </w:sectPr>
      </w:pPr>
    </w:p>
    <w:p w14:paraId="3806D4AC" w14:textId="1ED7B908" w:rsidR="0055184A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42C82A32" wp14:editId="14078CE5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97B08" id="Graphic 8" o:spid="_x0000_s1026" style="position:absolute;margin-left:34.35pt;margin-top:92.2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 w:rsidRPr="00DA5A02">
        <w:rPr>
          <w:w w:val="120"/>
        </w:rPr>
        <w:t xml:space="preserve"> </w:t>
      </w:r>
      <w:r w:rsidR="00DA5A02">
        <w:rPr>
          <w:w w:val="120"/>
        </w:rPr>
        <w:t>Votações Nominais da 2ª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91997F5" w14:textId="77777777" w:rsidR="0055184A" w:rsidRDefault="0055184A">
      <w:pPr>
        <w:pStyle w:val="Corpodetexto"/>
        <w:rPr>
          <w:sz w:val="20"/>
        </w:rPr>
      </w:pPr>
    </w:p>
    <w:p w14:paraId="65E78B29" w14:textId="77777777" w:rsidR="0055184A" w:rsidRDefault="0055184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55184A" w14:paraId="6B933A8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ED29927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04A77A2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3DC7577" w14:textId="77777777" w:rsidR="0055184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55184A" w14:paraId="2D30AAE9" w14:textId="77777777">
        <w:trPr>
          <w:trHeight w:val="1490"/>
        </w:trPr>
        <w:tc>
          <w:tcPr>
            <w:tcW w:w="3134" w:type="dxa"/>
            <w:tcBorders>
              <w:top w:val="single" w:sz="12" w:space="0" w:color="000000"/>
            </w:tcBorders>
          </w:tcPr>
          <w:p w14:paraId="0A3A622F" w14:textId="77777777" w:rsidR="0055184A" w:rsidRDefault="0055184A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7CD55DA4" w14:textId="77777777" w:rsidR="0055184A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4 -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2076621A" w14:textId="77777777" w:rsidR="0055184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89E4D4B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Autores:</w:t>
            </w:r>
            <w:r>
              <w:rPr>
                <w:rFonts w:ascii="Cambria" w:hAns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Justino,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C082BE2" w14:textId="77777777" w:rsidR="0055184A" w:rsidRDefault="0055184A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10885DD6" w14:textId="77777777" w:rsidR="0055184A" w:rsidRDefault="00000000">
            <w:pPr>
              <w:pStyle w:val="TableParagraph"/>
              <w:tabs>
                <w:tab w:val="left" w:pos="764"/>
                <w:tab w:val="left" w:pos="1649"/>
                <w:tab w:val="left" w:pos="2275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Concede ao Sr. LUIZ BENES </w:t>
            </w:r>
            <w:r>
              <w:rPr>
                <w:spacing w:val="-2"/>
                <w:w w:val="115"/>
                <w:sz w:val="15"/>
              </w:rPr>
              <w:t>LEOCÁDIO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ARAUJO,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deputado</w:t>
            </w:r>
            <w:r>
              <w:rPr>
                <w:w w:val="115"/>
                <w:sz w:val="15"/>
              </w:rPr>
              <w:t xml:space="preserve"> federal pelo Rio Grande do Norte,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Cidadão</w:t>
            </w:r>
            <w:r>
              <w:rPr>
                <w:w w:val="115"/>
                <w:sz w:val="15"/>
              </w:rPr>
              <w:t xml:space="preserve"> Santacruzense,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A84A166" w14:textId="77777777" w:rsidR="0055184A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2F7D7FBA" w14:textId="77777777">
        <w:trPr>
          <w:trHeight w:val="2196"/>
        </w:trPr>
        <w:tc>
          <w:tcPr>
            <w:tcW w:w="3134" w:type="dxa"/>
          </w:tcPr>
          <w:p w14:paraId="3F1972DA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E57F69A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3/2026</w:t>
            </w:r>
          </w:p>
          <w:p w14:paraId="1F9C50E2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AD7A6E6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4E2A9341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2600C50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Solicita a chefe do Executivo municipal e a Secretaria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 de Transportes e Obras Públicas, a construção de uma passagem molhada no Sítio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Furnas, nas proximidades da propriedade do Sr. Giza, especialmente no trecho do pé da ladeira, onde atualmente a via encontra-se intransitável.</w:t>
            </w:r>
          </w:p>
        </w:tc>
        <w:tc>
          <w:tcPr>
            <w:tcW w:w="3134" w:type="dxa"/>
          </w:tcPr>
          <w:p w14:paraId="49C541E3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1986168E" w14:textId="77777777">
        <w:trPr>
          <w:trHeight w:val="2196"/>
        </w:trPr>
        <w:tc>
          <w:tcPr>
            <w:tcW w:w="3134" w:type="dxa"/>
          </w:tcPr>
          <w:p w14:paraId="7C99C960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2CF5AAB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15/2026</w:t>
            </w:r>
          </w:p>
          <w:p w14:paraId="57D61016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A33FE26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134" w:type="dxa"/>
          </w:tcPr>
          <w:p w14:paraId="47A9CFB2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891BBF9" w14:textId="77777777" w:rsidR="0055184A" w:rsidRDefault="00000000">
            <w:pPr>
              <w:pStyle w:val="TableParagraph"/>
              <w:tabs>
                <w:tab w:val="left" w:pos="1457"/>
                <w:tab w:val="left" w:pos="281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Indico, na forma regimental, a Excelentíssima Senhora Prefeita Municipal, que determine à </w:t>
            </w:r>
            <w:r>
              <w:rPr>
                <w:spacing w:val="-2"/>
                <w:w w:val="115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competente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w w:val="115"/>
                <w:sz w:val="15"/>
              </w:rPr>
              <w:t xml:space="preserve"> implantação de uma lombo-faixa (faixa elevada para travessia de pedestres) na Rua Major João Pinheiro Bezerra Cavalcante, localizada no bairro Maracujá, em frente ao RR Center.</w:t>
            </w:r>
          </w:p>
        </w:tc>
        <w:tc>
          <w:tcPr>
            <w:tcW w:w="3134" w:type="dxa"/>
          </w:tcPr>
          <w:p w14:paraId="69E53744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73552451" w14:textId="77777777">
        <w:trPr>
          <w:trHeight w:val="1846"/>
        </w:trPr>
        <w:tc>
          <w:tcPr>
            <w:tcW w:w="3134" w:type="dxa"/>
          </w:tcPr>
          <w:p w14:paraId="481BF9D0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44B6B30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16/2026</w:t>
            </w:r>
          </w:p>
          <w:p w14:paraId="0C5C0D59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278BB04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2CAB5E53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54E4FC6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Reiterar a Indicação nº 55/2025,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já apresentada anteriormente, que solicita ao Poder Executivo Municipal, por meio da Secretaria competente, a implantação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uma Unidade de Vigilância de Zoonoses (UVZ) em nosso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</w:tcPr>
          <w:p w14:paraId="68572C8E" w14:textId="77777777" w:rsidR="0055184A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55184A" w14:paraId="7A19026B" w14:textId="77777777">
        <w:trPr>
          <w:trHeight w:val="1672"/>
        </w:trPr>
        <w:tc>
          <w:tcPr>
            <w:tcW w:w="3134" w:type="dxa"/>
          </w:tcPr>
          <w:p w14:paraId="245F2460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1032E8B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17/2026</w:t>
            </w:r>
          </w:p>
          <w:p w14:paraId="221D8921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2226990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5D38AA74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1F0089E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Reiterar a Indicação nº 10/2025,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já apresentada anteriormente, que solicita ao Poder Executivo Municipal, por meio da Secretaria competente, a construção de uma passagem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molhada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 rural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Bonsucesso,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município.</w:t>
            </w:r>
          </w:p>
        </w:tc>
        <w:tc>
          <w:tcPr>
            <w:tcW w:w="3134" w:type="dxa"/>
          </w:tcPr>
          <w:p w14:paraId="5087857E" w14:textId="77777777" w:rsidR="0055184A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55184A" w14:paraId="44D496F8" w14:textId="77777777">
        <w:trPr>
          <w:trHeight w:val="2196"/>
        </w:trPr>
        <w:tc>
          <w:tcPr>
            <w:tcW w:w="3134" w:type="dxa"/>
          </w:tcPr>
          <w:p w14:paraId="2C7EC64C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68A1C2A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18/2026</w:t>
            </w:r>
          </w:p>
          <w:p w14:paraId="4B6746D5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4152F78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4BCB037B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6516D4F" w14:textId="77777777" w:rsidR="0055184A" w:rsidRDefault="00000000">
            <w:pPr>
              <w:pStyle w:val="TableParagraph"/>
              <w:tabs>
                <w:tab w:val="left" w:pos="1395"/>
                <w:tab w:val="left" w:pos="1899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e solicita à gestão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Esgotamento</w:t>
            </w:r>
            <w:r>
              <w:rPr>
                <w:w w:val="115"/>
                <w:sz w:val="15"/>
              </w:rPr>
              <w:t xml:space="preserve"> Sanitário e a pavimentação em paralelepípedo no prolongamento das Ruas: Santa Cecilia, São João da Cruz e Santo André, no Cônego Monte e das Ruas: Sinval Antunes e Monsenhor Vicente de Paula no loteamento Monsenhor Raimundo Gomes Barbosa, Santa Cruz-RN.</w:t>
            </w:r>
          </w:p>
        </w:tc>
        <w:tc>
          <w:tcPr>
            <w:tcW w:w="3134" w:type="dxa"/>
          </w:tcPr>
          <w:p w14:paraId="3CDB518E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2FCE8095" w14:textId="77777777">
        <w:trPr>
          <w:trHeight w:val="705"/>
        </w:trPr>
        <w:tc>
          <w:tcPr>
            <w:tcW w:w="3134" w:type="dxa"/>
          </w:tcPr>
          <w:p w14:paraId="2AB06E87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D8D00FE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19/2026</w:t>
            </w:r>
          </w:p>
          <w:p w14:paraId="356BE2D8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</w:tcPr>
          <w:p w14:paraId="06EA58C1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75BA73F" w14:textId="77777777" w:rsidR="0055184A" w:rsidRDefault="00000000">
            <w:pPr>
              <w:pStyle w:val="TableParagraph"/>
              <w:tabs>
                <w:tab w:val="left" w:pos="1234"/>
                <w:tab w:val="left" w:pos="1835"/>
                <w:tab w:val="left" w:pos="2811"/>
              </w:tabs>
              <w:spacing w:before="1" w:line="244" w:lineRule="auto"/>
              <w:ind w:left="232" w:right="216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Exmª.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prefeita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Santa </w:t>
            </w:r>
            <w:r>
              <w:rPr>
                <w:w w:val="110"/>
                <w:sz w:val="15"/>
              </w:rPr>
              <w:t>Cruz-</w:t>
            </w:r>
            <w:r>
              <w:rPr>
                <w:spacing w:val="-5"/>
                <w:w w:val="115"/>
                <w:sz w:val="15"/>
              </w:rPr>
              <w:t>RN,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Ana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Fabrícia,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</w:tcPr>
          <w:p w14:paraId="422C1280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2027A3EE" w14:textId="77777777" w:rsidR="0055184A" w:rsidRDefault="0055184A">
      <w:pPr>
        <w:pStyle w:val="TableParagraph"/>
        <w:jc w:val="right"/>
        <w:rPr>
          <w:rFonts w:ascii="Cambria"/>
          <w:b/>
          <w:sz w:val="15"/>
        </w:rPr>
        <w:sectPr w:rsidR="0055184A">
          <w:pgSz w:w="11910" w:h="16840"/>
          <w:pgMar w:top="1820" w:right="992" w:bottom="1000" w:left="992" w:header="807" w:footer="813" w:gutter="0"/>
          <w:cols w:space="720"/>
        </w:sectPr>
      </w:pPr>
    </w:p>
    <w:p w14:paraId="2BC8A619" w14:textId="354F2595" w:rsidR="0055184A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00B4E0AC" wp14:editId="361BD1CB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F4346" id="Graphic 9" o:spid="_x0000_s1026" style="position:absolute;margin-left:34.35pt;margin-top:92.2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 w:rsidRPr="00DA5A02">
        <w:rPr>
          <w:w w:val="120"/>
        </w:rPr>
        <w:t xml:space="preserve"> </w:t>
      </w:r>
      <w:r w:rsidR="00DA5A02">
        <w:rPr>
          <w:w w:val="120"/>
        </w:rPr>
        <w:t>Votações Nominais da 2ª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B98CF3E" w14:textId="77777777" w:rsidR="0055184A" w:rsidRDefault="0055184A">
      <w:pPr>
        <w:pStyle w:val="Corpodetexto"/>
        <w:rPr>
          <w:sz w:val="20"/>
        </w:rPr>
      </w:pPr>
    </w:p>
    <w:p w14:paraId="40536646" w14:textId="77777777" w:rsidR="0055184A" w:rsidRDefault="0055184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55184A" w14:paraId="25AC770E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A8762B8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6E31E23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207F0C5" w14:textId="77777777" w:rsidR="0055184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55184A" w14:paraId="46B6CFAE" w14:textId="77777777">
        <w:trPr>
          <w:trHeight w:val="1447"/>
        </w:trPr>
        <w:tc>
          <w:tcPr>
            <w:tcW w:w="3134" w:type="dxa"/>
            <w:tcBorders>
              <w:top w:val="single" w:sz="12" w:space="0" w:color="000000"/>
            </w:tcBorders>
          </w:tcPr>
          <w:p w14:paraId="6460247B" w14:textId="77777777" w:rsidR="0055184A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7647F10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construção de uma PASSAGEM MOLHADA na estrada vicinal que dá acesso às comunidades Mangangá, Paulista, Umbuzeiro e adjacências, precisamente na travessia do rio Trairi 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 de Santa Cruz-RN.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56B76BB" w14:textId="77777777" w:rsidR="0055184A" w:rsidRDefault="005518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84A" w14:paraId="49A7B7A1" w14:textId="77777777">
        <w:trPr>
          <w:trHeight w:val="2021"/>
        </w:trPr>
        <w:tc>
          <w:tcPr>
            <w:tcW w:w="3134" w:type="dxa"/>
          </w:tcPr>
          <w:p w14:paraId="6E4A27B1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DE19734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20/2026</w:t>
            </w:r>
          </w:p>
          <w:p w14:paraId="427280EE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DC8F889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61F383F2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619D57F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que feita a distribuição de peixes durante a semana santa para atender as mães solteiras beneficiárias de programa social federal, mulheres com medidas protetivas (vítimas de violência doméstica) e em estado de vulnerabilidade social.</w:t>
            </w:r>
          </w:p>
        </w:tc>
        <w:tc>
          <w:tcPr>
            <w:tcW w:w="3134" w:type="dxa"/>
          </w:tcPr>
          <w:p w14:paraId="38204945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480090AE" w14:textId="77777777">
        <w:trPr>
          <w:trHeight w:val="1846"/>
        </w:trPr>
        <w:tc>
          <w:tcPr>
            <w:tcW w:w="3134" w:type="dxa"/>
          </w:tcPr>
          <w:p w14:paraId="423C73FB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43A2B84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21/2026</w:t>
            </w:r>
          </w:p>
          <w:p w14:paraId="66A43DCB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5E38297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4415BFA2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1658F75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viabilizada,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 meio da secretaria competente, a perfuração e a devida instalação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um poço artesiano comunitário para atender aos moradores do Assentamento Alto da Colina,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nesta municipalidade.</w:t>
            </w:r>
          </w:p>
        </w:tc>
        <w:tc>
          <w:tcPr>
            <w:tcW w:w="3134" w:type="dxa"/>
          </w:tcPr>
          <w:p w14:paraId="003D3AAC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727D0840" w14:textId="77777777">
        <w:trPr>
          <w:trHeight w:val="2196"/>
        </w:trPr>
        <w:tc>
          <w:tcPr>
            <w:tcW w:w="3134" w:type="dxa"/>
          </w:tcPr>
          <w:p w14:paraId="58BB45E4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3752C86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22/2026</w:t>
            </w:r>
          </w:p>
          <w:p w14:paraId="6139CB59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13AF7CB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4E40CDC8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72363DA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Reitera a INDICAÇÃO Nº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099/2025,</w:t>
            </w:r>
            <w:r>
              <w:rPr>
                <w:spacing w:val="62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que</w:t>
            </w:r>
            <w:r>
              <w:rPr>
                <w:spacing w:val="62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INDICA</w:t>
            </w:r>
            <w:r>
              <w:rPr>
                <w:spacing w:val="62"/>
                <w:w w:val="110"/>
                <w:sz w:val="15"/>
              </w:rPr>
              <w:t xml:space="preserve">   </w:t>
            </w:r>
            <w:r>
              <w:rPr>
                <w:spacing w:val="-10"/>
                <w:w w:val="110"/>
                <w:sz w:val="15"/>
              </w:rPr>
              <w:t>a</w:t>
            </w:r>
          </w:p>
          <w:p w14:paraId="13BA5A3F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Excelentíssima Senhora Prefeita Municipal, que sejam tomadas as providências necessárias para a reforma e revitalização da Praça Francisco Pinheiro Bezerra, conhecida como Praça do Maracujá, localizada no bairro </w:t>
            </w:r>
            <w:r>
              <w:rPr>
                <w:spacing w:val="-2"/>
                <w:w w:val="115"/>
                <w:sz w:val="15"/>
              </w:rPr>
              <w:t>Maracujá.</w:t>
            </w:r>
          </w:p>
        </w:tc>
        <w:tc>
          <w:tcPr>
            <w:tcW w:w="3134" w:type="dxa"/>
          </w:tcPr>
          <w:p w14:paraId="6F24D144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1E8100C7" w14:textId="77777777">
        <w:trPr>
          <w:trHeight w:val="1672"/>
        </w:trPr>
        <w:tc>
          <w:tcPr>
            <w:tcW w:w="3134" w:type="dxa"/>
          </w:tcPr>
          <w:p w14:paraId="41B2647A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3C58571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23/2026</w:t>
            </w:r>
          </w:p>
          <w:p w14:paraId="7B9D3A2E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9CDF9E9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4DF93B95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D6F9818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 chefe do Executivo municipal, que por meio da Secretaria Municipal de Obras e Serviços Urbanos, realize a revitalização integral da Praça Tequinha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Farias,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situada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centro deste município.</w:t>
            </w:r>
          </w:p>
        </w:tc>
        <w:tc>
          <w:tcPr>
            <w:tcW w:w="3134" w:type="dxa"/>
          </w:tcPr>
          <w:p w14:paraId="6D2AD02B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26205D8B" w14:textId="77777777">
        <w:trPr>
          <w:trHeight w:val="2021"/>
        </w:trPr>
        <w:tc>
          <w:tcPr>
            <w:tcW w:w="3134" w:type="dxa"/>
          </w:tcPr>
          <w:p w14:paraId="56078F35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B0DD7F1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24/2026</w:t>
            </w:r>
          </w:p>
          <w:p w14:paraId="5D2223C6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1C33A13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3997A7E5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A10D07E" w14:textId="77777777" w:rsidR="0055184A" w:rsidRDefault="00000000">
            <w:pPr>
              <w:pStyle w:val="TableParagraph"/>
              <w:tabs>
                <w:tab w:val="left" w:pos="1298"/>
                <w:tab w:val="left" w:pos="1951"/>
                <w:tab w:val="left" w:pos="271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Executivo, que determine à Secretaria Municipal de Obras e Serviços Urbanos a execução de Melhorias urgentes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em todas as ruas do Loteamento Monsenhor Raimundo Gomes </w:t>
            </w:r>
            <w:r>
              <w:rPr>
                <w:spacing w:val="-2"/>
                <w:w w:val="115"/>
                <w:sz w:val="15"/>
              </w:rPr>
              <w:t>Barbosa,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por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meio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 xml:space="preserve"> piçarramento e utilização de máquina niveladora (patrol).</w:t>
            </w:r>
          </w:p>
        </w:tc>
        <w:tc>
          <w:tcPr>
            <w:tcW w:w="3134" w:type="dxa"/>
          </w:tcPr>
          <w:p w14:paraId="421B2327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42B1772F" w14:textId="77777777" w:rsidR="0055184A" w:rsidRDefault="0055184A">
      <w:pPr>
        <w:pStyle w:val="Corpodetexto"/>
        <w:rPr>
          <w:sz w:val="20"/>
        </w:rPr>
      </w:pPr>
    </w:p>
    <w:p w14:paraId="2D36302D" w14:textId="77777777" w:rsidR="0055184A" w:rsidRDefault="0055184A">
      <w:pPr>
        <w:pStyle w:val="Corpodetexto"/>
        <w:rPr>
          <w:sz w:val="20"/>
        </w:rPr>
      </w:pPr>
    </w:p>
    <w:p w14:paraId="12E2E99E" w14:textId="77777777" w:rsidR="0055184A" w:rsidRDefault="0055184A">
      <w:pPr>
        <w:pStyle w:val="Corpodetexto"/>
        <w:rPr>
          <w:sz w:val="20"/>
        </w:rPr>
      </w:pPr>
    </w:p>
    <w:p w14:paraId="26291FE0" w14:textId="77777777" w:rsidR="0055184A" w:rsidRDefault="00000000">
      <w:pPr>
        <w:pStyle w:val="Corpodetexto"/>
        <w:spacing w:before="1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44C3223" wp14:editId="5A2C4267">
                <wp:simplePos x="0" y="0"/>
                <wp:positionH relativeFrom="page">
                  <wp:posOffset>1299939</wp:posOffset>
                </wp:positionH>
                <wp:positionV relativeFrom="paragraph">
                  <wp:posOffset>251760</wp:posOffset>
                </wp:positionV>
                <wp:extent cx="496062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2F804B" id="Graphic 10" o:spid="_x0000_s1026" style="position:absolute;margin-left:102.35pt;margin-top:19.8pt;width:390.6pt;height:.7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OWKnbOIAAAAJAQAADwAAAAAAAAAAAAAAAAB5BAAAZHJzL2Rvd25y&#10;ZXYueG1sUEsFBgAAAAAEAAQA8wAAAIgFAAAAAA=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2B8A72D" w14:textId="77777777" w:rsidR="0055184A" w:rsidRDefault="0055184A">
      <w:pPr>
        <w:pStyle w:val="Corpodetexto"/>
        <w:rPr>
          <w:sz w:val="20"/>
        </w:rPr>
        <w:sectPr w:rsidR="0055184A">
          <w:pgSz w:w="11910" w:h="16840"/>
          <w:pgMar w:top="1820" w:right="992" w:bottom="1000" w:left="992" w:header="807" w:footer="813" w:gutter="0"/>
          <w:cols w:space="720"/>
        </w:sectPr>
      </w:pPr>
    </w:p>
    <w:p w14:paraId="50F211CF" w14:textId="76D6BA49" w:rsidR="0055184A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6EFC5384" wp14:editId="611CD095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421DB" id="Graphic 11" o:spid="_x0000_s1026" style="position:absolute;margin-left:34.35pt;margin-top:92.2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 w:rsidRPr="00DA5A02">
        <w:rPr>
          <w:w w:val="120"/>
        </w:rPr>
        <w:t xml:space="preserve"> </w:t>
      </w:r>
      <w:r w:rsidR="00DA5A02">
        <w:rPr>
          <w:w w:val="120"/>
        </w:rPr>
        <w:t>Votações Nominais da 2ª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1A20F55" w14:textId="77777777" w:rsidR="0055184A" w:rsidRDefault="0055184A">
      <w:pPr>
        <w:pStyle w:val="Corpodetexto"/>
        <w:rPr>
          <w:sz w:val="20"/>
        </w:rPr>
      </w:pPr>
    </w:p>
    <w:p w14:paraId="7133279D" w14:textId="77777777" w:rsidR="0055184A" w:rsidRDefault="0055184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55184A" w14:paraId="3076FC71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2839610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D20D089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EECE0C1" w14:textId="77777777" w:rsidR="0055184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55184A" w14:paraId="79168715" w14:textId="77777777">
        <w:trPr>
          <w:trHeight w:val="1315"/>
        </w:trPr>
        <w:tc>
          <w:tcPr>
            <w:tcW w:w="3134" w:type="dxa"/>
            <w:tcBorders>
              <w:top w:val="single" w:sz="12" w:space="0" w:color="000000"/>
            </w:tcBorders>
          </w:tcPr>
          <w:p w14:paraId="5FBF5AF5" w14:textId="77777777" w:rsidR="0055184A" w:rsidRDefault="0055184A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4B115606" w14:textId="77777777" w:rsidR="0055184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25/2026</w:t>
            </w:r>
          </w:p>
          <w:p w14:paraId="731E0908" w14:textId="77777777" w:rsidR="0055184A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24D647A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E147DCD" w14:textId="77777777" w:rsidR="0055184A" w:rsidRDefault="0055184A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032B0761" w14:textId="77777777" w:rsidR="0055184A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que seja feito o calçamento em paralelepípedo da Rua Santos Dumont, localizada no Bairro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Augusto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Fernandes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Pereira.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4C6C8EA" w14:textId="77777777" w:rsidR="0055184A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50CEEAF0" w14:textId="77777777">
        <w:trPr>
          <w:trHeight w:val="1497"/>
        </w:trPr>
        <w:tc>
          <w:tcPr>
            <w:tcW w:w="3134" w:type="dxa"/>
          </w:tcPr>
          <w:p w14:paraId="70492BCF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22295B7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26/2026</w:t>
            </w:r>
          </w:p>
          <w:p w14:paraId="43D66E83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45A7A0C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6E08EBC2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74963AA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que seja feito a realização do calçamento em paralelepípedo da Rua Francisco Segundo da Rocha, localizada no Bairro Residencial Alegre.</w:t>
            </w:r>
          </w:p>
        </w:tc>
        <w:tc>
          <w:tcPr>
            <w:tcW w:w="3134" w:type="dxa"/>
          </w:tcPr>
          <w:p w14:paraId="05816A12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3611B176" w14:textId="77777777">
        <w:trPr>
          <w:trHeight w:val="978"/>
        </w:trPr>
        <w:tc>
          <w:tcPr>
            <w:tcW w:w="3134" w:type="dxa"/>
          </w:tcPr>
          <w:p w14:paraId="2D17CE15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549CDC1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27/2026</w:t>
            </w:r>
          </w:p>
          <w:p w14:paraId="7B671B95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D9A255B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5D97E235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6CDF667" w14:textId="77777777" w:rsidR="0055184A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Realização de calçamento na via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acesso à futura Unidade Básica de Saúde do Bairro Alegre.</w:t>
            </w:r>
          </w:p>
        </w:tc>
        <w:tc>
          <w:tcPr>
            <w:tcW w:w="3134" w:type="dxa"/>
          </w:tcPr>
          <w:p w14:paraId="46729D84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3367C3FE" w14:textId="77777777">
        <w:trPr>
          <w:trHeight w:val="1148"/>
        </w:trPr>
        <w:tc>
          <w:tcPr>
            <w:tcW w:w="3134" w:type="dxa"/>
          </w:tcPr>
          <w:p w14:paraId="5FD1D3E8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FBB5588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3/2026</w:t>
            </w:r>
          </w:p>
          <w:p w14:paraId="20CD0B9D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5434B44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31AB699D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7FF73E5" w14:textId="77777777" w:rsidR="0055184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Pesar aos familiares do senhor Edson Vieira (Nego do Ouro), em virtude de seu </w:t>
            </w:r>
            <w:r>
              <w:rPr>
                <w:spacing w:val="-2"/>
                <w:w w:val="115"/>
                <w:sz w:val="15"/>
              </w:rPr>
              <w:t>falecimento.</w:t>
            </w:r>
          </w:p>
        </w:tc>
        <w:tc>
          <w:tcPr>
            <w:tcW w:w="3134" w:type="dxa"/>
          </w:tcPr>
          <w:p w14:paraId="3E0DD316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55184A" w14:paraId="3F9AF6C9" w14:textId="77777777">
        <w:trPr>
          <w:trHeight w:val="1846"/>
        </w:trPr>
        <w:tc>
          <w:tcPr>
            <w:tcW w:w="3134" w:type="dxa"/>
          </w:tcPr>
          <w:p w14:paraId="2ED6A850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C03D203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20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4/2026</w:t>
            </w:r>
          </w:p>
          <w:p w14:paraId="399CABD6" w14:textId="77777777" w:rsidR="0055184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A78F633" w14:textId="77777777" w:rsidR="0055184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1D89EAFB" w14:textId="77777777" w:rsidR="0055184A" w:rsidRDefault="0055184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F085A9A" w14:textId="77777777" w:rsidR="0055184A" w:rsidRDefault="00000000">
            <w:pPr>
              <w:pStyle w:val="TableParagraph"/>
              <w:tabs>
                <w:tab w:val="left" w:pos="1121"/>
                <w:tab w:val="left" w:pos="218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pesar aos familiares da </w:t>
            </w:r>
            <w:r>
              <w:rPr>
                <w:spacing w:val="-2"/>
                <w:w w:val="115"/>
                <w:sz w:val="15"/>
              </w:rPr>
              <w:t>Srta.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MARIA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BETANIA</w:t>
            </w:r>
          </w:p>
          <w:p w14:paraId="0E88A15C" w14:textId="77777777" w:rsidR="0055184A" w:rsidRDefault="00000000">
            <w:pPr>
              <w:pStyle w:val="TableParagraph"/>
              <w:tabs>
                <w:tab w:val="left" w:pos="1622"/>
                <w:tab w:val="left" w:pos="231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CONFESSOR e de Sra. </w:t>
            </w:r>
            <w:r>
              <w:rPr>
                <w:spacing w:val="-2"/>
                <w:w w:val="115"/>
                <w:sz w:val="15"/>
              </w:rPr>
              <w:t>ELIZABETH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ROCHA</w:t>
            </w:r>
          </w:p>
          <w:p w14:paraId="2AA310FA" w14:textId="77777777" w:rsidR="0055184A" w:rsidRDefault="00000000">
            <w:pPr>
              <w:pStyle w:val="TableParagraph"/>
              <w:spacing w:before="2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TEIXEIRA, pelo falecimento de ambas, ocorridos dia 21 de março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 dia 22 de março de 2026, </w:t>
            </w:r>
            <w:r>
              <w:rPr>
                <w:spacing w:val="-2"/>
                <w:w w:val="115"/>
                <w:sz w:val="15"/>
              </w:rPr>
              <w:t>respectivamente.</w:t>
            </w:r>
          </w:p>
        </w:tc>
        <w:tc>
          <w:tcPr>
            <w:tcW w:w="3134" w:type="dxa"/>
          </w:tcPr>
          <w:p w14:paraId="4CCF1665" w14:textId="77777777" w:rsidR="0055184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36FA4B8C" w14:textId="77777777" w:rsidR="0055184A" w:rsidRDefault="00000000">
      <w:pPr>
        <w:pStyle w:val="Ttulo1"/>
        <w:spacing w:before="232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B30FB1F" w14:textId="77777777" w:rsidR="0055184A" w:rsidRDefault="0055184A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55184A" w14:paraId="3C48B39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11EB61E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23D7F47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55184A" w14:paraId="5FBBC24F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  <w:bottom w:val="nil"/>
            </w:tcBorders>
          </w:tcPr>
          <w:p w14:paraId="4C1E77CE" w14:textId="77777777" w:rsidR="0055184A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  <w:bottom w:val="nil"/>
            </w:tcBorders>
          </w:tcPr>
          <w:p w14:paraId="47E6EC68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1083211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757950" w14:textId="77777777" w:rsidR="0055184A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4898A370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11A4AA5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28AE7A5A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7979407C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22C2EA3D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2AA0E4E0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5557A2FE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3BABD074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4968D246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6A9B7E9C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1E14C2C4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1D80A08A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08201B8A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A551484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5D00F0BB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591F6A4D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52CD3C4C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268F0E2C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795D4AD4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253DEE48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53EAFF9F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44F4DEDE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0B0C9F94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7E52AE47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70D212C2" w14:textId="77777777">
        <w:trPr>
          <w:trHeight w:val="401"/>
        </w:trPr>
        <w:tc>
          <w:tcPr>
            <w:tcW w:w="4700" w:type="dxa"/>
            <w:tcBorders>
              <w:top w:val="nil"/>
            </w:tcBorders>
          </w:tcPr>
          <w:p w14:paraId="0116B4E8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nil"/>
            </w:tcBorders>
          </w:tcPr>
          <w:p w14:paraId="5F26DBFB" w14:textId="77777777" w:rsidR="0055184A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45E1CD04" w14:textId="77777777">
        <w:trPr>
          <w:trHeight w:val="577"/>
        </w:trPr>
        <w:tc>
          <w:tcPr>
            <w:tcW w:w="4700" w:type="dxa"/>
            <w:tcBorders>
              <w:bottom w:val="nil"/>
            </w:tcBorders>
          </w:tcPr>
          <w:p w14:paraId="46269B55" w14:textId="77777777" w:rsidR="0055184A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bottom w:val="nil"/>
              <w:right w:val="nil"/>
            </w:tcBorders>
          </w:tcPr>
          <w:p w14:paraId="5221D349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6B37554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A9013D" w14:textId="77777777" w:rsidR="0055184A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 w:val="restart"/>
            <w:tcBorders>
              <w:left w:val="nil"/>
              <w:bottom w:val="nil"/>
            </w:tcBorders>
          </w:tcPr>
          <w:p w14:paraId="37A16664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5184A" w14:paraId="334904CA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0282DF42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71BBA16B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462C79CA" w14:textId="77777777" w:rsidR="0055184A" w:rsidRDefault="0055184A">
            <w:pPr>
              <w:rPr>
                <w:sz w:val="2"/>
                <w:szCs w:val="2"/>
              </w:rPr>
            </w:pPr>
          </w:p>
        </w:tc>
      </w:tr>
      <w:tr w:rsidR="0055184A" w14:paraId="0C537239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13497B06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05014D28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1DF99EF2" w14:textId="77777777" w:rsidR="0055184A" w:rsidRDefault="0055184A">
            <w:pPr>
              <w:rPr>
                <w:sz w:val="2"/>
                <w:szCs w:val="2"/>
              </w:rPr>
            </w:pPr>
          </w:p>
        </w:tc>
      </w:tr>
      <w:tr w:rsidR="0055184A" w14:paraId="2C2389DE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7851B30B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714EB1FE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730F46FF" w14:textId="77777777" w:rsidR="0055184A" w:rsidRDefault="0055184A">
            <w:pPr>
              <w:rPr>
                <w:sz w:val="2"/>
                <w:szCs w:val="2"/>
              </w:rPr>
            </w:pPr>
          </w:p>
        </w:tc>
      </w:tr>
      <w:tr w:rsidR="0055184A" w14:paraId="603DD6AA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A6CCC68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6AEAABE9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47D20CB2" w14:textId="77777777" w:rsidR="0055184A" w:rsidRDefault="0055184A">
            <w:pPr>
              <w:rPr>
                <w:sz w:val="2"/>
                <w:szCs w:val="2"/>
              </w:rPr>
            </w:pPr>
          </w:p>
        </w:tc>
      </w:tr>
      <w:tr w:rsidR="0055184A" w14:paraId="2A5734B7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3F6114F8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0A6E4670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4390F015" w14:textId="77777777" w:rsidR="0055184A" w:rsidRDefault="0055184A">
            <w:pPr>
              <w:rPr>
                <w:sz w:val="2"/>
                <w:szCs w:val="2"/>
              </w:rPr>
            </w:pPr>
          </w:p>
        </w:tc>
      </w:tr>
      <w:tr w:rsidR="0055184A" w14:paraId="00991B5F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E8E1736" w14:textId="77777777" w:rsidR="0055184A" w:rsidRDefault="005518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5C1D5E70" w14:textId="77777777" w:rsidR="0055184A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6DBCD736" w14:textId="77777777" w:rsidR="0055184A" w:rsidRDefault="0055184A">
            <w:pPr>
              <w:rPr>
                <w:sz w:val="2"/>
                <w:szCs w:val="2"/>
              </w:rPr>
            </w:pPr>
          </w:p>
        </w:tc>
      </w:tr>
      <w:tr w:rsidR="0055184A" w14:paraId="21C3D434" w14:textId="77777777">
        <w:trPr>
          <w:trHeight w:val="328"/>
        </w:trPr>
        <w:tc>
          <w:tcPr>
            <w:tcW w:w="4700" w:type="dxa"/>
            <w:tcBorders>
              <w:top w:val="nil"/>
            </w:tcBorders>
          </w:tcPr>
          <w:p w14:paraId="0CBBBC98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05" w:type="dxa"/>
            <w:tcBorders>
              <w:top w:val="nil"/>
              <w:right w:val="nil"/>
            </w:tcBorders>
          </w:tcPr>
          <w:p w14:paraId="193EC5B9" w14:textId="77777777" w:rsidR="0055184A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18341985" w14:textId="77777777" w:rsidR="0055184A" w:rsidRDefault="0055184A">
            <w:pPr>
              <w:rPr>
                <w:sz w:val="2"/>
                <w:szCs w:val="2"/>
              </w:rPr>
            </w:pPr>
          </w:p>
        </w:tc>
      </w:tr>
    </w:tbl>
    <w:p w14:paraId="70B098A8" w14:textId="77777777" w:rsidR="0055184A" w:rsidRDefault="0055184A">
      <w:pPr>
        <w:rPr>
          <w:sz w:val="2"/>
          <w:szCs w:val="2"/>
        </w:rPr>
        <w:sectPr w:rsidR="0055184A">
          <w:pgSz w:w="11910" w:h="16840"/>
          <w:pgMar w:top="1820" w:right="992" w:bottom="1000" w:left="992" w:header="807" w:footer="813" w:gutter="0"/>
          <w:cols w:space="720"/>
        </w:sectPr>
      </w:pPr>
    </w:p>
    <w:p w14:paraId="41DD4B59" w14:textId="6CC71DF1" w:rsidR="0055184A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297AD80B" wp14:editId="68BEF7C2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278C4" id="Graphic 18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 w:rsidRPr="00DA5A02">
        <w:rPr>
          <w:w w:val="120"/>
        </w:rPr>
        <w:t xml:space="preserve"> </w:t>
      </w:r>
      <w:r w:rsidR="00DA5A02">
        <w:rPr>
          <w:w w:val="120"/>
        </w:rPr>
        <w:t>Votações Nominais da 2ª Sessão Ordinária</w:t>
      </w:r>
      <w:r w:rsidR="00DA5A02">
        <w:rPr>
          <w:w w:val="120"/>
        </w:rPr>
        <w:t xml:space="preserve"> </w:t>
      </w:r>
      <w:r>
        <w:rPr>
          <w:w w:val="120"/>
        </w:rPr>
        <w:t>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1A05D30" w14:textId="77777777" w:rsidR="0055184A" w:rsidRDefault="0055184A">
      <w:pPr>
        <w:pStyle w:val="Corpodetexto"/>
        <w:rPr>
          <w:sz w:val="20"/>
        </w:rPr>
      </w:pPr>
    </w:p>
    <w:p w14:paraId="6023DBB1" w14:textId="77777777" w:rsidR="0055184A" w:rsidRDefault="0055184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55184A" w14:paraId="45BFDD1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AB00CA9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EE296CC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55184A" w14:paraId="54F53F90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</w:tcBorders>
          </w:tcPr>
          <w:p w14:paraId="6C907731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D397E78" w14:textId="77777777" w:rsidR="0055184A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B5C28C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53049037" w14:textId="77777777">
        <w:trPr>
          <w:trHeight w:val="2388"/>
        </w:trPr>
        <w:tc>
          <w:tcPr>
            <w:tcW w:w="4700" w:type="dxa"/>
          </w:tcPr>
          <w:p w14:paraId="5F9454D2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886F080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C55423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39A34C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3A799D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0588887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7A6CB2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6A8D7B6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681BF0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200567C7" w14:textId="77777777">
        <w:trPr>
          <w:trHeight w:val="2388"/>
        </w:trPr>
        <w:tc>
          <w:tcPr>
            <w:tcW w:w="4700" w:type="dxa"/>
          </w:tcPr>
          <w:p w14:paraId="711D7980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2CB1671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428B91B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52024B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2EEE02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56D98D1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8C7ED0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0E9D930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3DE84B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1AFB8084" w14:textId="77777777">
        <w:trPr>
          <w:trHeight w:val="2388"/>
        </w:trPr>
        <w:tc>
          <w:tcPr>
            <w:tcW w:w="4700" w:type="dxa"/>
          </w:tcPr>
          <w:p w14:paraId="0A6B11AA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Indicação nº 27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8916E77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E479E8E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9A6076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737584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D704376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D8DF1C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8F3F576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1C83DE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6CF726B2" w14:textId="77777777">
        <w:trPr>
          <w:trHeight w:val="2388"/>
        </w:trPr>
        <w:tc>
          <w:tcPr>
            <w:tcW w:w="4700" w:type="dxa"/>
          </w:tcPr>
          <w:p w14:paraId="3D7E0985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273FFB53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C9967FB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36F74E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BA2D1F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061EA89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6F4F4F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4422C64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ADD5FE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6094680F" w14:textId="77777777" w:rsidR="0055184A" w:rsidRDefault="0055184A">
      <w:pPr>
        <w:pStyle w:val="TableParagraph"/>
        <w:jc w:val="both"/>
        <w:rPr>
          <w:sz w:val="15"/>
        </w:rPr>
        <w:sectPr w:rsidR="0055184A">
          <w:headerReference w:type="default" r:id="rId8"/>
          <w:footerReference w:type="default" r:id="rId9"/>
          <w:pgSz w:w="11910" w:h="16840"/>
          <w:pgMar w:top="1820" w:right="992" w:bottom="1120" w:left="992" w:header="807" w:footer="925" w:gutter="0"/>
          <w:cols w:space="720"/>
        </w:sectPr>
      </w:pPr>
    </w:p>
    <w:p w14:paraId="3868E8C8" w14:textId="476EA11F" w:rsidR="0055184A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0133BE8C" wp14:editId="3921B802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F4F3C" id="Graphic 19" o:spid="_x0000_s1026" style="position:absolute;margin-left:34.35pt;margin-top:92.2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 w:rsidRPr="00DA5A02">
        <w:rPr>
          <w:w w:val="120"/>
        </w:rPr>
        <w:t xml:space="preserve"> </w:t>
      </w:r>
      <w:r w:rsidR="00DA5A02">
        <w:rPr>
          <w:w w:val="120"/>
        </w:rPr>
        <w:t>Votações Nominais da 2ª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BB718A0" w14:textId="77777777" w:rsidR="0055184A" w:rsidRDefault="0055184A">
      <w:pPr>
        <w:pStyle w:val="Corpodetexto"/>
        <w:rPr>
          <w:sz w:val="20"/>
        </w:rPr>
      </w:pPr>
    </w:p>
    <w:p w14:paraId="2A386F0B" w14:textId="77777777" w:rsidR="0055184A" w:rsidRDefault="0055184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55184A" w14:paraId="4E25012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208C652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35AD2303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55184A" w14:paraId="5976B40B" w14:textId="77777777">
        <w:trPr>
          <w:trHeight w:val="2380"/>
        </w:trPr>
        <w:tc>
          <w:tcPr>
            <w:tcW w:w="4700" w:type="dxa"/>
            <w:tcBorders>
              <w:top w:val="single" w:sz="12" w:space="0" w:color="000000"/>
            </w:tcBorders>
          </w:tcPr>
          <w:p w14:paraId="7CAA37EA" w14:textId="77777777" w:rsidR="0055184A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25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9300ACA" w14:textId="77777777" w:rsidR="0055184A" w:rsidRDefault="0055184A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331AA7BF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A2255A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7FB4CE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94804C6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EBF3C6" w14:textId="77777777" w:rsidR="0055184A" w:rsidRDefault="00000000">
            <w:pPr>
              <w:pStyle w:val="TableParagraph"/>
              <w:spacing w:before="1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8F3D695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7C0272" w14:textId="77777777" w:rsidR="0055184A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33717A62" w14:textId="77777777">
        <w:trPr>
          <w:trHeight w:val="2388"/>
        </w:trPr>
        <w:tc>
          <w:tcPr>
            <w:tcW w:w="4700" w:type="dxa"/>
          </w:tcPr>
          <w:p w14:paraId="39E5E1AA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24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30EFE2A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1396F12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66C8E7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3604B6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85F75D6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3863AB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B545131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BB95E0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5E3942EF" w14:textId="77777777">
        <w:trPr>
          <w:trHeight w:val="2388"/>
        </w:trPr>
        <w:tc>
          <w:tcPr>
            <w:tcW w:w="4700" w:type="dxa"/>
          </w:tcPr>
          <w:p w14:paraId="2370CA6F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23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912CD15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152606B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49AEC7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C2F430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31EC4DB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72E338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883B721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155A62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06AE971D" w14:textId="77777777">
        <w:trPr>
          <w:trHeight w:val="2388"/>
        </w:trPr>
        <w:tc>
          <w:tcPr>
            <w:tcW w:w="4700" w:type="dxa"/>
          </w:tcPr>
          <w:p w14:paraId="55C9A2CA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37702AA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7AE0115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6C6DD9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BF1B55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1889598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DFE307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B155237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FFFD8B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37C1B7D4" w14:textId="77777777">
        <w:trPr>
          <w:trHeight w:val="2388"/>
        </w:trPr>
        <w:tc>
          <w:tcPr>
            <w:tcW w:w="4700" w:type="dxa"/>
          </w:tcPr>
          <w:p w14:paraId="72E7F04D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6FA9FBA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CE6FD3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A4AF8B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EF42AE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ADE0F95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08C96D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0245601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04446C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1C77D6C8" w14:textId="77777777">
        <w:trPr>
          <w:trHeight w:val="249"/>
        </w:trPr>
        <w:tc>
          <w:tcPr>
            <w:tcW w:w="4700" w:type="dxa"/>
            <w:tcBorders>
              <w:bottom w:val="nil"/>
            </w:tcBorders>
          </w:tcPr>
          <w:p w14:paraId="1DB61CA1" w14:textId="77777777" w:rsidR="0055184A" w:rsidRDefault="00000000">
            <w:pPr>
              <w:pStyle w:val="TableParagraph"/>
              <w:spacing w:before="76" w:line="153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bottom w:val="nil"/>
            </w:tcBorders>
          </w:tcPr>
          <w:p w14:paraId="6E751371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776C88" w14:textId="77777777" w:rsidR="0055184A" w:rsidRDefault="0055184A">
      <w:pPr>
        <w:pStyle w:val="TableParagraph"/>
        <w:rPr>
          <w:rFonts w:ascii="Times New Roman"/>
          <w:sz w:val="16"/>
        </w:rPr>
        <w:sectPr w:rsidR="0055184A">
          <w:pgSz w:w="11910" w:h="16840"/>
          <w:pgMar w:top="1820" w:right="992" w:bottom="1120" w:left="992" w:header="807" w:footer="925" w:gutter="0"/>
          <w:cols w:space="720"/>
        </w:sectPr>
      </w:pPr>
    </w:p>
    <w:p w14:paraId="4C8B67E2" w14:textId="4FB3C433" w:rsidR="0055184A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5D9CF294" wp14:editId="6912F280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00893" id="Graphic 25" o:spid="_x0000_s1026" style="position:absolute;margin-left:34.35pt;margin-top:92.2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 w:rsidRPr="00DA5A02">
        <w:rPr>
          <w:w w:val="120"/>
        </w:rPr>
        <w:t xml:space="preserve"> </w:t>
      </w:r>
      <w:r w:rsidR="00DA5A02">
        <w:rPr>
          <w:w w:val="120"/>
        </w:rPr>
        <w:t>Votações Nominais da 2ª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B1D3813" w14:textId="77777777" w:rsidR="0055184A" w:rsidRDefault="0055184A">
      <w:pPr>
        <w:pStyle w:val="Corpodetexto"/>
        <w:rPr>
          <w:sz w:val="20"/>
        </w:rPr>
      </w:pPr>
    </w:p>
    <w:p w14:paraId="4AFCE4C1" w14:textId="77777777" w:rsidR="0055184A" w:rsidRDefault="0055184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55184A" w14:paraId="37FA0A8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2E08E43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5BBE8B7C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55184A" w14:paraId="18626220" w14:textId="77777777">
        <w:trPr>
          <w:trHeight w:val="2313"/>
        </w:trPr>
        <w:tc>
          <w:tcPr>
            <w:tcW w:w="4700" w:type="dxa"/>
            <w:tcBorders>
              <w:top w:val="single" w:sz="12" w:space="0" w:color="000000"/>
            </w:tcBorders>
          </w:tcPr>
          <w:p w14:paraId="0E71FDBD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61FED56" w14:textId="77777777" w:rsidR="0055184A" w:rsidRDefault="00000000">
            <w:pPr>
              <w:pStyle w:val="TableParagraph"/>
              <w:spacing w:before="148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E0E67D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F738FB" w14:textId="77777777" w:rsidR="0055184A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651BA6C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696E6A" w14:textId="77777777" w:rsidR="0055184A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FBDC6A7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7ACEF6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12505A33" w14:textId="77777777">
        <w:trPr>
          <w:trHeight w:val="2388"/>
        </w:trPr>
        <w:tc>
          <w:tcPr>
            <w:tcW w:w="4700" w:type="dxa"/>
          </w:tcPr>
          <w:p w14:paraId="115B264B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19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0D8B55A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4B2410B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762CE0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A433BE" w14:textId="77777777" w:rsidR="0055184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361B380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30072C" w14:textId="77777777" w:rsidR="0055184A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B8FFC60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D1BD1A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4BA44188" w14:textId="77777777">
        <w:trPr>
          <w:trHeight w:val="2388"/>
        </w:trPr>
        <w:tc>
          <w:tcPr>
            <w:tcW w:w="4700" w:type="dxa"/>
          </w:tcPr>
          <w:p w14:paraId="2FA12282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3B58FBF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75866E7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70A7ED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E6FA41" w14:textId="77777777" w:rsidR="0055184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11B4A35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FAAEBE" w14:textId="77777777" w:rsidR="0055184A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20E808D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664651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16D090CC" w14:textId="77777777">
        <w:trPr>
          <w:trHeight w:val="784"/>
        </w:trPr>
        <w:tc>
          <w:tcPr>
            <w:tcW w:w="4700" w:type="dxa"/>
          </w:tcPr>
          <w:p w14:paraId="7772E067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17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D17D2FF" w14:textId="77777777" w:rsidR="0055184A" w:rsidRDefault="0055184A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6606329D" w14:textId="77777777" w:rsidR="0055184A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55184A" w14:paraId="001845BA" w14:textId="77777777">
        <w:trPr>
          <w:trHeight w:val="784"/>
        </w:trPr>
        <w:tc>
          <w:tcPr>
            <w:tcW w:w="4700" w:type="dxa"/>
          </w:tcPr>
          <w:p w14:paraId="5A4F9AD4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16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AF3A41D" w14:textId="77777777" w:rsidR="0055184A" w:rsidRDefault="0055184A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2FEBB1FF" w14:textId="77777777" w:rsidR="0055184A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55184A" w14:paraId="0B73C8F6" w14:textId="77777777">
        <w:trPr>
          <w:trHeight w:val="2388"/>
        </w:trPr>
        <w:tc>
          <w:tcPr>
            <w:tcW w:w="4700" w:type="dxa"/>
          </w:tcPr>
          <w:p w14:paraId="3E37ABFD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8CDE452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DBD1C59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F52DDE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ED6595" w14:textId="77777777" w:rsidR="0055184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05EC6FE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04CB26" w14:textId="77777777" w:rsidR="0055184A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5F25895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3D15A2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32E6E435" w14:textId="77777777">
        <w:trPr>
          <w:trHeight w:val="1254"/>
        </w:trPr>
        <w:tc>
          <w:tcPr>
            <w:tcW w:w="4700" w:type="dxa"/>
          </w:tcPr>
          <w:p w14:paraId="73F1486D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A746D3F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F8FAFE0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5B01BD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5E6F93" w14:textId="77777777" w:rsidR="0055184A" w:rsidRDefault="00000000">
            <w:pPr>
              <w:pStyle w:val="TableParagraph"/>
              <w:ind w:left="130"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DEB31EC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ECD84F1" w14:textId="77777777" w:rsidR="0055184A" w:rsidRDefault="0055184A">
      <w:pPr>
        <w:pStyle w:val="TableParagraph"/>
        <w:rPr>
          <w:rFonts w:ascii="Times New Roman"/>
          <w:sz w:val="16"/>
        </w:rPr>
        <w:sectPr w:rsidR="0055184A">
          <w:headerReference w:type="default" r:id="rId10"/>
          <w:footerReference w:type="default" r:id="rId11"/>
          <w:pgSz w:w="11910" w:h="16840"/>
          <w:pgMar w:top="1820" w:right="992" w:bottom="1000" w:left="992" w:header="807" w:footer="813" w:gutter="0"/>
          <w:cols w:space="720"/>
        </w:sectPr>
      </w:pPr>
    </w:p>
    <w:p w14:paraId="0D71FA87" w14:textId="248DAC4E" w:rsidR="0055184A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16EE176E" wp14:editId="4705A543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F5DBB" id="Graphic 26" o:spid="_x0000_s1026" style="position:absolute;margin-left:34.35pt;margin-top:92.2pt;width:526.6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A5A02" w:rsidRPr="00DA5A02">
        <w:rPr>
          <w:w w:val="120"/>
        </w:rPr>
        <w:t xml:space="preserve"> </w:t>
      </w:r>
      <w:r w:rsidR="00DA5A02">
        <w:rPr>
          <w:w w:val="120"/>
        </w:rPr>
        <w:t>Votações Nominais da 2ª Sessão Ordinária</w:t>
      </w:r>
      <w:r w:rsidR="00DA5A02">
        <w:rPr>
          <w:w w:val="120"/>
        </w:rPr>
        <w:t xml:space="preserve"> </w:t>
      </w:r>
      <w:r>
        <w:rPr>
          <w:w w:val="120"/>
        </w:rPr>
        <w:t>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8A4D2E0" w14:textId="77777777" w:rsidR="0055184A" w:rsidRDefault="0055184A">
      <w:pPr>
        <w:pStyle w:val="Corpodetexto"/>
        <w:rPr>
          <w:sz w:val="20"/>
        </w:rPr>
      </w:pPr>
    </w:p>
    <w:p w14:paraId="163AC04E" w14:textId="77777777" w:rsidR="0055184A" w:rsidRDefault="0055184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55184A" w14:paraId="7B591BAE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6F03D83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974A7E1" w14:textId="77777777" w:rsidR="0055184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55184A" w14:paraId="17B18644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2487E437" w14:textId="77777777" w:rsidR="0055184A" w:rsidRDefault="005518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C4ACB27" w14:textId="77777777" w:rsidR="0055184A" w:rsidRDefault="00000000">
            <w:pPr>
              <w:pStyle w:val="TableParagraph"/>
              <w:spacing w:line="174" w:lineRule="exact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606159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883666E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FD4E4C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7169BCEC" w14:textId="77777777">
        <w:trPr>
          <w:trHeight w:val="2388"/>
        </w:trPr>
        <w:tc>
          <w:tcPr>
            <w:tcW w:w="4700" w:type="dxa"/>
          </w:tcPr>
          <w:p w14:paraId="10788B37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B816C68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F28D129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ECE3A4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E5EAEF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472C34A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BAE060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193E8B55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740829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5184A" w14:paraId="1439E63F" w14:textId="77777777">
        <w:trPr>
          <w:trHeight w:val="2388"/>
        </w:trPr>
        <w:tc>
          <w:tcPr>
            <w:tcW w:w="4700" w:type="dxa"/>
          </w:tcPr>
          <w:p w14:paraId="00819423" w14:textId="77777777" w:rsidR="0055184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61CB37F" w14:textId="77777777" w:rsidR="0055184A" w:rsidRDefault="0055184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61ECC22" w14:textId="77777777" w:rsidR="0055184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89EDC8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73D96B" w14:textId="77777777" w:rsidR="0055184A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B68C007" w14:textId="77777777" w:rsidR="0055184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9BA470" w14:textId="77777777" w:rsidR="0055184A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A0012A3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D7C8A9" w14:textId="77777777" w:rsidR="0055184A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0C42B344" w14:textId="77777777" w:rsidR="0055184A" w:rsidRDefault="00000000">
      <w:pPr>
        <w:pStyle w:val="Ttulo1"/>
        <w:spacing w:before="230" w:line="410" w:lineRule="auto"/>
        <w:ind w:right="2495"/>
      </w:pPr>
      <w:r>
        <w:rPr>
          <w:color w:val="808080"/>
          <w:w w:val="120"/>
        </w:rPr>
        <w:t>Oradores das Explicações Pessoais Ocorrências da Sessão</w:t>
      </w:r>
    </w:p>
    <w:p w14:paraId="75E3E9E7" w14:textId="77777777" w:rsidR="0055184A" w:rsidRDefault="00000000">
      <w:pPr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43913795" w14:textId="77777777" w:rsidR="0055184A" w:rsidRDefault="00000000">
      <w:pPr>
        <w:spacing w:before="239" w:line="244" w:lineRule="auto"/>
        <w:ind w:left="252" w:right="252"/>
        <w:jc w:val="both"/>
        <w:rPr>
          <w:sz w:val="20"/>
        </w:rPr>
      </w:pPr>
      <w:r>
        <w:rPr>
          <w:w w:val="115"/>
          <w:sz w:val="20"/>
        </w:rPr>
        <w:t>2ª Sessão Ordinária do 1º Semestre de 2026 da 2ª Sessão Legislativa da 19ª Legislatura - Nada mais tendo a tratar, agradeço a presença de todos e declaro encerrada a presente Sessão Ordinária. Convido os senhores e senhoras, para a próxima sessão ordinária dia 31</w:t>
      </w:r>
      <w:r>
        <w:rPr>
          <w:spacing w:val="80"/>
          <w:w w:val="150"/>
          <w:sz w:val="20"/>
        </w:rPr>
        <w:t xml:space="preserve"> </w:t>
      </w:r>
      <w:r>
        <w:rPr>
          <w:w w:val="115"/>
          <w:sz w:val="20"/>
        </w:rPr>
        <w:t>de março de 2026.</w:t>
      </w:r>
    </w:p>
    <w:p w14:paraId="350E21ED" w14:textId="77777777" w:rsidR="0055184A" w:rsidRDefault="0055184A">
      <w:pPr>
        <w:rPr>
          <w:sz w:val="20"/>
        </w:rPr>
      </w:pPr>
    </w:p>
    <w:p w14:paraId="7A384FEB" w14:textId="77777777" w:rsidR="0055184A" w:rsidRDefault="0055184A">
      <w:pPr>
        <w:rPr>
          <w:sz w:val="20"/>
        </w:rPr>
      </w:pPr>
    </w:p>
    <w:p w14:paraId="5D5EEDDE" w14:textId="77777777" w:rsidR="0055184A" w:rsidRDefault="0055184A">
      <w:pPr>
        <w:rPr>
          <w:sz w:val="20"/>
        </w:rPr>
      </w:pPr>
    </w:p>
    <w:p w14:paraId="1DD85576" w14:textId="77777777" w:rsidR="0055184A" w:rsidRDefault="0055184A">
      <w:pPr>
        <w:rPr>
          <w:sz w:val="20"/>
        </w:rPr>
      </w:pPr>
    </w:p>
    <w:p w14:paraId="0F53545B" w14:textId="77777777" w:rsidR="0055184A" w:rsidRDefault="0055184A">
      <w:pPr>
        <w:rPr>
          <w:sz w:val="20"/>
        </w:rPr>
      </w:pPr>
    </w:p>
    <w:p w14:paraId="0AD7DB4A" w14:textId="77777777" w:rsidR="0055184A" w:rsidRDefault="0055184A">
      <w:pPr>
        <w:rPr>
          <w:sz w:val="20"/>
        </w:rPr>
      </w:pPr>
    </w:p>
    <w:p w14:paraId="16044A27" w14:textId="77777777" w:rsidR="0055184A" w:rsidRDefault="0055184A">
      <w:pPr>
        <w:rPr>
          <w:sz w:val="20"/>
        </w:rPr>
      </w:pPr>
    </w:p>
    <w:p w14:paraId="3D9D6A59" w14:textId="77777777" w:rsidR="0055184A" w:rsidRDefault="0055184A">
      <w:pPr>
        <w:rPr>
          <w:sz w:val="20"/>
        </w:rPr>
      </w:pPr>
    </w:p>
    <w:p w14:paraId="5B05AA4D" w14:textId="77777777" w:rsidR="0055184A" w:rsidRDefault="0055184A">
      <w:pPr>
        <w:rPr>
          <w:sz w:val="20"/>
        </w:rPr>
      </w:pPr>
    </w:p>
    <w:p w14:paraId="0363413D" w14:textId="77777777" w:rsidR="0055184A" w:rsidRDefault="0055184A">
      <w:pPr>
        <w:rPr>
          <w:sz w:val="20"/>
        </w:rPr>
      </w:pPr>
    </w:p>
    <w:p w14:paraId="11CA7EE7" w14:textId="77777777" w:rsidR="0055184A" w:rsidRDefault="0055184A">
      <w:pPr>
        <w:rPr>
          <w:sz w:val="20"/>
        </w:rPr>
      </w:pPr>
    </w:p>
    <w:p w14:paraId="2073312C" w14:textId="77777777" w:rsidR="0055184A" w:rsidRDefault="0055184A">
      <w:pPr>
        <w:rPr>
          <w:sz w:val="20"/>
        </w:rPr>
      </w:pPr>
    </w:p>
    <w:p w14:paraId="7E3222DF" w14:textId="77777777" w:rsidR="0055184A" w:rsidRDefault="0055184A">
      <w:pPr>
        <w:rPr>
          <w:sz w:val="20"/>
        </w:rPr>
      </w:pPr>
    </w:p>
    <w:p w14:paraId="6470C690" w14:textId="77777777" w:rsidR="0055184A" w:rsidRDefault="0055184A">
      <w:pPr>
        <w:rPr>
          <w:sz w:val="20"/>
        </w:rPr>
      </w:pPr>
    </w:p>
    <w:p w14:paraId="557E5E66" w14:textId="77777777" w:rsidR="0055184A" w:rsidRDefault="00000000">
      <w:pPr>
        <w:spacing w:before="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EA1CE10" wp14:editId="606B03AB">
                <wp:simplePos x="0" y="0"/>
                <wp:positionH relativeFrom="page">
                  <wp:posOffset>1299939</wp:posOffset>
                </wp:positionH>
                <wp:positionV relativeFrom="paragraph">
                  <wp:posOffset>166521</wp:posOffset>
                </wp:positionV>
                <wp:extent cx="496062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F6197" id="Graphic 27" o:spid="_x0000_s1026" style="position:absolute;margin-left:102.35pt;margin-top:13.1pt;width:390.6pt;height: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O2QKd7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55184A">
      <w:pgSz w:w="11910" w:h="16840"/>
      <w:pgMar w:top="1820" w:right="992" w:bottom="1000" w:left="992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E445A" w14:textId="77777777" w:rsidR="00E52574" w:rsidRDefault="00E52574">
      <w:r>
        <w:separator/>
      </w:r>
    </w:p>
  </w:endnote>
  <w:endnote w:type="continuationSeparator" w:id="0">
    <w:p w14:paraId="0A2721D7" w14:textId="77777777" w:rsidR="00E52574" w:rsidRDefault="00E5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365BB" w14:textId="77777777" w:rsidR="0055184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58944" behindDoc="1" locked="0" layoutInCell="1" allowOverlap="1" wp14:anchorId="72DB0075" wp14:editId="56AD706E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7463A6" w14:textId="77777777" w:rsidR="0055184A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DB007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7.65pt;margin-top:790.25pt;width:340pt;height:20.65pt;z-index:-1625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347463A6" w14:textId="77777777" w:rsidR="0055184A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59456" behindDoc="1" locked="0" layoutInCell="1" allowOverlap="1" wp14:anchorId="56BF0367" wp14:editId="78F25F4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4C479A" w14:textId="77777777" w:rsidR="0055184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BF0367" id="Textbox 4" o:spid="_x0000_s1028" type="#_x0000_t202" style="position:absolute;margin-left:55.25pt;margin-top:822.5pt;width:48.1pt;height:11.35pt;z-index:-1625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84C479A" w14:textId="77777777" w:rsidR="0055184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59968" behindDoc="1" locked="0" layoutInCell="1" allowOverlap="1" wp14:anchorId="053E3755" wp14:editId="3EDD7A3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BDEAD6" w14:textId="77777777" w:rsidR="0055184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3E3755" id="Textbox 5" o:spid="_x0000_s1029" type="#_x0000_t202" style="position:absolute;margin-left:503pt;margin-top:822.5pt;width:40.05pt;height:11.35pt;z-index:-1625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16BDEAD6" w14:textId="77777777" w:rsidR="0055184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724A6" w14:textId="77777777" w:rsidR="0055184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1504" behindDoc="1" locked="0" layoutInCell="1" allowOverlap="1" wp14:anchorId="3D20EBBA" wp14:editId="330012B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84E647" id="Graphic 14" o:spid="_x0000_s1026" style="position:absolute;margin-left:102.35pt;margin-top:785.65pt;width:390.6pt;height:.75pt;z-index:-1625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2016" behindDoc="1" locked="0" layoutInCell="1" allowOverlap="1" wp14:anchorId="24DACFA6" wp14:editId="795CCC9F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FBE9D7" w14:textId="77777777" w:rsidR="0055184A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DACFA6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1" type="#_x0000_t202" style="position:absolute;margin-left:127.65pt;margin-top:790.25pt;width:340pt;height:20.65pt;z-index:-1625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10FBE9D7" w14:textId="77777777" w:rsidR="0055184A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2528" behindDoc="1" locked="0" layoutInCell="1" allowOverlap="1" wp14:anchorId="7822EE3D" wp14:editId="6F1A8B6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E91884" w14:textId="77777777" w:rsidR="0055184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22EE3D" id="Textbox 16" o:spid="_x0000_s1032" type="#_x0000_t202" style="position:absolute;margin-left:55.25pt;margin-top:822.5pt;width:48.1pt;height:11.35pt;z-index:-1625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4CE91884" w14:textId="77777777" w:rsidR="0055184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3040" behindDoc="1" locked="0" layoutInCell="1" allowOverlap="1" wp14:anchorId="6861CD65" wp14:editId="0B118EB6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0EE241" w14:textId="77777777" w:rsidR="0055184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1CD65" id="Textbox 17" o:spid="_x0000_s1033" type="#_x0000_t202" style="position:absolute;margin-left:497.9pt;margin-top:822.5pt;width:45.15pt;height:11.35pt;z-index:-162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310EE241" w14:textId="77777777" w:rsidR="0055184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AE706" w14:textId="77777777" w:rsidR="0055184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4576" behindDoc="1" locked="0" layoutInCell="1" allowOverlap="1" wp14:anchorId="5F7D7479" wp14:editId="6AEA366C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979073" w14:textId="77777777" w:rsidR="0055184A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7D7479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5" type="#_x0000_t202" style="position:absolute;margin-left:127.65pt;margin-top:790.25pt;width:340pt;height:20.65pt;z-index:-1625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7E979073" w14:textId="77777777" w:rsidR="0055184A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5088" behindDoc="1" locked="0" layoutInCell="1" allowOverlap="1" wp14:anchorId="3636BFBA" wp14:editId="6D660B0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5A23DD" w14:textId="77777777" w:rsidR="0055184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36BFBA" id="Textbox 23" o:spid="_x0000_s1036" type="#_x0000_t202" style="position:absolute;margin-left:55.25pt;margin-top:822.5pt;width:48.1pt;height:11.35pt;z-index:-1625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A5A23DD" w14:textId="77777777" w:rsidR="0055184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5600" behindDoc="1" locked="0" layoutInCell="1" allowOverlap="1" wp14:anchorId="7EC1D7D1" wp14:editId="6D8169D4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59F104" w14:textId="77777777" w:rsidR="0055184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C1D7D1" id="Textbox 24" o:spid="_x0000_s1037" type="#_x0000_t202" style="position:absolute;margin-left:497.9pt;margin-top:822.5pt;width:45.15pt;height:11.35pt;z-index:-1625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3459F104" w14:textId="77777777" w:rsidR="0055184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12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8558B" w14:textId="77777777" w:rsidR="00E52574" w:rsidRDefault="00E52574">
      <w:r>
        <w:separator/>
      </w:r>
    </w:p>
  </w:footnote>
  <w:footnote w:type="continuationSeparator" w:id="0">
    <w:p w14:paraId="5AC2B33D" w14:textId="77777777" w:rsidR="00E52574" w:rsidRDefault="00E52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7DE3" w14:textId="77777777" w:rsidR="0055184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57920" behindDoc="1" locked="0" layoutInCell="1" allowOverlap="1" wp14:anchorId="588952C8" wp14:editId="27399BE6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58432" behindDoc="1" locked="0" layoutInCell="1" allowOverlap="1" wp14:anchorId="681E86D7" wp14:editId="7627E07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C5E26E" w14:textId="77777777" w:rsidR="0055184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A8C458A" w14:textId="77777777" w:rsidR="0055184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1E86D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25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18C5E26E" w14:textId="77777777" w:rsidR="0055184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A8C458A" w14:textId="77777777" w:rsidR="0055184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41D53" w14:textId="77777777" w:rsidR="0055184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60480" behindDoc="1" locked="0" layoutInCell="1" allowOverlap="1" wp14:anchorId="51A57A20" wp14:editId="544AECAC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0992" behindDoc="1" locked="0" layoutInCell="1" allowOverlap="1" wp14:anchorId="59667486" wp14:editId="4A91240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7AE9BD" w14:textId="77777777" w:rsidR="0055184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E65C42A" w14:textId="77777777" w:rsidR="0055184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667486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0" type="#_x0000_t202" style="position:absolute;margin-left:168.35pt;margin-top:50.95pt;width:301.5pt;height:30.6pt;z-index:-1625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487AE9BD" w14:textId="77777777" w:rsidR="0055184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E65C42A" w14:textId="77777777" w:rsidR="0055184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AF3D6" w14:textId="77777777" w:rsidR="0055184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63552" behindDoc="1" locked="0" layoutInCell="1" allowOverlap="1" wp14:anchorId="3B9C88A0" wp14:editId="7F3237EA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64064" behindDoc="1" locked="0" layoutInCell="1" allowOverlap="1" wp14:anchorId="44980B63" wp14:editId="17F9A6B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BFBDE9" w14:textId="77777777" w:rsidR="0055184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BE5738D" w14:textId="77777777" w:rsidR="0055184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80B63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4" type="#_x0000_t202" style="position:absolute;margin-left:168.35pt;margin-top:50.95pt;width:301.5pt;height:30.6pt;z-index:-1625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69BFBDE9" w14:textId="77777777" w:rsidR="0055184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BE5738D" w14:textId="77777777" w:rsidR="0055184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184A"/>
    <w:rsid w:val="0055184A"/>
    <w:rsid w:val="008E5297"/>
    <w:rsid w:val="00DA5A02"/>
    <w:rsid w:val="00E5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562D"/>
  <w15:docId w15:val="{4FE0456F-5791-4FDE-9320-28DAF4F3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1966</Words>
  <Characters>10621</Characters>
  <Application>Microsoft Office Word</Application>
  <DocSecurity>0</DocSecurity>
  <Lines>88</Lines>
  <Paragraphs>25</Paragraphs>
  <ScaleCrop>false</ScaleCrop>
  <Company/>
  <LinksUpToDate>false</LinksUpToDate>
  <CharactersWithSpaces>12562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2026-03-25T10:58:00Z</dcterms:created>
  <dcterms:modified xsi:type="dcterms:W3CDTF">2026-03-25T10:59:00Z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2026-03-25T00:00:00Z</vt:filetime>
  </property>
</Properties>
</file>