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7751B" w14:textId="3943A3FB" w:rsidR="002E0541" w:rsidRPr="004206BD" w:rsidRDefault="00651E13" w:rsidP="002E0541">
      <w:pPr>
        <w:spacing w:after="120"/>
        <w:jc w:val="both"/>
        <w:rPr>
          <w:rFonts w:ascii="Calibri" w:hAnsi="Calibri" w:cs="Calibri"/>
          <w:iCs/>
        </w:rPr>
      </w:pPr>
      <w:r w:rsidRPr="00651E13">
        <w:rPr>
          <w:rFonts w:ascii="Calibri" w:hAnsi="Calibri" w:cs="Calibri"/>
          <w:iCs/>
        </w:rPr>
        <w:t>Os Vereadores que subscrevem o presente documento, no uso de suas atribuições legais, submetem ao Plenário da Câmara Municipal de Embu-Guaçu a seguinte Proposta de Emenda à Lei Orgânica</w:t>
      </w:r>
      <w:r w:rsidR="002E0541" w:rsidRPr="004206BD">
        <w:rPr>
          <w:rFonts w:ascii="Calibri" w:hAnsi="Calibri" w:cs="Calibri"/>
          <w:iCs/>
        </w:rPr>
        <w:t>:</w:t>
      </w:r>
    </w:p>
    <w:p w14:paraId="0E97C6D3" w14:textId="77777777" w:rsidR="00EF60C4" w:rsidRPr="004206BD" w:rsidRDefault="00EF60C4" w:rsidP="002E0541">
      <w:pPr>
        <w:jc w:val="center"/>
        <w:rPr>
          <w:b/>
          <w:sz w:val="36"/>
          <w:szCs w:val="36"/>
        </w:rPr>
      </w:pPr>
    </w:p>
    <w:p w14:paraId="6D1AA738" w14:textId="41861C7D" w:rsidR="002E0541" w:rsidRPr="004206BD" w:rsidRDefault="00651E13" w:rsidP="002E0541">
      <w:pPr>
        <w:jc w:val="center"/>
        <w:rPr>
          <w:b/>
          <w:i/>
          <w:sz w:val="36"/>
          <w:szCs w:val="36"/>
        </w:rPr>
      </w:pPr>
      <w:r w:rsidRPr="00651E13">
        <w:rPr>
          <w:b/>
          <w:sz w:val="36"/>
          <w:szCs w:val="36"/>
        </w:rPr>
        <w:t xml:space="preserve">PROPOSTA DE </w:t>
      </w:r>
      <w:r>
        <w:rPr>
          <w:b/>
          <w:bCs/>
          <w:sz w:val="36"/>
          <w:szCs w:val="36"/>
          <w:lang w:val="pt-PT" w:eastAsia="en-US"/>
        </w:rPr>
        <w:t>EMENDA À LEI ORGÂNICA</w:t>
      </w:r>
      <w:r w:rsidR="002E0541" w:rsidRPr="004206BD">
        <w:rPr>
          <w:b/>
          <w:sz w:val="36"/>
          <w:szCs w:val="36"/>
        </w:rPr>
        <w:t xml:space="preserve"> N</w:t>
      </w:r>
      <w:r w:rsidR="002E0541" w:rsidRPr="004206BD">
        <w:rPr>
          <w:rFonts w:asciiTheme="minorHAnsi" w:hAnsiTheme="minorHAnsi" w:cstheme="minorHAnsi"/>
          <w:b/>
          <w:sz w:val="36"/>
          <w:szCs w:val="36"/>
        </w:rPr>
        <w:t>º</w:t>
      </w:r>
      <w:r w:rsidR="002E0541" w:rsidRPr="004206BD">
        <w:rPr>
          <w:b/>
          <w:sz w:val="36"/>
          <w:szCs w:val="36"/>
        </w:rPr>
        <w:t xml:space="preserve"> </w:t>
      </w:r>
      <w:r w:rsidR="00574277">
        <w:rPr>
          <w:b/>
          <w:iCs/>
          <w:sz w:val="36"/>
          <w:szCs w:val="36"/>
        </w:rPr>
        <w:t>00</w:t>
      </w:r>
      <w:r>
        <w:rPr>
          <w:b/>
          <w:iCs/>
          <w:sz w:val="36"/>
          <w:szCs w:val="36"/>
        </w:rPr>
        <w:t>1</w:t>
      </w:r>
      <w:r w:rsidR="002E0541" w:rsidRPr="004206BD">
        <w:rPr>
          <w:b/>
          <w:iCs/>
          <w:sz w:val="36"/>
          <w:szCs w:val="36"/>
        </w:rPr>
        <w:t>/202</w:t>
      </w:r>
      <w:r w:rsidR="00574277">
        <w:rPr>
          <w:b/>
          <w:iCs/>
          <w:sz w:val="36"/>
          <w:szCs w:val="36"/>
        </w:rPr>
        <w:t>6</w:t>
      </w:r>
    </w:p>
    <w:p w14:paraId="49401437" w14:textId="77777777" w:rsidR="00EF60C4" w:rsidRPr="004206BD" w:rsidRDefault="00EF60C4" w:rsidP="00EF60C4">
      <w:pPr>
        <w:ind w:left="4962"/>
        <w:jc w:val="both"/>
        <w:rPr>
          <w:rFonts w:ascii="Calibri" w:eastAsia="Calibri" w:hAnsi="Calibri" w:cs="Calibri"/>
          <w:i/>
          <w:sz w:val="26"/>
          <w:szCs w:val="26"/>
          <w:lang w:eastAsia="en-US"/>
        </w:rPr>
      </w:pPr>
    </w:p>
    <w:p w14:paraId="328DFE17" w14:textId="2A63781B" w:rsidR="002E0541" w:rsidRPr="004206BD" w:rsidRDefault="00651E13" w:rsidP="007C5837">
      <w:pPr>
        <w:spacing w:after="120"/>
        <w:ind w:left="4962"/>
        <w:jc w:val="both"/>
        <w:rPr>
          <w:rFonts w:ascii="Calibri" w:eastAsia="Calibri" w:hAnsi="Calibri" w:cs="Calibri"/>
          <w:i/>
          <w:sz w:val="26"/>
          <w:szCs w:val="26"/>
          <w:lang w:eastAsia="en-US"/>
        </w:rPr>
      </w:pPr>
      <w:r w:rsidRPr="00651E13">
        <w:rPr>
          <w:rFonts w:ascii="Calibri" w:eastAsia="Calibri" w:hAnsi="Calibri" w:cs="Calibri"/>
          <w:i/>
          <w:sz w:val="26"/>
          <w:szCs w:val="26"/>
          <w:lang w:eastAsia="en-US"/>
        </w:rPr>
        <w:t>Altera dispositivos da Lei Orgânica do Município de Embu-Guaçu relativos aos requerimentos de informação formulados pela Câmara Municipal e pelos Vereadores</w:t>
      </w:r>
      <w:r w:rsidR="002E0541" w:rsidRPr="004206BD">
        <w:rPr>
          <w:rFonts w:ascii="Calibri" w:eastAsia="Calibri" w:hAnsi="Calibri" w:cs="Calibri"/>
          <w:i/>
          <w:sz w:val="26"/>
          <w:szCs w:val="26"/>
          <w:lang w:eastAsia="en-US"/>
        </w:rPr>
        <w:t>.</w:t>
      </w:r>
    </w:p>
    <w:p w14:paraId="462AAFE1" w14:textId="77777777" w:rsidR="00201A39" w:rsidRDefault="00201A39" w:rsidP="0005477E">
      <w:pPr>
        <w:spacing w:after="120" w:line="276" w:lineRule="auto"/>
        <w:jc w:val="both"/>
        <w:rPr>
          <w:rFonts w:ascii="Calibri" w:hAnsi="Calibri" w:cs="Calibri"/>
        </w:rPr>
      </w:pPr>
    </w:p>
    <w:p w14:paraId="537B6B3C" w14:textId="0C39C1EF" w:rsidR="00AC5E1E" w:rsidRDefault="0005477E" w:rsidP="00DA7FFE">
      <w:pPr>
        <w:spacing w:after="120" w:line="276" w:lineRule="auto"/>
        <w:jc w:val="both"/>
        <w:rPr>
          <w:rFonts w:asciiTheme="minorHAnsi" w:hAnsiTheme="minorHAnsi" w:cstheme="minorHAnsi"/>
        </w:rPr>
      </w:pPr>
      <w:r w:rsidRPr="009A4A39">
        <w:rPr>
          <w:rFonts w:ascii="Calibri" w:hAnsi="Calibri" w:cs="Calibri"/>
        </w:rPr>
        <w:t xml:space="preserve">Art. 1º  </w:t>
      </w:r>
      <w:r w:rsidR="00651E13" w:rsidRPr="00651E13">
        <w:rPr>
          <w:rFonts w:asciiTheme="minorHAnsi" w:hAnsiTheme="minorHAnsi" w:cstheme="minorHAnsi"/>
        </w:rPr>
        <w:t>O</w:t>
      </w:r>
      <w:r w:rsidR="00224AB5">
        <w:rPr>
          <w:rFonts w:asciiTheme="minorHAnsi" w:hAnsiTheme="minorHAnsi" w:cstheme="minorHAnsi"/>
        </w:rPr>
        <w:t>s</w:t>
      </w:r>
      <w:r w:rsidR="00651E13" w:rsidRPr="00651E13">
        <w:rPr>
          <w:rFonts w:asciiTheme="minorHAnsi" w:hAnsiTheme="minorHAnsi" w:cstheme="minorHAnsi"/>
        </w:rPr>
        <w:t xml:space="preserve"> inciso</w:t>
      </w:r>
      <w:r w:rsidR="00224AB5">
        <w:rPr>
          <w:rFonts w:asciiTheme="minorHAnsi" w:hAnsiTheme="minorHAnsi" w:cstheme="minorHAnsi"/>
        </w:rPr>
        <w:t>s</w:t>
      </w:r>
      <w:r w:rsidR="00651E13" w:rsidRPr="00651E13">
        <w:rPr>
          <w:rFonts w:asciiTheme="minorHAnsi" w:hAnsiTheme="minorHAnsi" w:cstheme="minorHAnsi"/>
        </w:rPr>
        <w:t xml:space="preserve"> </w:t>
      </w:r>
      <w:r w:rsidR="00224AB5">
        <w:rPr>
          <w:rFonts w:asciiTheme="minorHAnsi" w:hAnsiTheme="minorHAnsi" w:cstheme="minorHAnsi"/>
        </w:rPr>
        <w:t xml:space="preserve">XII e </w:t>
      </w:r>
      <w:r w:rsidR="00651E13" w:rsidRPr="00651E13">
        <w:rPr>
          <w:rFonts w:asciiTheme="minorHAnsi" w:hAnsiTheme="minorHAnsi" w:cstheme="minorHAnsi"/>
        </w:rPr>
        <w:t>XIV do art. 12 da Lei Orgânica do Município passa</w:t>
      </w:r>
      <w:r w:rsidR="00224AB5">
        <w:rPr>
          <w:rFonts w:asciiTheme="minorHAnsi" w:hAnsiTheme="minorHAnsi" w:cstheme="minorHAnsi"/>
        </w:rPr>
        <w:t>m</w:t>
      </w:r>
      <w:r w:rsidR="00651E13" w:rsidRPr="00651E13">
        <w:rPr>
          <w:rFonts w:asciiTheme="minorHAnsi" w:hAnsiTheme="minorHAnsi" w:cstheme="minorHAnsi"/>
        </w:rPr>
        <w:t xml:space="preserve"> a vigorar com a</w:t>
      </w:r>
      <w:r w:rsidR="00224AB5">
        <w:rPr>
          <w:rFonts w:asciiTheme="minorHAnsi" w:hAnsiTheme="minorHAnsi" w:cstheme="minorHAnsi"/>
        </w:rPr>
        <w:t>s</w:t>
      </w:r>
      <w:r w:rsidR="00651E13" w:rsidRPr="00651E13">
        <w:rPr>
          <w:rFonts w:asciiTheme="minorHAnsi" w:hAnsiTheme="minorHAnsi" w:cstheme="minorHAnsi"/>
        </w:rPr>
        <w:t xml:space="preserve"> seguinte</w:t>
      </w:r>
      <w:r w:rsidR="00224AB5">
        <w:rPr>
          <w:rFonts w:asciiTheme="minorHAnsi" w:hAnsiTheme="minorHAnsi" w:cstheme="minorHAnsi"/>
        </w:rPr>
        <w:t>s</w:t>
      </w:r>
      <w:r w:rsidR="00651E13" w:rsidRPr="00651E13">
        <w:rPr>
          <w:rFonts w:asciiTheme="minorHAnsi" w:hAnsiTheme="minorHAnsi" w:cstheme="minorHAnsi"/>
        </w:rPr>
        <w:t xml:space="preserve"> redaç</w:t>
      </w:r>
      <w:r w:rsidR="00224AB5">
        <w:rPr>
          <w:rFonts w:asciiTheme="minorHAnsi" w:hAnsiTheme="minorHAnsi" w:cstheme="minorHAnsi"/>
        </w:rPr>
        <w:t>ões</w:t>
      </w:r>
      <w:r w:rsidR="00AC5E1E">
        <w:rPr>
          <w:rFonts w:asciiTheme="minorHAnsi" w:hAnsiTheme="minorHAnsi" w:cstheme="minorHAnsi"/>
        </w:rPr>
        <w:t>:</w:t>
      </w:r>
    </w:p>
    <w:p w14:paraId="36AC53F2" w14:textId="1CB36206" w:rsidR="00AC5E1E" w:rsidRPr="00422BE9" w:rsidRDefault="00AC5E1E" w:rsidP="00AC5E1E">
      <w:pPr>
        <w:spacing w:after="120" w:line="276" w:lineRule="auto"/>
        <w:ind w:left="708"/>
        <w:jc w:val="both"/>
        <w:rPr>
          <w:rFonts w:asciiTheme="minorHAnsi" w:hAnsiTheme="minorHAnsi" w:cstheme="minorHAnsi"/>
          <w:i/>
          <w:iCs/>
        </w:rPr>
      </w:pPr>
      <w:r w:rsidRPr="00422BE9">
        <w:rPr>
          <w:rFonts w:asciiTheme="minorHAnsi" w:hAnsiTheme="minorHAnsi" w:cstheme="minorHAnsi"/>
          <w:i/>
          <w:iCs/>
        </w:rPr>
        <w:t xml:space="preserve">“Art. </w:t>
      </w:r>
      <w:r w:rsidR="00651E13">
        <w:rPr>
          <w:rFonts w:asciiTheme="minorHAnsi" w:hAnsiTheme="minorHAnsi" w:cstheme="minorHAnsi"/>
          <w:i/>
          <w:iCs/>
        </w:rPr>
        <w:t>12</w:t>
      </w:r>
      <w:r w:rsidRPr="00422BE9">
        <w:rPr>
          <w:rFonts w:asciiTheme="minorHAnsi" w:hAnsiTheme="minorHAnsi" w:cstheme="minorHAnsi"/>
          <w:i/>
          <w:iCs/>
        </w:rPr>
        <w:t>. (...)</w:t>
      </w:r>
    </w:p>
    <w:p w14:paraId="6BFD6EF1" w14:textId="28810879" w:rsidR="00224AB5" w:rsidRDefault="00224AB5" w:rsidP="00180073">
      <w:pPr>
        <w:spacing w:after="120" w:line="276" w:lineRule="auto"/>
        <w:ind w:left="708"/>
        <w:jc w:val="both"/>
        <w:rPr>
          <w:rFonts w:asciiTheme="minorHAnsi" w:hAnsiTheme="minorHAnsi" w:cstheme="minorHAnsi"/>
          <w:i/>
          <w:iCs/>
        </w:rPr>
      </w:pPr>
      <w:r w:rsidRPr="00224AB5">
        <w:rPr>
          <w:rFonts w:asciiTheme="minorHAnsi" w:hAnsiTheme="minorHAnsi" w:cstheme="minorHAnsi"/>
          <w:i/>
          <w:iCs/>
        </w:rPr>
        <w:t xml:space="preserve">XII - solicitar informações ao Prefeito sobre assuntos referentes à administração municipal, </w:t>
      </w:r>
      <w:r w:rsidR="00180073" w:rsidRPr="00180073">
        <w:rPr>
          <w:rFonts w:asciiTheme="minorHAnsi" w:hAnsiTheme="minorHAnsi" w:cstheme="minorHAnsi"/>
          <w:i/>
          <w:iCs/>
        </w:rPr>
        <w:t xml:space="preserve">por iniciativa da Mesa </w:t>
      </w:r>
      <w:r w:rsidR="00180073">
        <w:rPr>
          <w:rFonts w:asciiTheme="minorHAnsi" w:hAnsiTheme="minorHAnsi" w:cstheme="minorHAnsi"/>
          <w:i/>
          <w:iCs/>
        </w:rPr>
        <w:t xml:space="preserve">Diretora, Comissões </w:t>
      </w:r>
      <w:r w:rsidR="00180073" w:rsidRPr="00180073">
        <w:rPr>
          <w:rFonts w:asciiTheme="minorHAnsi" w:hAnsiTheme="minorHAnsi" w:cstheme="minorHAnsi"/>
          <w:i/>
          <w:iCs/>
        </w:rPr>
        <w:t xml:space="preserve">ou de qualquer de seus membros, </w:t>
      </w:r>
      <w:r w:rsidR="00180073" w:rsidRPr="00224AB5">
        <w:rPr>
          <w:rFonts w:asciiTheme="minorHAnsi" w:hAnsiTheme="minorHAnsi" w:cstheme="minorHAnsi"/>
          <w:i/>
          <w:iCs/>
        </w:rPr>
        <w:t>mediante requerimento de informação</w:t>
      </w:r>
      <w:r w:rsidR="00180073" w:rsidRPr="00180073">
        <w:rPr>
          <w:rFonts w:asciiTheme="minorHAnsi" w:hAnsiTheme="minorHAnsi" w:cstheme="minorHAnsi"/>
          <w:i/>
          <w:iCs/>
        </w:rPr>
        <w:t xml:space="preserve"> </w:t>
      </w:r>
      <w:r w:rsidR="00180073">
        <w:rPr>
          <w:rFonts w:asciiTheme="minorHAnsi" w:hAnsiTheme="minorHAnsi" w:cstheme="minorHAnsi"/>
          <w:i/>
          <w:iCs/>
        </w:rPr>
        <w:t xml:space="preserve">na forma de seu Regimento Interno, </w:t>
      </w:r>
      <w:r w:rsidR="00A93F5E" w:rsidRPr="00A93F5E">
        <w:rPr>
          <w:rFonts w:asciiTheme="minorHAnsi" w:hAnsiTheme="minorHAnsi" w:cstheme="minorHAnsi"/>
          <w:i/>
          <w:iCs/>
        </w:rPr>
        <w:t>devendo as informações ser</w:t>
      </w:r>
      <w:r w:rsidR="00EE33EB">
        <w:rPr>
          <w:rFonts w:asciiTheme="minorHAnsi" w:hAnsiTheme="minorHAnsi" w:cstheme="minorHAnsi"/>
          <w:i/>
          <w:iCs/>
        </w:rPr>
        <w:t>em</w:t>
      </w:r>
      <w:r w:rsidR="00A93F5E" w:rsidRPr="00A93F5E">
        <w:rPr>
          <w:rFonts w:asciiTheme="minorHAnsi" w:hAnsiTheme="minorHAnsi" w:cstheme="minorHAnsi"/>
          <w:i/>
          <w:iCs/>
        </w:rPr>
        <w:t xml:space="preserve"> prestadas no prazo de 30 (trinta) dias</w:t>
      </w:r>
      <w:r w:rsidR="00180073">
        <w:rPr>
          <w:rFonts w:asciiTheme="minorHAnsi" w:hAnsiTheme="minorHAnsi" w:cstheme="minorHAnsi"/>
          <w:i/>
          <w:iCs/>
        </w:rPr>
        <w:t>;</w:t>
      </w:r>
    </w:p>
    <w:p w14:paraId="29E1A4A2" w14:textId="46A29062" w:rsidR="00224AB5" w:rsidRDefault="00224AB5" w:rsidP="00AC5E1E">
      <w:pPr>
        <w:spacing w:after="120" w:line="276" w:lineRule="auto"/>
        <w:ind w:left="708"/>
        <w:jc w:val="both"/>
        <w:rPr>
          <w:rFonts w:asciiTheme="minorHAnsi" w:hAnsiTheme="minorHAnsi" w:cstheme="minorHAnsi"/>
          <w:i/>
          <w:iCs/>
        </w:rPr>
      </w:pPr>
      <w:r>
        <w:rPr>
          <w:rFonts w:asciiTheme="minorHAnsi" w:hAnsiTheme="minorHAnsi" w:cstheme="minorHAnsi"/>
          <w:i/>
          <w:iCs/>
        </w:rPr>
        <w:t>...</w:t>
      </w:r>
    </w:p>
    <w:p w14:paraId="0C1D33D3" w14:textId="792ED2DC" w:rsidR="00AC5E1E" w:rsidRDefault="00651E13" w:rsidP="00180073">
      <w:pPr>
        <w:spacing w:after="120" w:line="276" w:lineRule="auto"/>
        <w:ind w:left="708"/>
        <w:jc w:val="both"/>
        <w:rPr>
          <w:rFonts w:asciiTheme="minorHAnsi" w:hAnsiTheme="minorHAnsi" w:cstheme="minorHAnsi"/>
          <w:i/>
          <w:iCs/>
        </w:rPr>
      </w:pPr>
      <w:r w:rsidRPr="00651E13">
        <w:rPr>
          <w:rFonts w:asciiTheme="minorHAnsi" w:hAnsiTheme="minorHAnsi" w:cstheme="minorHAnsi"/>
          <w:i/>
          <w:iCs/>
        </w:rPr>
        <w:t xml:space="preserve">XIV – </w:t>
      </w:r>
      <w:r w:rsidR="00180073" w:rsidRPr="00180073">
        <w:rPr>
          <w:rFonts w:asciiTheme="minorHAnsi" w:hAnsiTheme="minorHAnsi" w:cstheme="minorHAnsi"/>
          <w:i/>
          <w:iCs/>
        </w:rPr>
        <w:t xml:space="preserve">requisitar informações dos Secretários Municipais sobre assuntos relacionados com sua pasta ou instituição, por iniciativa da Mesa </w:t>
      </w:r>
      <w:r w:rsidR="00180073">
        <w:rPr>
          <w:rFonts w:asciiTheme="minorHAnsi" w:hAnsiTheme="minorHAnsi" w:cstheme="minorHAnsi"/>
          <w:i/>
          <w:iCs/>
        </w:rPr>
        <w:t xml:space="preserve">Diretora, Comissões </w:t>
      </w:r>
      <w:r w:rsidR="00180073" w:rsidRPr="00180073">
        <w:rPr>
          <w:rFonts w:asciiTheme="minorHAnsi" w:hAnsiTheme="minorHAnsi" w:cstheme="minorHAnsi"/>
          <w:i/>
          <w:iCs/>
        </w:rPr>
        <w:t xml:space="preserve">ou de qualquer de seus membros, </w:t>
      </w:r>
      <w:r w:rsidR="00180073" w:rsidRPr="00224AB5">
        <w:rPr>
          <w:rFonts w:asciiTheme="minorHAnsi" w:hAnsiTheme="minorHAnsi" w:cstheme="minorHAnsi"/>
          <w:i/>
          <w:iCs/>
        </w:rPr>
        <w:t>mediante requerimento de informação</w:t>
      </w:r>
      <w:r w:rsidR="00180073" w:rsidRPr="00180073">
        <w:rPr>
          <w:rFonts w:asciiTheme="minorHAnsi" w:hAnsiTheme="minorHAnsi" w:cstheme="minorHAnsi"/>
          <w:i/>
          <w:iCs/>
        </w:rPr>
        <w:t xml:space="preserve"> </w:t>
      </w:r>
      <w:r w:rsidR="00180073">
        <w:rPr>
          <w:rFonts w:asciiTheme="minorHAnsi" w:hAnsiTheme="minorHAnsi" w:cstheme="minorHAnsi"/>
          <w:i/>
          <w:iCs/>
        </w:rPr>
        <w:t xml:space="preserve">na forma de seu Regimento Interno, </w:t>
      </w:r>
      <w:r w:rsidR="00A93F5E" w:rsidRPr="00A93F5E">
        <w:rPr>
          <w:rFonts w:asciiTheme="minorHAnsi" w:hAnsiTheme="minorHAnsi" w:cstheme="minorHAnsi"/>
          <w:i/>
          <w:iCs/>
        </w:rPr>
        <w:t>devendo as informações ser</w:t>
      </w:r>
      <w:r w:rsidR="00EE33EB">
        <w:rPr>
          <w:rFonts w:asciiTheme="minorHAnsi" w:hAnsiTheme="minorHAnsi" w:cstheme="minorHAnsi"/>
          <w:i/>
          <w:iCs/>
        </w:rPr>
        <w:t>em</w:t>
      </w:r>
      <w:r w:rsidR="00A93F5E" w:rsidRPr="00A93F5E">
        <w:rPr>
          <w:rFonts w:asciiTheme="minorHAnsi" w:hAnsiTheme="minorHAnsi" w:cstheme="minorHAnsi"/>
          <w:i/>
          <w:iCs/>
        </w:rPr>
        <w:t xml:space="preserve"> prestadas no prazo de 30 (trinta) dias</w:t>
      </w:r>
      <w:r>
        <w:rPr>
          <w:rFonts w:asciiTheme="minorHAnsi" w:hAnsiTheme="minorHAnsi" w:cstheme="minorHAnsi"/>
          <w:i/>
          <w:iCs/>
        </w:rPr>
        <w:t>;</w:t>
      </w:r>
      <w:r w:rsidR="00AC5E1E" w:rsidRPr="00422BE9">
        <w:rPr>
          <w:rFonts w:asciiTheme="minorHAnsi" w:hAnsiTheme="minorHAnsi" w:cstheme="minorHAnsi"/>
          <w:i/>
          <w:iCs/>
        </w:rPr>
        <w:t>”</w:t>
      </w:r>
    </w:p>
    <w:p w14:paraId="525AC853" w14:textId="195F4788" w:rsidR="00422BE9" w:rsidRDefault="00422BE9" w:rsidP="00422BE9">
      <w:pPr>
        <w:spacing w:after="120" w:line="276" w:lineRule="auto"/>
        <w:jc w:val="both"/>
        <w:rPr>
          <w:rFonts w:asciiTheme="minorHAnsi" w:hAnsiTheme="minorHAnsi" w:cstheme="minorHAnsi"/>
        </w:rPr>
      </w:pPr>
      <w:r w:rsidRPr="009A4A39">
        <w:rPr>
          <w:rFonts w:ascii="Calibri" w:hAnsi="Calibri" w:cs="Calibri"/>
        </w:rPr>
        <w:t xml:space="preserve">Art. </w:t>
      </w:r>
      <w:r>
        <w:rPr>
          <w:rFonts w:ascii="Calibri" w:hAnsi="Calibri" w:cs="Calibri"/>
        </w:rPr>
        <w:t>2</w:t>
      </w:r>
      <w:r w:rsidRPr="009A4A39">
        <w:rPr>
          <w:rFonts w:ascii="Calibri" w:hAnsi="Calibri" w:cs="Calibri"/>
        </w:rPr>
        <w:t xml:space="preserve">º  </w:t>
      </w:r>
      <w:r w:rsidR="00651E13" w:rsidRPr="00651E13">
        <w:rPr>
          <w:rFonts w:asciiTheme="minorHAnsi" w:hAnsiTheme="minorHAnsi" w:cstheme="minorHAnsi"/>
        </w:rPr>
        <w:t>O inciso XIV do art. 79 da Lei Orgânica do Município passa a vigorar com a seguinte redação</w:t>
      </w:r>
      <w:r>
        <w:rPr>
          <w:rFonts w:asciiTheme="minorHAnsi" w:hAnsiTheme="minorHAnsi" w:cstheme="minorHAnsi"/>
        </w:rPr>
        <w:t>:</w:t>
      </w:r>
    </w:p>
    <w:p w14:paraId="274B67DF" w14:textId="740C8A5C" w:rsidR="00422BE9" w:rsidRPr="00422BE9" w:rsidRDefault="00422BE9" w:rsidP="00422BE9">
      <w:pPr>
        <w:spacing w:after="120" w:line="276" w:lineRule="auto"/>
        <w:ind w:left="708"/>
        <w:jc w:val="both"/>
        <w:rPr>
          <w:rFonts w:asciiTheme="minorHAnsi" w:hAnsiTheme="minorHAnsi" w:cstheme="minorHAnsi"/>
          <w:i/>
          <w:iCs/>
        </w:rPr>
      </w:pPr>
      <w:r w:rsidRPr="00422BE9">
        <w:rPr>
          <w:rFonts w:asciiTheme="minorHAnsi" w:hAnsiTheme="minorHAnsi" w:cstheme="minorHAnsi"/>
          <w:i/>
          <w:iCs/>
        </w:rPr>
        <w:t xml:space="preserve">“Art. </w:t>
      </w:r>
      <w:r w:rsidR="00651E13">
        <w:rPr>
          <w:rFonts w:asciiTheme="minorHAnsi" w:hAnsiTheme="minorHAnsi" w:cstheme="minorHAnsi"/>
          <w:i/>
          <w:iCs/>
        </w:rPr>
        <w:t>79</w:t>
      </w:r>
      <w:r w:rsidRPr="00422BE9">
        <w:rPr>
          <w:rFonts w:asciiTheme="minorHAnsi" w:hAnsiTheme="minorHAnsi" w:cstheme="minorHAnsi"/>
          <w:i/>
          <w:iCs/>
        </w:rPr>
        <w:t>. (...)</w:t>
      </w:r>
    </w:p>
    <w:p w14:paraId="7FC400C0" w14:textId="3DD440C2" w:rsidR="00422BE9" w:rsidRDefault="00651E13" w:rsidP="00422BE9">
      <w:pPr>
        <w:spacing w:after="120" w:line="276" w:lineRule="auto"/>
        <w:ind w:left="708"/>
        <w:jc w:val="both"/>
        <w:rPr>
          <w:rFonts w:asciiTheme="minorHAnsi" w:hAnsiTheme="minorHAnsi" w:cstheme="minorHAnsi"/>
          <w:i/>
          <w:iCs/>
        </w:rPr>
      </w:pPr>
      <w:r w:rsidRPr="00651E13">
        <w:rPr>
          <w:rFonts w:asciiTheme="minorHAnsi" w:hAnsiTheme="minorHAnsi" w:cstheme="minorHAnsi"/>
          <w:i/>
          <w:iCs/>
        </w:rPr>
        <w:t xml:space="preserve">XIV – </w:t>
      </w:r>
      <w:r w:rsidR="00224AB5" w:rsidRPr="00224AB5">
        <w:rPr>
          <w:rFonts w:asciiTheme="minorHAnsi" w:hAnsiTheme="minorHAnsi" w:cstheme="minorHAnsi"/>
          <w:i/>
          <w:iCs/>
        </w:rPr>
        <w:t>prestar, no prazo de 30 (trinta) dias, as informações solicitadas pela Câmara Municipal</w:t>
      </w:r>
      <w:r w:rsidR="00180073">
        <w:rPr>
          <w:rFonts w:asciiTheme="minorHAnsi" w:hAnsiTheme="minorHAnsi" w:cstheme="minorHAnsi"/>
          <w:i/>
          <w:iCs/>
        </w:rPr>
        <w:t xml:space="preserve">, </w:t>
      </w:r>
      <w:r w:rsidR="00180073" w:rsidRPr="00180073">
        <w:rPr>
          <w:rFonts w:asciiTheme="minorHAnsi" w:hAnsiTheme="minorHAnsi" w:cstheme="minorHAnsi"/>
          <w:i/>
          <w:iCs/>
        </w:rPr>
        <w:t xml:space="preserve">Mesa </w:t>
      </w:r>
      <w:r w:rsidR="00180073">
        <w:rPr>
          <w:rFonts w:asciiTheme="minorHAnsi" w:hAnsiTheme="minorHAnsi" w:cstheme="minorHAnsi"/>
          <w:i/>
          <w:iCs/>
        </w:rPr>
        <w:t xml:space="preserve">Diretora, Comissões </w:t>
      </w:r>
      <w:r w:rsidR="00180073" w:rsidRPr="00180073">
        <w:rPr>
          <w:rFonts w:asciiTheme="minorHAnsi" w:hAnsiTheme="minorHAnsi" w:cstheme="minorHAnsi"/>
          <w:i/>
          <w:iCs/>
        </w:rPr>
        <w:t>ou de qualquer de seus membros</w:t>
      </w:r>
      <w:r w:rsidR="00224AB5" w:rsidRPr="00224AB5">
        <w:rPr>
          <w:rFonts w:asciiTheme="minorHAnsi" w:hAnsiTheme="minorHAnsi" w:cstheme="minorHAnsi"/>
          <w:i/>
          <w:iCs/>
        </w:rPr>
        <w:t>, mediante requerimento de informação regularmente protocolado e encaminhado pela Câmara Municipal</w:t>
      </w:r>
      <w:r w:rsidR="00FD4D17">
        <w:rPr>
          <w:rFonts w:asciiTheme="minorHAnsi" w:hAnsiTheme="minorHAnsi" w:cstheme="minorHAnsi"/>
          <w:i/>
          <w:iCs/>
        </w:rPr>
        <w:t>;</w:t>
      </w:r>
      <w:r w:rsidR="00422BE9" w:rsidRPr="00422BE9">
        <w:rPr>
          <w:rFonts w:asciiTheme="minorHAnsi" w:hAnsiTheme="minorHAnsi" w:cstheme="minorHAnsi"/>
          <w:i/>
          <w:iCs/>
        </w:rPr>
        <w:t>”</w:t>
      </w:r>
    </w:p>
    <w:p w14:paraId="0BD8DF8F" w14:textId="6A6F485E" w:rsidR="00427686" w:rsidRDefault="00427686" w:rsidP="00427686">
      <w:pPr>
        <w:spacing w:after="120" w:line="276" w:lineRule="auto"/>
        <w:jc w:val="both"/>
        <w:rPr>
          <w:rFonts w:asciiTheme="minorHAnsi" w:hAnsiTheme="minorHAnsi" w:cstheme="minorHAnsi"/>
        </w:rPr>
      </w:pPr>
      <w:r w:rsidRPr="009A4A39">
        <w:rPr>
          <w:rFonts w:ascii="Calibri" w:hAnsi="Calibri" w:cs="Calibri"/>
        </w:rPr>
        <w:t xml:space="preserve">Art. </w:t>
      </w:r>
      <w:r>
        <w:rPr>
          <w:rFonts w:ascii="Calibri" w:hAnsi="Calibri" w:cs="Calibri"/>
        </w:rPr>
        <w:t>3</w:t>
      </w:r>
      <w:r w:rsidRPr="009A4A39">
        <w:rPr>
          <w:rFonts w:ascii="Calibri" w:hAnsi="Calibri" w:cs="Calibri"/>
        </w:rPr>
        <w:t xml:space="preserve">º  </w:t>
      </w:r>
      <w:r w:rsidRPr="00651E13">
        <w:rPr>
          <w:rFonts w:asciiTheme="minorHAnsi" w:hAnsiTheme="minorHAnsi" w:cstheme="minorHAnsi"/>
        </w:rPr>
        <w:t xml:space="preserve">O </w:t>
      </w:r>
      <w:r w:rsidRPr="00427686">
        <w:rPr>
          <w:rFonts w:asciiTheme="minorHAnsi" w:hAnsiTheme="minorHAnsi" w:cstheme="minorHAnsi"/>
        </w:rPr>
        <w:t>caput do art. 96</w:t>
      </w:r>
      <w:r w:rsidRPr="00651E13">
        <w:rPr>
          <w:rFonts w:asciiTheme="minorHAnsi" w:hAnsiTheme="minorHAnsi" w:cstheme="minorHAnsi"/>
        </w:rPr>
        <w:t xml:space="preserve"> da Lei Orgânica do Município passa a vigorar com a seguinte redação</w:t>
      </w:r>
      <w:r>
        <w:rPr>
          <w:rFonts w:asciiTheme="minorHAnsi" w:hAnsiTheme="minorHAnsi" w:cstheme="minorHAnsi"/>
        </w:rPr>
        <w:t>:</w:t>
      </w:r>
    </w:p>
    <w:p w14:paraId="52841912" w14:textId="292F4DCD" w:rsidR="00427686" w:rsidRDefault="00427686" w:rsidP="00427686">
      <w:pPr>
        <w:spacing w:after="120" w:line="276" w:lineRule="auto"/>
        <w:ind w:left="708"/>
        <w:jc w:val="both"/>
        <w:rPr>
          <w:rFonts w:asciiTheme="minorHAnsi" w:hAnsiTheme="minorHAnsi" w:cstheme="minorHAnsi"/>
          <w:i/>
          <w:iCs/>
        </w:rPr>
      </w:pPr>
      <w:r w:rsidRPr="00422BE9">
        <w:rPr>
          <w:rFonts w:asciiTheme="minorHAnsi" w:hAnsiTheme="minorHAnsi" w:cstheme="minorHAnsi"/>
          <w:i/>
          <w:iCs/>
        </w:rPr>
        <w:t>“</w:t>
      </w:r>
      <w:r w:rsidRPr="00427686">
        <w:rPr>
          <w:rFonts w:asciiTheme="minorHAnsi" w:hAnsiTheme="minorHAnsi" w:cstheme="minorHAnsi"/>
          <w:i/>
          <w:iCs/>
        </w:rPr>
        <w:t xml:space="preserve">Art. 96. </w:t>
      </w:r>
      <w:r w:rsidR="007379FD" w:rsidRPr="007379FD">
        <w:rPr>
          <w:rFonts w:asciiTheme="minorHAnsi" w:hAnsiTheme="minorHAnsi" w:cstheme="minorHAnsi"/>
          <w:i/>
          <w:iCs/>
        </w:rPr>
        <w:t>A Prefeitura e a Câmara Municipal são obrigadas a fornecer a qualquer interessado, no prazo de 30 (trinta) dias, certidões de atos, contratos e decisões administrativas, sob pena de responsabilidade da autoridade ou servidor que negar ou retardar injustificadamente a sua expedição</w:t>
      </w:r>
      <w:r w:rsidRPr="00422BE9">
        <w:rPr>
          <w:rFonts w:asciiTheme="minorHAnsi" w:hAnsiTheme="minorHAnsi" w:cstheme="minorHAnsi"/>
          <w:i/>
          <w:iCs/>
        </w:rPr>
        <w:t>.”</w:t>
      </w:r>
    </w:p>
    <w:p w14:paraId="2ED4E948" w14:textId="78BF2B52" w:rsidR="00574277" w:rsidRPr="00574277" w:rsidRDefault="00422BE9" w:rsidP="00574277">
      <w:pPr>
        <w:spacing w:after="120" w:line="276" w:lineRule="auto"/>
        <w:jc w:val="both"/>
        <w:rPr>
          <w:rFonts w:asciiTheme="minorHAnsi" w:eastAsia="Times New Roman" w:hAnsiTheme="minorHAnsi" w:cstheme="minorHAnsi"/>
          <w:lang w:eastAsia="pt-BR"/>
        </w:rPr>
      </w:pPr>
      <w:r w:rsidRPr="009A4A39">
        <w:rPr>
          <w:rFonts w:ascii="Calibri" w:hAnsi="Calibri" w:cs="Calibri"/>
        </w:rPr>
        <w:t xml:space="preserve">Art. </w:t>
      </w:r>
      <w:r w:rsidR="00427686">
        <w:rPr>
          <w:rFonts w:ascii="Calibri" w:hAnsi="Calibri" w:cs="Calibri"/>
        </w:rPr>
        <w:t>4</w:t>
      </w:r>
      <w:r w:rsidRPr="009A4A39">
        <w:rPr>
          <w:rFonts w:ascii="Calibri" w:hAnsi="Calibri" w:cs="Calibri"/>
        </w:rPr>
        <w:t xml:space="preserve">º  </w:t>
      </w:r>
      <w:r w:rsidR="00651E13" w:rsidRPr="00651E13">
        <w:rPr>
          <w:rFonts w:asciiTheme="minorHAnsi" w:eastAsia="Times New Roman" w:hAnsiTheme="minorHAnsi" w:cstheme="minorHAnsi"/>
          <w:lang w:eastAsia="pt-BR"/>
        </w:rPr>
        <w:t>Esta Emenda à Lei Orgânica entra em vigor na data de sua publicação</w:t>
      </w:r>
      <w:r w:rsidR="00574277" w:rsidRPr="00574277">
        <w:rPr>
          <w:rFonts w:asciiTheme="minorHAnsi" w:eastAsia="Times New Roman" w:hAnsiTheme="minorHAnsi" w:cstheme="minorHAnsi"/>
          <w:lang w:eastAsia="pt-BR"/>
        </w:rPr>
        <w:t>.</w:t>
      </w:r>
    </w:p>
    <w:p w14:paraId="1A32E5AC" w14:textId="77777777" w:rsidR="00574277" w:rsidRDefault="00574277" w:rsidP="00837930">
      <w:pPr>
        <w:spacing w:after="120" w:line="276" w:lineRule="auto"/>
        <w:jc w:val="both"/>
        <w:rPr>
          <w:rFonts w:asciiTheme="minorHAnsi" w:eastAsia="Times New Roman" w:hAnsiTheme="minorHAnsi" w:cstheme="minorHAnsi"/>
          <w:bCs/>
          <w:lang w:eastAsia="pt-BR"/>
        </w:rPr>
      </w:pPr>
    </w:p>
    <w:p w14:paraId="51F20977" w14:textId="4F4A16D1" w:rsidR="00DA7FFE" w:rsidRDefault="00422BE9" w:rsidP="00DA7FFE">
      <w:pPr>
        <w:jc w:val="right"/>
        <w:rPr>
          <w:rFonts w:asciiTheme="minorHAnsi" w:eastAsia="Times New Roman" w:hAnsiTheme="minorHAnsi" w:cstheme="minorHAnsi"/>
          <w:bCs/>
          <w:lang w:eastAsia="pt-BR"/>
        </w:rPr>
      </w:pPr>
      <w:r>
        <w:rPr>
          <w:rFonts w:asciiTheme="minorHAnsi" w:eastAsia="Times New Roman" w:hAnsiTheme="minorHAnsi" w:cstheme="minorHAnsi"/>
          <w:bCs/>
          <w:lang w:eastAsia="pt-BR"/>
        </w:rPr>
        <w:lastRenderedPageBreak/>
        <w:t>Câmara Municipal de Embu-Guaçu</w:t>
      </w:r>
      <w:r w:rsidR="00DA7FFE" w:rsidRPr="00300702">
        <w:rPr>
          <w:rFonts w:asciiTheme="minorHAnsi" w:eastAsia="Times New Roman" w:hAnsiTheme="minorHAnsi" w:cstheme="minorHAnsi"/>
          <w:bCs/>
          <w:lang w:eastAsia="pt-BR"/>
        </w:rPr>
        <w:t xml:space="preserve">, </w:t>
      </w:r>
      <w:r>
        <w:rPr>
          <w:rFonts w:asciiTheme="minorHAnsi" w:eastAsia="Times New Roman" w:hAnsiTheme="minorHAnsi" w:cstheme="minorHAnsi"/>
          <w:bCs/>
          <w:lang w:eastAsia="pt-BR"/>
        </w:rPr>
        <w:t>28</w:t>
      </w:r>
      <w:r w:rsidR="000D2905">
        <w:rPr>
          <w:rFonts w:asciiTheme="minorHAnsi" w:eastAsia="Times New Roman" w:hAnsiTheme="minorHAnsi" w:cstheme="minorHAnsi"/>
          <w:bCs/>
          <w:lang w:eastAsia="pt-BR"/>
        </w:rPr>
        <w:t xml:space="preserve"> de </w:t>
      </w:r>
      <w:r>
        <w:rPr>
          <w:rFonts w:asciiTheme="minorHAnsi" w:eastAsia="Times New Roman" w:hAnsiTheme="minorHAnsi" w:cstheme="minorHAnsi"/>
          <w:bCs/>
          <w:lang w:eastAsia="pt-BR"/>
        </w:rPr>
        <w:t>maio</w:t>
      </w:r>
      <w:r w:rsidR="000D2905">
        <w:rPr>
          <w:rFonts w:asciiTheme="minorHAnsi" w:eastAsia="Times New Roman" w:hAnsiTheme="minorHAnsi" w:cstheme="minorHAnsi"/>
          <w:bCs/>
          <w:lang w:eastAsia="pt-BR"/>
        </w:rPr>
        <w:t xml:space="preserve"> </w:t>
      </w:r>
      <w:r w:rsidR="00DA7FFE">
        <w:rPr>
          <w:rFonts w:asciiTheme="minorHAnsi" w:eastAsia="Times New Roman" w:hAnsiTheme="minorHAnsi" w:cstheme="minorHAnsi"/>
          <w:bCs/>
          <w:lang w:eastAsia="pt-BR"/>
        </w:rPr>
        <w:t>de 2026</w:t>
      </w:r>
      <w:r w:rsidR="00DA7FFE" w:rsidRPr="00300702">
        <w:rPr>
          <w:rFonts w:asciiTheme="minorHAnsi" w:eastAsia="Times New Roman" w:hAnsiTheme="minorHAnsi" w:cstheme="minorHAnsi"/>
          <w:bCs/>
          <w:lang w:eastAsia="pt-BR"/>
        </w:rPr>
        <w:t>.</w:t>
      </w:r>
    </w:p>
    <w:p w14:paraId="4D61F9B0" w14:textId="77777777" w:rsidR="00DA7FFE" w:rsidRDefault="00DA7FFE" w:rsidP="00DA7FFE">
      <w:pPr>
        <w:rPr>
          <w:rFonts w:asciiTheme="minorHAnsi" w:eastAsia="Times New Roman" w:hAnsiTheme="minorHAnsi" w:cstheme="minorHAnsi"/>
          <w:bCs/>
          <w:lang w:eastAsia="pt-BR"/>
        </w:rPr>
      </w:pPr>
    </w:p>
    <w:p w14:paraId="7274675F" w14:textId="77777777" w:rsidR="00DA7FFE" w:rsidRPr="00422BE9" w:rsidRDefault="00DA7FFE" w:rsidP="00DA7FFE">
      <w:pPr>
        <w:jc w:val="center"/>
        <w:rPr>
          <w:rFonts w:asciiTheme="minorHAnsi" w:eastAsia="Times New Roman" w:hAnsiTheme="minorHAnsi" w:cstheme="minorHAnsi"/>
          <w:bCs/>
          <w:lang w:eastAsia="pt-BR"/>
        </w:rPr>
      </w:pPr>
    </w:p>
    <w:p w14:paraId="62DEE811" w14:textId="4800EBAC" w:rsidR="00DA7FFE" w:rsidRPr="00DA7FFE" w:rsidRDefault="00422BE9" w:rsidP="00DA7FFE">
      <w:pPr>
        <w:jc w:val="center"/>
        <w:rPr>
          <w:rFonts w:asciiTheme="minorHAnsi" w:eastAsia="Times New Roman" w:hAnsiTheme="minorHAnsi" w:cstheme="minorHAnsi"/>
          <w:lang w:eastAsia="pt-BR"/>
        </w:rPr>
      </w:pPr>
      <w:r w:rsidRPr="00422BE9">
        <w:rPr>
          <w:rFonts w:asciiTheme="minorHAnsi" w:hAnsiTheme="minorHAnsi" w:cstheme="minorHAnsi"/>
        </w:rPr>
        <w:t>João Domingues Mendes</w:t>
      </w:r>
    </w:p>
    <w:p w14:paraId="1C79BBA7" w14:textId="6ACB2634" w:rsidR="00DA7FFE" w:rsidRPr="00DA7FFE" w:rsidRDefault="00DA7FFE" w:rsidP="00DA7FFE">
      <w:pPr>
        <w:jc w:val="center"/>
        <w:rPr>
          <w:rFonts w:asciiTheme="minorHAnsi" w:eastAsia="Times New Roman" w:hAnsiTheme="minorHAnsi" w:cstheme="minorHAnsi"/>
          <w:lang w:eastAsia="pt-BR"/>
        </w:rPr>
      </w:pPr>
      <w:r w:rsidRPr="00DA7FFE">
        <w:rPr>
          <w:rFonts w:asciiTheme="minorHAnsi" w:eastAsia="Times New Roman" w:hAnsiTheme="minorHAnsi" w:cstheme="minorHAnsi"/>
          <w:lang w:eastAsia="pt-BR"/>
        </w:rPr>
        <w:t xml:space="preserve">Vereador – </w:t>
      </w:r>
      <w:r w:rsidR="00422BE9">
        <w:rPr>
          <w:rFonts w:asciiTheme="minorHAnsi" w:eastAsia="Times New Roman" w:hAnsiTheme="minorHAnsi" w:cstheme="minorHAnsi"/>
          <w:lang w:eastAsia="pt-BR"/>
        </w:rPr>
        <w:t>UNIÃO BRASIL</w:t>
      </w:r>
    </w:p>
    <w:p w14:paraId="5F534DBD" w14:textId="5F47F13C" w:rsidR="00422BE9" w:rsidRPr="00422BE9" w:rsidRDefault="00422BE9" w:rsidP="00DA7FFE">
      <w:pPr>
        <w:jc w:val="center"/>
        <w:rPr>
          <w:rFonts w:asciiTheme="minorHAnsi" w:eastAsia="Times New Roman" w:hAnsiTheme="minorHAnsi" w:cstheme="minorHAnsi"/>
          <w:i/>
          <w:iCs/>
          <w:lang w:eastAsia="pt-BR"/>
        </w:rPr>
      </w:pPr>
      <w:r w:rsidRPr="00422BE9">
        <w:rPr>
          <w:rFonts w:asciiTheme="minorHAnsi" w:eastAsia="Times New Roman" w:hAnsiTheme="minorHAnsi" w:cstheme="minorHAnsi"/>
          <w:i/>
          <w:iCs/>
          <w:lang w:eastAsia="pt-BR"/>
        </w:rPr>
        <w:t>(assinado digitalmente)</w:t>
      </w:r>
    </w:p>
    <w:p w14:paraId="55E26A1D" w14:textId="77777777" w:rsidR="00DA7FFE" w:rsidRPr="00DA7FFE" w:rsidRDefault="00DA7FFE" w:rsidP="00DA7FFE">
      <w:pPr>
        <w:rPr>
          <w:rFonts w:asciiTheme="minorHAnsi" w:eastAsia="Times New Roman" w:hAnsiTheme="minorHAnsi" w:cstheme="minorHAnsi"/>
          <w:lang w:eastAsia="pt-BR"/>
        </w:rPr>
      </w:pPr>
    </w:p>
    <w:p w14:paraId="6A0DC694" w14:textId="77777777" w:rsidR="00DA7FFE" w:rsidRPr="00DA7FFE" w:rsidRDefault="00DA7FFE" w:rsidP="00DA7FFE">
      <w:pPr>
        <w:rPr>
          <w:rFonts w:asciiTheme="minorHAnsi" w:eastAsia="Times New Roman" w:hAnsiTheme="minorHAnsi" w:cstheme="minorHAnsi"/>
          <w:lang w:eastAsia="pt-BR"/>
        </w:rPr>
        <w:sectPr w:rsidR="00DA7FFE" w:rsidRPr="00DA7FFE" w:rsidSect="00DA7FFE">
          <w:headerReference w:type="default" r:id="rId8"/>
          <w:footerReference w:type="default" r:id="rId9"/>
          <w:type w:val="continuous"/>
          <w:pgSz w:w="11907" w:h="16840" w:code="9"/>
          <w:pgMar w:top="1134" w:right="851" w:bottom="1134" w:left="1134" w:header="709" w:footer="709" w:gutter="0"/>
          <w:cols w:space="708"/>
          <w:docGrid w:linePitch="360"/>
        </w:sectPr>
      </w:pPr>
    </w:p>
    <w:p w14:paraId="4BC3E69B" w14:textId="77777777" w:rsidR="00DA7FFE" w:rsidRPr="00DA7FFE" w:rsidRDefault="00DA7FFE" w:rsidP="00DA7FFE">
      <w:pPr>
        <w:jc w:val="center"/>
        <w:rPr>
          <w:rFonts w:asciiTheme="minorHAnsi" w:eastAsia="Times New Roman" w:hAnsiTheme="minorHAnsi" w:cstheme="minorHAnsi"/>
          <w:lang w:eastAsia="pt-BR"/>
        </w:rPr>
      </w:pPr>
    </w:p>
    <w:p w14:paraId="3572A871" w14:textId="77777777" w:rsidR="00DA7FFE" w:rsidRPr="00DA7FFE" w:rsidRDefault="00DA7FFE" w:rsidP="00DA7FFE">
      <w:pPr>
        <w:jc w:val="center"/>
        <w:rPr>
          <w:rFonts w:asciiTheme="minorHAnsi" w:eastAsia="Times New Roman" w:hAnsiTheme="minorHAnsi" w:cstheme="minorHAnsi"/>
          <w:lang w:eastAsia="pt-BR"/>
        </w:rPr>
        <w:sectPr w:rsidR="00DA7FFE" w:rsidRPr="00DA7FFE" w:rsidSect="00574277">
          <w:headerReference w:type="default" r:id="rId10"/>
          <w:footerReference w:type="default" r:id="rId11"/>
          <w:type w:val="continuous"/>
          <w:pgSz w:w="11907" w:h="16840" w:code="9"/>
          <w:pgMar w:top="1134" w:right="851" w:bottom="1134" w:left="1134" w:header="709" w:footer="709" w:gutter="0"/>
          <w:cols w:space="708"/>
          <w:docGrid w:linePitch="360"/>
        </w:sectPr>
      </w:pPr>
    </w:p>
    <w:p w14:paraId="1A5FDF55" w14:textId="77777777" w:rsidR="00422BE9" w:rsidRPr="00DA7FFE" w:rsidRDefault="00422BE9" w:rsidP="00422BE9">
      <w:pPr>
        <w:jc w:val="center"/>
        <w:rPr>
          <w:rFonts w:asciiTheme="minorHAnsi" w:eastAsia="Times New Roman" w:hAnsiTheme="minorHAnsi" w:cstheme="minorHAnsi"/>
          <w:lang w:eastAsia="pt-BR"/>
        </w:rPr>
      </w:pPr>
      <w:r>
        <w:rPr>
          <w:rFonts w:asciiTheme="minorHAnsi" w:eastAsia="Times New Roman" w:hAnsiTheme="minorHAnsi" w:cstheme="minorHAnsi"/>
          <w:lang w:eastAsia="pt-BR"/>
        </w:rPr>
        <w:t>Elton Camargo Corrêa</w:t>
      </w:r>
    </w:p>
    <w:p w14:paraId="6B078782" w14:textId="77777777" w:rsidR="00422BE9" w:rsidRPr="00DA7FFE" w:rsidRDefault="00422BE9" w:rsidP="00422BE9">
      <w:pPr>
        <w:jc w:val="center"/>
        <w:rPr>
          <w:rFonts w:asciiTheme="minorHAnsi" w:eastAsia="Times New Roman" w:hAnsiTheme="minorHAnsi" w:cstheme="minorHAnsi"/>
          <w:lang w:eastAsia="pt-BR"/>
        </w:rPr>
      </w:pPr>
      <w:r w:rsidRPr="00DA7FFE">
        <w:rPr>
          <w:rFonts w:asciiTheme="minorHAnsi" w:eastAsia="Times New Roman" w:hAnsiTheme="minorHAnsi" w:cstheme="minorHAnsi"/>
          <w:lang w:eastAsia="pt-BR"/>
        </w:rPr>
        <w:t>Vereador - SOLIDARIEDADE</w:t>
      </w:r>
    </w:p>
    <w:p w14:paraId="7348223A" w14:textId="77777777" w:rsidR="00422BE9" w:rsidRDefault="00422BE9" w:rsidP="00422BE9">
      <w:pPr>
        <w:jc w:val="center"/>
        <w:rPr>
          <w:rFonts w:asciiTheme="minorHAnsi" w:eastAsia="Times New Roman" w:hAnsiTheme="minorHAnsi" w:cstheme="minorHAnsi"/>
          <w:i/>
          <w:iCs/>
          <w:lang w:eastAsia="pt-BR"/>
        </w:rPr>
      </w:pPr>
      <w:r w:rsidRPr="00422BE9">
        <w:rPr>
          <w:rFonts w:asciiTheme="minorHAnsi" w:eastAsia="Times New Roman" w:hAnsiTheme="minorHAnsi" w:cstheme="minorHAnsi"/>
          <w:i/>
          <w:iCs/>
          <w:lang w:eastAsia="pt-BR"/>
        </w:rPr>
        <w:t>(assinado digitalmente)</w:t>
      </w:r>
    </w:p>
    <w:p w14:paraId="1E965320" w14:textId="77777777" w:rsidR="00FD4D17" w:rsidRDefault="00FD4D17" w:rsidP="00422BE9">
      <w:pPr>
        <w:jc w:val="center"/>
        <w:rPr>
          <w:rFonts w:asciiTheme="minorHAnsi" w:eastAsia="Times New Roman" w:hAnsiTheme="minorHAnsi" w:cstheme="minorHAnsi"/>
          <w:i/>
          <w:iCs/>
          <w:lang w:eastAsia="pt-BR"/>
        </w:rPr>
      </w:pPr>
    </w:p>
    <w:p w14:paraId="0CE4CA20" w14:textId="77777777" w:rsidR="00FD4D17" w:rsidRDefault="00FD4D17" w:rsidP="00422BE9">
      <w:pPr>
        <w:jc w:val="center"/>
        <w:rPr>
          <w:rFonts w:asciiTheme="minorHAnsi" w:eastAsia="Times New Roman" w:hAnsiTheme="minorHAnsi" w:cstheme="minorHAnsi"/>
          <w:i/>
          <w:iCs/>
          <w:lang w:eastAsia="pt-BR"/>
        </w:rPr>
      </w:pPr>
    </w:p>
    <w:p w14:paraId="44810475" w14:textId="7D163EFC" w:rsidR="00FD4D17" w:rsidRPr="00DA7FFE" w:rsidRDefault="00FD4D17" w:rsidP="00FD4D17">
      <w:pPr>
        <w:jc w:val="center"/>
        <w:rPr>
          <w:rFonts w:asciiTheme="minorHAnsi" w:eastAsia="Times New Roman" w:hAnsiTheme="minorHAnsi" w:cstheme="minorHAnsi"/>
          <w:lang w:eastAsia="pt-BR"/>
        </w:rPr>
      </w:pPr>
      <w:r>
        <w:rPr>
          <w:rFonts w:asciiTheme="minorHAnsi" w:hAnsiTheme="minorHAnsi" w:cstheme="minorHAnsi"/>
        </w:rPr>
        <w:t>Toninho Valflor</w:t>
      </w:r>
    </w:p>
    <w:p w14:paraId="52137128" w14:textId="77777777" w:rsidR="00FD4D17" w:rsidRPr="00DA7FFE" w:rsidRDefault="00FD4D17" w:rsidP="00FD4D17">
      <w:pPr>
        <w:jc w:val="center"/>
        <w:rPr>
          <w:rFonts w:asciiTheme="minorHAnsi" w:eastAsia="Times New Roman" w:hAnsiTheme="minorHAnsi" w:cstheme="minorHAnsi"/>
          <w:lang w:eastAsia="pt-BR"/>
        </w:rPr>
      </w:pPr>
      <w:r w:rsidRPr="00DA7FFE">
        <w:rPr>
          <w:rFonts w:asciiTheme="minorHAnsi" w:eastAsia="Times New Roman" w:hAnsiTheme="minorHAnsi" w:cstheme="minorHAnsi"/>
          <w:lang w:eastAsia="pt-BR"/>
        </w:rPr>
        <w:t xml:space="preserve">Vereador - </w:t>
      </w:r>
      <w:r>
        <w:rPr>
          <w:rFonts w:asciiTheme="minorHAnsi" w:eastAsia="Times New Roman" w:hAnsiTheme="minorHAnsi" w:cstheme="minorHAnsi"/>
          <w:lang w:eastAsia="pt-BR"/>
        </w:rPr>
        <w:t>UNIÃO BRASIL</w:t>
      </w:r>
    </w:p>
    <w:p w14:paraId="7BB94D9B" w14:textId="77777777" w:rsidR="00FD4D17" w:rsidRPr="00422BE9" w:rsidRDefault="00FD4D17" w:rsidP="00FD4D17">
      <w:pPr>
        <w:jc w:val="center"/>
        <w:rPr>
          <w:rFonts w:asciiTheme="minorHAnsi" w:eastAsia="Times New Roman" w:hAnsiTheme="minorHAnsi" w:cstheme="minorHAnsi"/>
          <w:i/>
          <w:iCs/>
          <w:lang w:eastAsia="pt-BR"/>
        </w:rPr>
      </w:pPr>
      <w:r w:rsidRPr="00422BE9">
        <w:rPr>
          <w:rFonts w:asciiTheme="minorHAnsi" w:eastAsia="Times New Roman" w:hAnsiTheme="minorHAnsi" w:cstheme="minorHAnsi"/>
          <w:i/>
          <w:iCs/>
          <w:lang w:eastAsia="pt-BR"/>
        </w:rPr>
        <w:t>(assinado digitalmente)</w:t>
      </w:r>
    </w:p>
    <w:p w14:paraId="46FF2025" w14:textId="77777777" w:rsidR="00FD4D17" w:rsidRDefault="00FD4D17" w:rsidP="00422BE9">
      <w:pPr>
        <w:jc w:val="center"/>
        <w:rPr>
          <w:rFonts w:asciiTheme="minorHAnsi" w:eastAsia="Times New Roman" w:hAnsiTheme="minorHAnsi" w:cstheme="minorHAnsi"/>
          <w:i/>
          <w:iCs/>
          <w:lang w:eastAsia="pt-BR"/>
        </w:rPr>
      </w:pPr>
    </w:p>
    <w:p w14:paraId="3EC6B65C" w14:textId="77777777" w:rsidR="00FD4D17" w:rsidRPr="00DA7FFE" w:rsidRDefault="00FD4D17" w:rsidP="00FD4D17">
      <w:pPr>
        <w:jc w:val="center"/>
        <w:rPr>
          <w:rFonts w:asciiTheme="minorHAnsi" w:eastAsia="Times New Roman" w:hAnsiTheme="minorHAnsi" w:cstheme="minorHAnsi"/>
          <w:lang w:eastAsia="pt-BR"/>
        </w:rPr>
      </w:pPr>
      <w:r w:rsidRPr="00422BE9">
        <w:rPr>
          <w:rFonts w:asciiTheme="minorHAnsi" w:hAnsiTheme="minorHAnsi" w:cstheme="minorHAnsi"/>
        </w:rPr>
        <w:t>Isaias Coelho</w:t>
      </w:r>
    </w:p>
    <w:p w14:paraId="684ECE72" w14:textId="77777777" w:rsidR="00FD4D17" w:rsidRPr="00DA7FFE" w:rsidRDefault="00FD4D17" w:rsidP="00FD4D17">
      <w:pPr>
        <w:jc w:val="center"/>
        <w:rPr>
          <w:rFonts w:asciiTheme="minorHAnsi" w:eastAsia="Times New Roman" w:hAnsiTheme="minorHAnsi" w:cstheme="minorHAnsi"/>
          <w:lang w:eastAsia="pt-BR"/>
        </w:rPr>
      </w:pPr>
      <w:r w:rsidRPr="00DA7FFE">
        <w:rPr>
          <w:rFonts w:asciiTheme="minorHAnsi" w:eastAsia="Times New Roman" w:hAnsiTheme="minorHAnsi" w:cstheme="minorHAnsi"/>
          <w:lang w:eastAsia="pt-BR"/>
        </w:rPr>
        <w:t xml:space="preserve">Vereador - </w:t>
      </w:r>
      <w:r>
        <w:rPr>
          <w:rFonts w:asciiTheme="minorHAnsi" w:eastAsia="Times New Roman" w:hAnsiTheme="minorHAnsi" w:cstheme="minorHAnsi"/>
          <w:lang w:eastAsia="pt-BR"/>
        </w:rPr>
        <w:t>PSD</w:t>
      </w:r>
    </w:p>
    <w:p w14:paraId="3252E240" w14:textId="77777777" w:rsidR="00FD4D17" w:rsidRDefault="00FD4D17" w:rsidP="00FD4D17">
      <w:pPr>
        <w:jc w:val="center"/>
        <w:rPr>
          <w:rFonts w:asciiTheme="minorHAnsi" w:eastAsia="Times New Roman" w:hAnsiTheme="minorHAnsi" w:cstheme="minorHAnsi"/>
          <w:i/>
          <w:iCs/>
          <w:lang w:eastAsia="pt-BR"/>
        </w:rPr>
      </w:pPr>
      <w:r w:rsidRPr="00422BE9">
        <w:rPr>
          <w:rFonts w:asciiTheme="minorHAnsi" w:eastAsia="Times New Roman" w:hAnsiTheme="minorHAnsi" w:cstheme="minorHAnsi"/>
          <w:i/>
          <w:iCs/>
          <w:lang w:eastAsia="pt-BR"/>
        </w:rPr>
        <w:t>(assinado digitalmente)</w:t>
      </w:r>
    </w:p>
    <w:p w14:paraId="73A15809" w14:textId="77777777" w:rsidR="00FD4D17" w:rsidRPr="00422BE9" w:rsidRDefault="00FD4D17" w:rsidP="00FD4D17">
      <w:pPr>
        <w:jc w:val="center"/>
        <w:rPr>
          <w:rFonts w:asciiTheme="minorHAnsi" w:eastAsia="Times New Roman" w:hAnsiTheme="minorHAnsi" w:cstheme="minorHAnsi"/>
          <w:i/>
          <w:iCs/>
          <w:lang w:eastAsia="pt-BR"/>
        </w:rPr>
      </w:pPr>
    </w:p>
    <w:p w14:paraId="28F25232" w14:textId="77777777" w:rsidR="00422BE9" w:rsidRPr="00DA7FFE" w:rsidRDefault="00422BE9" w:rsidP="00422BE9">
      <w:pPr>
        <w:jc w:val="center"/>
        <w:rPr>
          <w:rFonts w:ascii="Calibri" w:hAnsi="Calibri" w:cs="Calibri"/>
          <w:i/>
          <w:iCs/>
        </w:rPr>
      </w:pPr>
    </w:p>
    <w:p w14:paraId="344A0B28" w14:textId="3CDB6A74" w:rsidR="00DA7FFE" w:rsidRPr="00DA7FFE" w:rsidRDefault="00FD4D17" w:rsidP="00DA7FFE">
      <w:pPr>
        <w:jc w:val="center"/>
        <w:rPr>
          <w:rFonts w:asciiTheme="minorHAnsi" w:eastAsia="Times New Roman" w:hAnsiTheme="minorHAnsi" w:cstheme="minorHAnsi"/>
          <w:lang w:eastAsia="pt-BR"/>
        </w:rPr>
      </w:pPr>
      <w:r>
        <w:rPr>
          <w:rFonts w:asciiTheme="minorHAnsi" w:hAnsiTheme="minorHAnsi" w:cstheme="minorHAnsi"/>
        </w:rPr>
        <w:t>Engenheiro Barros</w:t>
      </w:r>
    </w:p>
    <w:p w14:paraId="179ABD99" w14:textId="4E056064" w:rsidR="00DA7FFE" w:rsidRPr="00DA7FFE" w:rsidRDefault="00DA7FFE" w:rsidP="00DA7FFE">
      <w:pPr>
        <w:jc w:val="center"/>
        <w:rPr>
          <w:rFonts w:asciiTheme="minorHAnsi" w:eastAsia="Times New Roman" w:hAnsiTheme="minorHAnsi" w:cstheme="minorHAnsi"/>
          <w:lang w:eastAsia="pt-BR"/>
        </w:rPr>
      </w:pPr>
      <w:r w:rsidRPr="00DA7FFE">
        <w:rPr>
          <w:rFonts w:asciiTheme="minorHAnsi" w:eastAsia="Times New Roman" w:hAnsiTheme="minorHAnsi" w:cstheme="minorHAnsi"/>
          <w:lang w:eastAsia="pt-BR"/>
        </w:rPr>
        <w:t xml:space="preserve">Vereador - </w:t>
      </w:r>
      <w:r w:rsidR="00FD4D17" w:rsidRPr="00DA7FFE">
        <w:rPr>
          <w:rFonts w:asciiTheme="minorHAnsi" w:eastAsia="Times New Roman" w:hAnsiTheme="minorHAnsi" w:cstheme="minorHAnsi"/>
          <w:lang w:eastAsia="pt-BR"/>
        </w:rPr>
        <w:t>SOLIDARIEDADE</w:t>
      </w:r>
    </w:p>
    <w:p w14:paraId="4D1810C0" w14:textId="77777777" w:rsidR="00422BE9" w:rsidRPr="00422BE9" w:rsidRDefault="00422BE9" w:rsidP="00422BE9">
      <w:pPr>
        <w:jc w:val="center"/>
        <w:rPr>
          <w:rFonts w:asciiTheme="minorHAnsi" w:eastAsia="Times New Roman" w:hAnsiTheme="minorHAnsi" w:cstheme="minorHAnsi"/>
          <w:i/>
          <w:iCs/>
          <w:lang w:eastAsia="pt-BR"/>
        </w:rPr>
      </w:pPr>
      <w:r w:rsidRPr="00422BE9">
        <w:rPr>
          <w:rFonts w:asciiTheme="minorHAnsi" w:eastAsia="Times New Roman" w:hAnsiTheme="minorHAnsi" w:cstheme="minorHAnsi"/>
          <w:i/>
          <w:iCs/>
          <w:lang w:eastAsia="pt-BR"/>
        </w:rPr>
        <w:t>(assinado digitalmente)</w:t>
      </w:r>
    </w:p>
    <w:p w14:paraId="0AB4D29E" w14:textId="5684B017" w:rsidR="00422BE9" w:rsidRDefault="00422BE9" w:rsidP="00837930">
      <w:pPr>
        <w:jc w:val="center"/>
        <w:rPr>
          <w:rFonts w:ascii="Calibri" w:hAnsi="Calibri" w:cs="Calibri"/>
          <w:i/>
          <w:iCs/>
        </w:rPr>
        <w:sectPr w:rsidR="00422BE9" w:rsidSect="00DA7FFE">
          <w:type w:val="continuous"/>
          <w:pgSz w:w="11907" w:h="16840" w:code="9"/>
          <w:pgMar w:top="1134" w:right="851" w:bottom="1134" w:left="1134" w:header="709" w:footer="709" w:gutter="0"/>
          <w:cols w:num="2" w:space="708"/>
          <w:docGrid w:linePitch="360"/>
        </w:sectPr>
      </w:pPr>
    </w:p>
    <w:p w14:paraId="7C0EBF32" w14:textId="77777777" w:rsidR="00574277" w:rsidRDefault="00574277" w:rsidP="00837930">
      <w:pPr>
        <w:jc w:val="center"/>
        <w:rPr>
          <w:rFonts w:ascii="Calibri" w:hAnsi="Calibri" w:cs="Calibri"/>
          <w:i/>
          <w:iCs/>
        </w:rPr>
      </w:pPr>
    </w:p>
    <w:p w14:paraId="468F97A0" w14:textId="77777777" w:rsidR="00574277" w:rsidRDefault="00574277" w:rsidP="00837930">
      <w:pPr>
        <w:jc w:val="center"/>
        <w:rPr>
          <w:rFonts w:ascii="Calibri" w:hAnsi="Calibri" w:cs="Calibri"/>
          <w:i/>
          <w:iCs/>
        </w:rPr>
      </w:pPr>
    </w:p>
    <w:p w14:paraId="0330D37B" w14:textId="77777777" w:rsidR="00574277" w:rsidRDefault="00574277" w:rsidP="00837930">
      <w:pPr>
        <w:jc w:val="center"/>
        <w:rPr>
          <w:rFonts w:ascii="Calibri" w:hAnsi="Calibri" w:cs="Calibri"/>
          <w:i/>
          <w:iCs/>
        </w:rPr>
      </w:pPr>
    </w:p>
    <w:p w14:paraId="0F3493F1" w14:textId="77777777" w:rsidR="00574277" w:rsidRDefault="00574277" w:rsidP="00837930">
      <w:pPr>
        <w:jc w:val="center"/>
        <w:rPr>
          <w:rFonts w:ascii="Calibri" w:hAnsi="Calibri" w:cs="Calibri"/>
          <w:i/>
          <w:iCs/>
        </w:rPr>
      </w:pPr>
    </w:p>
    <w:p w14:paraId="2A0DF7AD" w14:textId="77777777" w:rsidR="00574277" w:rsidRDefault="00574277" w:rsidP="00837930">
      <w:pPr>
        <w:jc w:val="center"/>
        <w:rPr>
          <w:rFonts w:ascii="Calibri" w:hAnsi="Calibri" w:cs="Calibri"/>
          <w:i/>
          <w:iCs/>
        </w:rPr>
      </w:pPr>
    </w:p>
    <w:p w14:paraId="541EAF33" w14:textId="77777777" w:rsidR="00574277" w:rsidRDefault="00574277" w:rsidP="00837930">
      <w:pPr>
        <w:jc w:val="center"/>
        <w:rPr>
          <w:rFonts w:ascii="Calibri" w:hAnsi="Calibri" w:cs="Calibri"/>
          <w:i/>
          <w:iCs/>
        </w:rPr>
      </w:pPr>
    </w:p>
    <w:p w14:paraId="4E8CED93" w14:textId="77777777" w:rsidR="00422BE9" w:rsidRDefault="00422BE9" w:rsidP="00837930">
      <w:pPr>
        <w:jc w:val="center"/>
        <w:rPr>
          <w:rFonts w:ascii="Calibri" w:hAnsi="Calibri" w:cs="Calibri"/>
          <w:i/>
          <w:iCs/>
        </w:rPr>
      </w:pPr>
    </w:p>
    <w:p w14:paraId="2D03A280" w14:textId="77777777" w:rsidR="00422BE9" w:rsidRDefault="00422BE9" w:rsidP="00837930">
      <w:pPr>
        <w:jc w:val="center"/>
        <w:rPr>
          <w:rFonts w:ascii="Calibri" w:hAnsi="Calibri" w:cs="Calibri"/>
          <w:i/>
          <w:iCs/>
        </w:rPr>
      </w:pPr>
    </w:p>
    <w:p w14:paraId="1A895EFB" w14:textId="77777777" w:rsidR="00422BE9" w:rsidRDefault="00422BE9" w:rsidP="00837930">
      <w:pPr>
        <w:jc w:val="center"/>
        <w:rPr>
          <w:rFonts w:ascii="Calibri" w:hAnsi="Calibri" w:cs="Calibri"/>
          <w:i/>
          <w:iCs/>
        </w:rPr>
      </w:pPr>
    </w:p>
    <w:p w14:paraId="56D2FFF6" w14:textId="77777777" w:rsidR="00422BE9" w:rsidRDefault="00422BE9" w:rsidP="00837930">
      <w:pPr>
        <w:jc w:val="center"/>
        <w:rPr>
          <w:rFonts w:ascii="Calibri" w:hAnsi="Calibri" w:cs="Calibri"/>
          <w:i/>
          <w:iCs/>
        </w:rPr>
      </w:pPr>
    </w:p>
    <w:p w14:paraId="129719C5" w14:textId="77777777" w:rsidR="00422BE9" w:rsidRDefault="00422BE9" w:rsidP="00837930">
      <w:pPr>
        <w:jc w:val="center"/>
        <w:rPr>
          <w:rFonts w:ascii="Calibri" w:hAnsi="Calibri" w:cs="Calibri"/>
          <w:i/>
          <w:iCs/>
        </w:rPr>
      </w:pPr>
    </w:p>
    <w:p w14:paraId="0D6B3138" w14:textId="77777777" w:rsidR="00422BE9" w:rsidRDefault="00422BE9" w:rsidP="00837930">
      <w:pPr>
        <w:jc w:val="center"/>
        <w:rPr>
          <w:rFonts w:ascii="Calibri" w:hAnsi="Calibri" w:cs="Calibri"/>
          <w:i/>
          <w:iCs/>
        </w:rPr>
      </w:pPr>
    </w:p>
    <w:p w14:paraId="50A1466C" w14:textId="77777777" w:rsidR="00422BE9" w:rsidRDefault="00422BE9" w:rsidP="00837930">
      <w:pPr>
        <w:jc w:val="center"/>
        <w:rPr>
          <w:rFonts w:ascii="Calibri" w:hAnsi="Calibri" w:cs="Calibri"/>
          <w:i/>
          <w:iCs/>
        </w:rPr>
      </w:pPr>
    </w:p>
    <w:p w14:paraId="5FC3C89B" w14:textId="77777777" w:rsidR="00422BE9" w:rsidRDefault="00422BE9" w:rsidP="00837930">
      <w:pPr>
        <w:jc w:val="center"/>
        <w:rPr>
          <w:rFonts w:ascii="Calibri" w:hAnsi="Calibri" w:cs="Calibri"/>
          <w:i/>
          <w:iCs/>
        </w:rPr>
      </w:pPr>
    </w:p>
    <w:p w14:paraId="45189464" w14:textId="77777777" w:rsidR="00422BE9" w:rsidRDefault="00422BE9" w:rsidP="00837930">
      <w:pPr>
        <w:jc w:val="center"/>
        <w:rPr>
          <w:rFonts w:ascii="Calibri" w:hAnsi="Calibri" w:cs="Calibri"/>
          <w:i/>
          <w:iCs/>
        </w:rPr>
      </w:pPr>
    </w:p>
    <w:p w14:paraId="67EBB0A3" w14:textId="77777777" w:rsidR="00422BE9" w:rsidRDefault="00422BE9" w:rsidP="00837930">
      <w:pPr>
        <w:jc w:val="center"/>
        <w:rPr>
          <w:rFonts w:ascii="Calibri" w:hAnsi="Calibri" w:cs="Calibri"/>
          <w:i/>
          <w:iCs/>
        </w:rPr>
      </w:pPr>
    </w:p>
    <w:p w14:paraId="69D31DBD" w14:textId="77777777" w:rsidR="00422BE9" w:rsidRDefault="00422BE9" w:rsidP="00837930">
      <w:pPr>
        <w:jc w:val="center"/>
        <w:rPr>
          <w:rFonts w:ascii="Calibri" w:hAnsi="Calibri" w:cs="Calibri"/>
          <w:i/>
          <w:iCs/>
        </w:rPr>
      </w:pPr>
    </w:p>
    <w:p w14:paraId="2DAAAB72" w14:textId="77777777" w:rsidR="00422BE9" w:rsidRDefault="00422BE9" w:rsidP="00837930">
      <w:pPr>
        <w:jc w:val="center"/>
        <w:rPr>
          <w:rFonts w:ascii="Calibri" w:hAnsi="Calibri" w:cs="Calibri"/>
          <w:i/>
          <w:iCs/>
        </w:rPr>
      </w:pPr>
    </w:p>
    <w:p w14:paraId="5659692A" w14:textId="77777777" w:rsidR="00422BE9" w:rsidRDefault="00422BE9" w:rsidP="00837930">
      <w:pPr>
        <w:jc w:val="center"/>
        <w:rPr>
          <w:rFonts w:ascii="Calibri" w:hAnsi="Calibri" w:cs="Calibri"/>
          <w:i/>
          <w:iCs/>
        </w:rPr>
      </w:pPr>
    </w:p>
    <w:p w14:paraId="6F71E4C9" w14:textId="77777777" w:rsidR="00422BE9" w:rsidRDefault="00422BE9" w:rsidP="00837930">
      <w:pPr>
        <w:jc w:val="center"/>
        <w:rPr>
          <w:rFonts w:ascii="Calibri" w:hAnsi="Calibri" w:cs="Calibri"/>
          <w:i/>
          <w:iCs/>
        </w:rPr>
      </w:pPr>
    </w:p>
    <w:p w14:paraId="0E930C11" w14:textId="77777777" w:rsidR="00422BE9" w:rsidRDefault="00422BE9" w:rsidP="00837930">
      <w:pPr>
        <w:jc w:val="center"/>
        <w:rPr>
          <w:rFonts w:ascii="Calibri" w:hAnsi="Calibri" w:cs="Calibri"/>
          <w:i/>
          <w:iCs/>
        </w:rPr>
      </w:pPr>
    </w:p>
    <w:p w14:paraId="27CA6DCF" w14:textId="77777777" w:rsidR="00422BE9" w:rsidRDefault="00422BE9" w:rsidP="00837930">
      <w:pPr>
        <w:jc w:val="center"/>
        <w:rPr>
          <w:rFonts w:ascii="Calibri" w:hAnsi="Calibri" w:cs="Calibri"/>
          <w:i/>
          <w:iCs/>
        </w:rPr>
      </w:pPr>
    </w:p>
    <w:p w14:paraId="7CD213B8" w14:textId="77777777" w:rsidR="00422BE9" w:rsidRDefault="00422BE9" w:rsidP="00837930">
      <w:pPr>
        <w:jc w:val="center"/>
        <w:rPr>
          <w:rFonts w:ascii="Calibri" w:hAnsi="Calibri" w:cs="Calibri"/>
          <w:i/>
          <w:iCs/>
        </w:rPr>
      </w:pPr>
    </w:p>
    <w:p w14:paraId="45DDA15D" w14:textId="77777777" w:rsidR="00422BE9" w:rsidRDefault="00422BE9" w:rsidP="00837930">
      <w:pPr>
        <w:jc w:val="center"/>
        <w:rPr>
          <w:rFonts w:ascii="Calibri" w:hAnsi="Calibri" w:cs="Calibri"/>
          <w:i/>
          <w:iCs/>
        </w:rPr>
      </w:pPr>
    </w:p>
    <w:p w14:paraId="07261ED8" w14:textId="77777777" w:rsidR="00422BE9" w:rsidRDefault="00422BE9" w:rsidP="00837930">
      <w:pPr>
        <w:jc w:val="center"/>
        <w:rPr>
          <w:rFonts w:ascii="Calibri" w:hAnsi="Calibri" w:cs="Calibri"/>
          <w:i/>
          <w:iCs/>
        </w:rPr>
      </w:pPr>
    </w:p>
    <w:p w14:paraId="4F2F64D1" w14:textId="77777777" w:rsidR="00422BE9" w:rsidRDefault="00422BE9" w:rsidP="00837930">
      <w:pPr>
        <w:jc w:val="center"/>
        <w:rPr>
          <w:rFonts w:ascii="Calibri" w:hAnsi="Calibri" w:cs="Calibri"/>
          <w:i/>
          <w:iCs/>
        </w:rPr>
      </w:pPr>
    </w:p>
    <w:p w14:paraId="4EDAA5C7" w14:textId="77777777" w:rsidR="00422BE9" w:rsidRDefault="00422BE9" w:rsidP="00837930">
      <w:pPr>
        <w:jc w:val="center"/>
        <w:rPr>
          <w:rFonts w:ascii="Calibri" w:hAnsi="Calibri" w:cs="Calibri"/>
          <w:i/>
          <w:iCs/>
        </w:rPr>
      </w:pPr>
    </w:p>
    <w:p w14:paraId="41320088" w14:textId="77777777" w:rsidR="00422BE9" w:rsidRDefault="00422BE9" w:rsidP="00837930">
      <w:pPr>
        <w:jc w:val="center"/>
        <w:rPr>
          <w:rFonts w:ascii="Calibri" w:hAnsi="Calibri" w:cs="Calibri"/>
          <w:i/>
          <w:iCs/>
        </w:rPr>
      </w:pPr>
    </w:p>
    <w:p w14:paraId="7D07AA42" w14:textId="77777777" w:rsidR="00422BE9" w:rsidRDefault="00422BE9" w:rsidP="00837930">
      <w:pPr>
        <w:jc w:val="center"/>
        <w:rPr>
          <w:rFonts w:ascii="Calibri" w:hAnsi="Calibri" w:cs="Calibri"/>
          <w:i/>
          <w:iCs/>
        </w:rPr>
      </w:pPr>
    </w:p>
    <w:p w14:paraId="1D8EE3E7" w14:textId="77777777" w:rsidR="004F2577" w:rsidRDefault="004F2577" w:rsidP="004F2577">
      <w:pPr>
        <w:jc w:val="both"/>
        <w:rPr>
          <w:rFonts w:asciiTheme="minorHAnsi" w:hAnsiTheme="minorHAnsi" w:cstheme="minorHAnsi"/>
          <w:b/>
          <w:bCs/>
        </w:rPr>
      </w:pPr>
      <w:r w:rsidRPr="009276C7">
        <w:rPr>
          <w:rFonts w:asciiTheme="minorHAnsi" w:hAnsiTheme="minorHAnsi" w:cstheme="minorHAnsi"/>
          <w:b/>
          <w:bCs/>
        </w:rPr>
        <w:lastRenderedPageBreak/>
        <w:t>JUSTIFICATIVA</w:t>
      </w:r>
    </w:p>
    <w:p w14:paraId="0DC9DAFB" w14:textId="77777777" w:rsidR="004F2577" w:rsidRPr="009276C7" w:rsidRDefault="004F2577" w:rsidP="004F2577">
      <w:pPr>
        <w:jc w:val="both"/>
        <w:rPr>
          <w:rFonts w:asciiTheme="minorHAnsi" w:hAnsiTheme="minorHAnsi" w:cstheme="minorHAnsi"/>
          <w:b/>
          <w:bCs/>
        </w:rPr>
      </w:pPr>
    </w:p>
    <w:p w14:paraId="531CF08F" w14:textId="77777777" w:rsidR="00224AB5" w:rsidRPr="00224AB5" w:rsidRDefault="00224AB5" w:rsidP="00224AB5">
      <w:pPr>
        <w:jc w:val="both"/>
        <w:rPr>
          <w:rFonts w:asciiTheme="minorHAnsi" w:hAnsiTheme="minorHAnsi" w:cstheme="minorHAnsi"/>
        </w:rPr>
      </w:pPr>
      <w:r w:rsidRPr="00224AB5">
        <w:rPr>
          <w:rFonts w:asciiTheme="minorHAnsi" w:hAnsiTheme="minorHAnsi" w:cstheme="minorHAnsi"/>
        </w:rPr>
        <w:t>A presente Proposta de Emenda à Lei Orgânica tem por finalidade promover a atualização e harmonização do texto da Lei Orgânica do Município de Embu-Guaçu com o entendimento firmado pelo Tribunal de Justiça do Estado de São Paulo na Ação Direta de Inconstitucionalidade nº 3012949-68.2024.8.26.0000, bem como com a jurisprudência consolidada do Supremo Tribunal Federal no Tema 832 da Repercussão Geral.</w:t>
      </w:r>
    </w:p>
    <w:p w14:paraId="18457C83" w14:textId="77777777" w:rsidR="00224AB5" w:rsidRPr="00224AB5" w:rsidRDefault="00224AB5" w:rsidP="00224AB5">
      <w:pPr>
        <w:jc w:val="both"/>
        <w:rPr>
          <w:rFonts w:asciiTheme="minorHAnsi" w:hAnsiTheme="minorHAnsi" w:cstheme="minorHAnsi"/>
        </w:rPr>
      </w:pPr>
    </w:p>
    <w:p w14:paraId="3CC669E8" w14:textId="77777777" w:rsidR="00224AB5" w:rsidRPr="00224AB5" w:rsidRDefault="00224AB5" w:rsidP="00224AB5">
      <w:pPr>
        <w:jc w:val="both"/>
        <w:rPr>
          <w:rFonts w:asciiTheme="minorHAnsi" w:hAnsiTheme="minorHAnsi" w:cstheme="minorHAnsi"/>
        </w:rPr>
      </w:pPr>
      <w:r w:rsidRPr="00224AB5">
        <w:rPr>
          <w:rFonts w:asciiTheme="minorHAnsi" w:hAnsiTheme="minorHAnsi" w:cstheme="minorHAnsi"/>
        </w:rPr>
        <w:t>A controvérsia analisada pelo Tribunal de Justiça envolveu dispositivos do Regimento Interno da Câmara Municipal que condicionavam os requerimentos de informação formulados por Vereadores à aprovação prévia do Plenário.</w:t>
      </w:r>
    </w:p>
    <w:p w14:paraId="22D9CB97" w14:textId="77777777" w:rsidR="00224AB5" w:rsidRPr="00224AB5" w:rsidRDefault="00224AB5" w:rsidP="00224AB5">
      <w:pPr>
        <w:jc w:val="both"/>
        <w:rPr>
          <w:rFonts w:asciiTheme="minorHAnsi" w:hAnsiTheme="minorHAnsi" w:cstheme="minorHAnsi"/>
        </w:rPr>
      </w:pPr>
    </w:p>
    <w:p w14:paraId="18641F53" w14:textId="77777777" w:rsidR="00224AB5" w:rsidRPr="00224AB5" w:rsidRDefault="00224AB5" w:rsidP="00224AB5">
      <w:pPr>
        <w:jc w:val="both"/>
        <w:rPr>
          <w:rFonts w:asciiTheme="minorHAnsi" w:hAnsiTheme="minorHAnsi" w:cstheme="minorHAnsi"/>
        </w:rPr>
      </w:pPr>
      <w:r w:rsidRPr="00224AB5">
        <w:rPr>
          <w:rFonts w:asciiTheme="minorHAnsi" w:hAnsiTheme="minorHAnsi" w:cstheme="minorHAnsi"/>
        </w:rPr>
        <w:t>Ao julgar procedente a ação, o Tribunal reconheceu que o parlamentar possui legitimidade individual para formular requerimentos de informação relacionados ao exercício de sua função fiscalizatória, independentemente de autorização da maioria parlamentar, por se tratar de manifestação do direito fundamental de acesso à informação previsto no art. 5º, inciso XXXIII, da Constituição Federal.</w:t>
      </w:r>
    </w:p>
    <w:p w14:paraId="541260DC" w14:textId="77777777" w:rsidR="00224AB5" w:rsidRPr="00224AB5" w:rsidRDefault="00224AB5" w:rsidP="00224AB5">
      <w:pPr>
        <w:jc w:val="both"/>
        <w:rPr>
          <w:rFonts w:asciiTheme="minorHAnsi" w:hAnsiTheme="minorHAnsi" w:cstheme="minorHAnsi"/>
        </w:rPr>
      </w:pPr>
    </w:p>
    <w:p w14:paraId="601AAA1E" w14:textId="77777777" w:rsidR="00224AB5" w:rsidRPr="00224AB5" w:rsidRDefault="00224AB5" w:rsidP="00224AB5">
      <w:pPr>
        <w:jc w:val="both"/>
        <w:rPr>
          <w:rFonts w:asciiTheme="minorHAnsi" w:hAnsiTheme="minorHAnsi" w:cstheme="minorHAnsi"/>
        </w:rPr>
      </w:pPr>
      <w:r w:rsidRPr="00224AB5">
        <w:rPr>
          <w:rFonts w:asciiTheme="minorHAnsi" w:hAnsiTheme="minorHAnsi" w:cstheme="minorHAnsi"/>
        </w:rPr>
        <w:t>Embora a ação tenha recaído diretamente sobre dispositivos regimentais, a fundamentação do acórdão impacta a interpretação da própria Lei Orgânica Municipal, cuja redação atual foi construída sob a lógica de que os pedidos de informação constituiriam exclusivamente atos institucionais da Câmara Municipal.</w:t>
      </w:r>
    </w:p>
    <w:p w14:paraId="79FD24B3" w14:textId="77777777" w:rsidR="00224AB5" w:rsidRPr="00224AB5" w:rsidRDefault="00224AB5" w:rsidP="00224AB5">
      <w:pPr>
        <w:jc w:val="both"/>
        <w:rPr>
          <w:rFonts w:asciiTheme="minorHAnsi" w:hAnsiTheme="minorHAnsi" w:cstheme="minorHAnsi"/>
        </w:rPr>
      </w:pPr>
    </w:p>
    <w:p w14:paraId="372A30D1" w14:textId="17260598" w:rsidR="00224AB5" w:rsidRPr="00224AB5" w:rsidRDefault="00224AB5" w:rsidP="00224AB5">
      <w:pPr>
        <w:jc w:val="both"/>
        <w:rPr>
          <w:rFonts w:asciiTheme="minorHAnsi" w:hAnsiTheme="minorHAnsi" w:cstheme="minorHAnsi"/>
        </w:rPr>
      </w:pPr>
      <w:r w:rsidRPr="00224AB5">
        <w:rPr>
          <w:rFonts w:asciiTheme="minorHAnsi" w:hAnsiTheme="minorHAnsi" w:cstheme="minorHAnsi"/>
        </w:rPr>
        <w:t>Dessa forma, a alteração ora proposta busca explicitar, de forma inequívoca, que</w:t>
      </w:r>
      <w:r>
        <w:rPr>
          <w:rFonts w:asciiTheme="minorHAnsi" w:hAnsiTheme="minorHAnsi" w:cstheme="minorHAnsi"/>
        </w:rPr>
        <w:t xml:space="preserve"> </w:t>
      </w:r>
      <w:r w:rsidRPr="00224AB5">
        <w:rPr>
          <w:rFonts w:asciiTheme="minorHAnsi" w:hAnsiTheme="minorHAnsi" w:cstheme="minorHAnsi"/>
        </w:rPr>
        <w:t>a Câmara Municipal mantém sua prerrogativa institucional de fiscalização;</w:t>
      </w:r>
      <w:r>
        <w:rPr>
          <w:rFonts w:asciiTheme="minorHAnsi" w:hAnsiTheme="minorHAnsi" w:cstheme="minorHAnsi"/>
        </w:rPr>
        <w:t xml:space="preserve"> </w:t>
      </w:r>
      <w:r w:rsidRPr="00224AB5">
        <w:rPr>
          <w:rFonts w:asciiTheme="minorHAnsi" w:hAnsiTheme="minorHAnsi" w:cstheme="minorHAnsi"/>
        </w:rPr>
        <w:t>os Vereadores possuem legitimidade individual para formular requerimentos de informação;</w:t>
      </w:r>
      <w:r>
        <w:rPr>
          <w:rFonts w:asciiTheme="minorHAnsi" w:hAnsiTheme="minorHAnsi" w:cstheme="minorHAnsi"/>
        </w:rPr>
        <w:t xml:space="preserve"> </w:t>
      </w:r>
      <w:r w:rsidRPr="00224AB5">
        <w:rPr>
          <w:rFonts w:asciiTheme="minorHAnsi" w:hAnsiTheme="minorHAnsi" w:cstheme="minorHAnsi"/>
        </w:rPr>
        <w:t>tais requerimentos devem tramitar formalmente pela Câmara Municipal</w:t>
      </w:r>
      <w:r>
        <w:rPr>
          <w:rFonts w:asciiTheme="minorHAnsi" w:hAnsiTheme="minorHAnsi" w:cstheme="minorHAnsi"/>
        </w:rPr>
        <w:t xml:space="preserve"> </w:t>
      </w:r>
      <w:r w:rsidRPr="00224AB5">
        <w:rPr>
          <w:rFonts w:asciiTheme="minorHAnsi" w:hAnsiTheme="minorHAnsi" w:cstheme="minorHAnsi"/>
        </w:rPr>
        <w:t>e o encaminhamento oficial continuará sendo realizado institucionalmente pela Presidência da Câmara.</w:t>
      </w:r>
    </w:p>
    <w:p w14:paraId="689FA2F5" w14:textId="77777777" w:rsidR="00224AB5" w:rsidRPr="00224AB5" w:rsidRDefault="00224AB5" w:rsidP="00224AB5">
      <w:pPr>
        <w:jc w:val="both"/>
        <w:rPr>
          <w:rFonts w:asciiTheme="minorHAnsi" w:hAnsiTheme="minorHAnsi" w:cstheme="minorHAnsi"/>
        </w:rPr>
      </w:pPr>
    </w:p>
    <w:p w14:paraId="4F3B7376" w14:textId="77777777" w:rsidR="00224AB5" w:rsidRPr="00224AB5" w:rsidRDefault="00224AB5" w:rsidP="00224AB5">
      <w:pPr>
        <w:jc w:val="both"/>
        <w:rPr>
          <w:rFonts w:asciiTheme="minorHAnsi" w:hAnsiTheme="minorHAnsi" w:cstheme="minorHAnsi"/>
        </w:rPr>
      </w:pPr>
      <w:r w:rsidRPr="00224AB5">
        <w:rPr>
          <w:rFonts w:asciiTheme="minorHAnsi" w:hAnsiTheme="minorHAnsi" w:cstheme="minorHAnsi"/>
        </w:rPr>
        <w:t>A proposta também promove a atualização do prazo de resposta para 30 (trinta) dias, adequando-o ao parâmetro adotado pela Constituição do Estado de São Paulo e à sistemática contemporânea de transparência administrativa e acesso à informação.</w:t>
      </w:r>
    </w:p>
    <w:p w14:paraId="36C94345" w14:textId="77777777" w:rsidR="00224AB5" w:rsidRPr="00224AB5" w:rsidRDefault="00224AB5" w:rsidP="00224AB5">
      <w:pPr>
        <w:jc w:val="both"/>
        <w:rPr>
          <w:rFonts w:asciiTheme="minorHAnsi" w:hAnsiTheme="minorHAnsi" w:cstheme="minorHAnsi"/>
        </w:rPr>
      </w:pPr>
    </w:p>
    <w:p w14:paraId="622679E4" w14:textId="77777777" w:rsidR="00224AB5" w:rsidRPr="00224AB5" w:rsidRDefault="00224AB5" w:rsidP="00224AB5">
      <w:pPr>
        <w:jc w:val="both"/>
        <w:rPr>
          <w:rFonts w:asciiTheme="minorHAnsi" w:hAnsiTheme="minorHAnsi" w:cstheme="minorHAnsi"/>
        </w:rPr>
      </w:pPr>
      <w:r w:rsidRPr="00224AB5">
        <w:rPr>
          <w:rFonts w:asciiTheme="minorHAnsi" w:hAnsiTheme="minorHAnsi" w:cstheme="minorHAnsi"/>
        </w:rPr>
        <w:t>Importante destacar que a alteração não elimina a institucionalidade do procedimento legislativo, tampouco autoriza comunicações informais ou paralelas entre parlamentares e órgãos da Administração Pública, preservando-se o regular protocolo, tramitação e controle documental dos requerimentos formulados no exercício da atividade fiscalizatória.</w:t>
      </w:r>
    </w:p>
    <w:p w14:paraId="791F1922" w14:textId="77777777" w:rsidR="00224AB5" w:rsidRPr="00224AB5" w:rsidRDefault="00224AB5" w:rsidP="00224AB5">
      <w:pPr>
        <w:jc w:val="both"/>
        <w:rPr>
          <w:rFonts w:asciiTheme="minorHAnsi" w:hAnsiTheme="minorHAnsi" w:cstheme="minorHAnsi"/>
        </w:rPr>
      </w:pPr>
    </w:p>
    <w:p w14:paraId="38A7989A" w14:textId="28B1500B" w:rsidR="00422BE9" w:rsidRPr="00422BE9" w:rsidRDefault="00224AB5" w:rsidP="00224AB5">
      <w:pPr>
        <w:jc w:val="both"/>
        <w:rPr>
          <w:rFonts w:asciiTheme="minorHAnsi" w:hAnsiTheme="minorHAnsi" w:cstheme="minorHAnsi"/>
        </w:rPr>
      </w:pPr>
      <w:r w:rsidRPr="00224AB5">
        <w:rPr>
          <w:rFonts w:asciiTheme="minorHAnsi" w:hAnsiTheme="minorHAnsi" w:cstheme="minorHAnsi"/>
        </w:rPr>
        <w:t>Assim, a presente proposta visa assegurar segurança jurídica, compatibilidade constitucional e efetividade ao exercício das funções fiscalizatórias do Poder Legislativo Municipal.</w:t>
      </w:r>
    </w:p>
    <w:p w14:paraId="10962E41" w14:textId="77777777" w:rsidR="00422BE9" w:rsidRPr="00422BE9" w:rsidRDefault="00422BE9" w:rsidP="00422BE9">
      <w:pPr>
        <w:jc w:val="both"/>
        <w:rPr>
          <w:rFonts w:asciiTheme="minorHAnsi" w:hAnsiTheme="minorHAnsi" w:cstheme="minorHAnsi"/>
        </w:rPr>
      </w:pPr>
    </w:p>
    <w:p w14:paraId="4B126486" w14:textId="77777777" w:rsidR="00422BE9" w:rsidRDefault="00422BE9" w:rsidP="00422BE9">
      <w:pPr>
        <w:jc w:val="right"/>
        <w:rPr>
          <w:rFonts w:asciiTheme="minorHAnsi" w:eastAsia="Times New Roman" w:hAnsiTheme="minorHAnsi" w:cstheme="minorHAnsi"/>
          <w:bCs/>
          <w:lang w:eastAsia="pt-BR"/>
        </w:rPr>
      </w:pPr>
      <w:r>
        <w:rPr>
          <w:rFonts w:asciiTheme="minorHAnsi" w:eastAsia="Times New Roman" w:hAnsiTheme="minorHAnsi" w:cstheme="minorHAnsi"/>
          <w:bCs/>
          <w:lang w:eastAsia="pt-BR"/>
        </w:rPr>
        <w:t>Câmara Municipal de Embu-Guaçu</w:t>
      </w:r>
      <w:r w:rsidRPr="00300702">
        <w:rPr>
          <w:rFonts w:asciiTheme="minorHAnsi" w:eastAsia="Times New Roman" w:hAnsiTheme="minorHAnsi" w:cstheme="minorHAnsi"/>
          <w:bCs/>
          <w:lang w:eastAsia="pt-BR"/>
        </w:rPr>
        <w:t xml:space="preserve">, </w:t>
      </w:r>
      <w:r>
        <w:rPr>
          <w:rFonts w:asciiTheme="minorHAnsi" w:eastAsia="Times New Roman" w:hAnsiTheme="minorHAnsi" w:cstheme="minorHAnsi"/>
          <w:bCs/>
          <w:lang w:eastAsia="pt-BR"/>
        </w:rPr>
        <w:t>28 de maio de 2026</w:t>
      </w:r>
      <w:r w:rsidRPr="00300702">
        <w:rPr>
          <w:rFonts w:asciiTheme="minorHAnsi" w:eastAsia="Times New Roman" w:hAnsiTheme="minorHAnsi" w:cstheme="minorHAnsi"/>
          <w:bCs/>
          <w:lang w:eastAsia="pt-BR"/>
        </w:rPr>
        <w:t>.</w:t>
      </w:r>
    </w:p>
    <w:p w14:paraId="1BA75840" w14:textId="77777777" w:rsidR="00422BE9" w:rsidRDefault="00422BE9" w:rsidP="00422BE9">
      <w:pPr>
        <w:rPr>
          <w:rFonts w:asciiTheme="minorHAnsi" w:eastAsia="Times New Roman" w:hAnsiTheme="minorHAnsi" w:cstheme="minorHAnsi"/>
          <w:bCs/>
          <w:lang w:eastAsia="pt-BR"/>
        </w:rPr>
      </w:pPr>
    </w:p>
    <w:p w14:paraId="7DF1547B" w14:textId="77777777" w:rsidR="00422BE9" w:rsidRPr="00422BE9" w:rsidRDefault="00422BE9" w:rsidP="00422BE9">
      <w:pPr>
        <w:jc w:val="center"/>
        <w:rPr>
          <w:rFonts w:asciiTheme="minorHAnsi" w:eastAsia="Times New Roman" w:hAnsiTheme="minorHAnsi" w:cstheme="minorHAnsi"/>
          <w:bCs/>
          <w:lang w:eastAsia="pt-BR"/>
        </w:rPr>
      </w:pPr>
    </w:p>
    <w:p w14:paraId="2E42EC98" w14:textId="77777777" w:rsidR="00422BE9" w:rsidRPr="00DA7FFE" w:rsidRDefault="00422BE9" w:rsidP="00422BE9">
      <w:pPr>
        <w:jc w:val="center"/>
        <w:rPr>
          <w:rFonts w:asciiTheme="minorHAnsi" w:eastAsia="Times New Roman" w:hAnsiTheme="minorHAnsi" w:cstheme="minorHAnsi"/>
          <w:lang w:eastAsia="pt-BR"/>
        </w:rPr>
      </w:pPr>
      <w:r w:rsidRPr="00422BE9">
        <w:rPr>
          <w:rFonts w:asciiTheme="minorHAnsi" w:hAnsiTheme="minorHAnsi" w:cstheme="minorHAnsi"/>
        </w:rPr>
        <w:t>João Domingues Mendes</w:t>
      </w:r>
    </w:p>
    <w:p w14:paraId="587B4B13" w14:textId="77777777" w:rsidR="00422BE9" w:rsidRPr="00DA7FFE" w:rsidRDefault="00422BE9" w:rsidP="00422BE9">
      <w:pPr>
        <w:jc w:val="center"/>
        <w:rPr>
          <w:rFonts w:asciiTheme="minorHAnsi" w:eastAsia="Times New Roman" w:hAnsiTheme="minorHAnsi" w:cstheme="minorHAnsi"/>
          <w:lang w:eastAsia="pt-BR"/>
        </w:rPr>
      </w:pPr>
      <w:r w:rsidRPr="00DA7FFE">
        <w:rPr>
          <w:rFonts w:asciiTheme="minorHAnsi" w:eastAsia="Times New Roman" w:hAnsiTheme="minorHAnsi" w:cstheme="minorHAnsi"/>
          <w:lang w:eastAsia="pt-BR"/>
        </w:rPr>
        <w:t xml:space="preserve">Vereador – </w:t>
      </w:r>
      <w:r>
        <w:rPr>
          <w:rFonts w:asciiTheme="minorHAnsi" w:eastAsia="Times New Roman" w:hAnsiTheme="minorHAnsi" w:cstheme="minorHAnsi"/>
          <w:lang w:eastAsia="pt-BR"/>
        </w:rPr>
        <w:t>UNIÃO BRASIL</w:t>
      </w:r>
    </w:p>
    <w:p w14:paraId="0CFBF92A" w14:textId="77777777" w:rsidR="00422BE9" w:rsidRPr="00422BE9" w:rsidRDefault="00422BE9" w:rsidP="00422BE9">
      <w:pPr>
        <w:jc w:val="center"/>
        <w:rPr>
          <w:rFonts w:asciiTheme="minorHAnsi" w:eastAsia="Times New Roman" w:hAnsiTheme="minorHAnsi" w:cstheme="minorHAnsi"/>
          <w:b/>
          <w:bCs/>
          <w:lang w:eastAsia="pt-BR"/>
        </w:rPr>
      </w:pPr>
      <w:r w:rsidRPr="00422BE9">
        <w:rPr>
          <w:rFonts w:asciiTheme="minorHAnsi" w:eastAsia="Times New Roman" w:hAnsiTheme="minorHAnsi" w:cstheme="minorHAnsi"/>
          <w:b/>
          <w:bCs/>
          <w:lang w:eastAsia="pt-BR"/>
        </w:rPr>
        <w:t>Presidente</w:t>
      </w:r>
    </w:p>
    <w:p w14:paraId="39926AE5" w14:textId="77777777" w:rsidR="00422BE9" w:rsidRPr="00422BE9" w:rsidRDefault="00422BE9" w:rsidP="00422BE9">
      <w:pPr>
        <w:jc w:val="center"/>
        <w:rPr>
          <w:rFonts w:asciiTheme="minorHAnsi" w:eastAsia="Times New Roman" w:hAnsiTheme="minorHAnsi" w:cstheme="minorHAnsi"/>
          <w:i/>
          <w:iCs/>
          <w:lang w:eastAsia="pt-BR"/>
        </w:rPr>
      </w:pPr>
      <w:r w:rsidRPr="00422BE9">
        <w:rPr>
          <w:rFonts w:asciiTheme="minorHAnsi" w:eastAsia="Times New Roman" w:hAnsiTheme="minorHAnsi" w:cstheme="minorHAnsi"/>
          <w:i/>
          <w:iCs/>
          <w:lang w:eastAsia="pt-BR"/>
        </w:rPr>
        <w:lastRenderedPageBreak/>
        <w:t>(assinado digitalmente)</w:t>
      </w:r>
    </w:p>
    <w:p w14:paraId="411B943B" w14:textId="77777777" w:rsidR="00422BE9" w:rsidRPr="00DA7FFE" w:rsidRDefault="00422BE9" w:rsidP="00422BE9">
      <w:pPr>
        <w:rPr>
          <w:rFonts w:asciiTheme="minorHAnsi" w:eastAsia="Times New Roman" w:hAnsiTheme="minorHAnsi" w:cstheme="minorHAnsi"/>
          <w:lang w:eastAsia="pt-BR"/>
        </w:rPr>
      </w:pPr>
    </w:p>
    <w:p w14:paraId="5A126862" w14:textId="77777777" w:rsidR="00422BE9" w:rsidRPr="00DA7FFE" w:rsidRDefault="00422BE9" w:rsidP="00422BE9">
      <w:pPr>
        <w:rPr>
          <w:rFonts w:asciiTheme="minorHAnsi" w:eastAsia="Times New Roman" w:hAnsiTheme="minorHAnsi" w:cstheme="minorHAnsi"/>
          <w:lang w:eastAsia="pt-BR"/>
        </w:rPr>
        <w:sectPr w:rsidR="00422BE9" w:rsidRPr="00DA7FFE" w:rsidSect="00422BE9">
          <w:headerReference w:type="default" r:id="rId12"/>
          <w:footerReference w:type="default" r:id="rId13"/>
          <w:type w:val="continuous"/>
          <w:pgSz w:w="11907" w:h="16840" w:code="9"/>
          <w:pgMar w:top="1134" w:right="851" w:bottom="1134" w:left="1134" w:header="709" w:footer="709" w:gutter="0"/>
          <w:cols w:space="708"/>
          <w:docGrid w:linePitch="360"/>
        </w:sectPr>
      </w:pPr>
    </w:p>
    <w:p w14:paraId="0F3B6659" w14:textId="77777777" w:rsidR="00422BE9" w:rsidRPr="00DA7FFE" w:rsidRDefault="00422BE9" w:rsidP="00422BE9">
      <w:pPr>
        <w:jc w:val="center"/>
        <w:rPr>
          <w:rFonts w:asciiTheme="minorHAnsi" w:eastAsia="Times New Roman" w:hAnsiTheme="minorHAnsi" w:cstheme="minorHAnsi"/>
          <w:lang w:eastAsia="pt-BR"/>
        </w:rPr>
      </w:pPr>
    </w:p>
    <w:p w14:paraId="74D229A3" w14:textId="77777777" w:rsidR="00422BE9" w:rsidRPr="00DA7FFE" w:rsidRDefault="00422BE9" w:rsidP="00422BE9">
      <w:pPr>
        <w:jc w:val="center"/>
        <w:rPr>
          <w:rFonts w:asciiTheme="minorHAnsi" w:eastAsia="Times New Roman" w:hAnsiTheme="minorHAnsi" w:cstheme="minorHAnsi"/>
          <w:lang w:eastAsia="pt-BR"/>
        </w:rPr>
        <w:sectPr w:rsidR="00422BE9" w:rsidRPr="00DA7FFE" w:rsidSect="00422BE9">
          <w:headerReference w:type="default" r:id="rId14"/>
          <w:footerReference w:type="default" r:id="rId15"/>
          <w:type w:val="continuous"/>
          <w:pgSz w:w="11907" w:h="16840" w:code="9"/>
          <w:pgMar w:top="1134" w:right="851" w:bottom="1134" w:left="1134" w:header="709" w:footer="709" w:gutter="0"/>
          <w:cols w:space="708"/>
          <w:docGrid w:linePitch="360"/>
        </w:sectPr>
      </w:pPr>
    </w:p>
    <w:p w14:paraId="3D945318" w14:textId="77777777" w:rsidR="00422BE9" w:rsidRPr="00DA7FFE" w:rsidRDefault="00422BE9" w:rsidP="00422BE9">
      <w:pPr>
        <w:jc w:val="center"/>
        <w:rPr>
          <w:rFonts w:asciiTheme="minorHAnsi" w:eastAsia="Times New Roman" w:hAnsiTheme="minorHAnsi" w:cstheme="minorHAnsi"/>
          <w:lang w:eastAsia="pt-BR"/>
        </w:rPr>
      </w:pPr>
      <w:r>
        <w:rPr>
          <w:rFonts w:asciiTheme="minorHAnsi" w:eastAsia="Times New Roman" w:hAnsiTheme="minorHAnsi" w:cstheme="minorHAnsi"/>
          <w:lang w:eastAsia="pt-BR"/>
        </w:rPr>
        <w:t>Elton Camargo Corrêa</w:t>
      </w:r>
    </w:p>
    <w:p w14:paraId="7E448360" w14:textId="77777777" w:rsidR="00422BE9" w:rsidRPr="00DA7FFE" w:rsidRDefault="00422BE9" w:rsidP="00422BE9">
      <w:pPr>
        <w:jc w:val="center"/>
        <w:rPr>
          <w:rFonts w:asciiTheme="minorHAnsi" w:eastAsia="Times New Roman" w:hAnsiTheme="minorHAnsi" w:cstheme="minorHAnsi"/>
          <w:lang w:eastAsia="pt-BR"/>
        </w:rPr>
      </w:pPr>
      <w:r w:rsidRPr="00DA7FFE">
        <w:rPr>
          <w:rFonts w:asciiTheme="minorHAnsi" w:eastAsia="Times New Roman" w:hAnsiTheme="minorHAnsi" w:cstheme="minorHAnsi"/>
          <w:lang w:eastAsia="pt-BR"/>
        </w:rPr>
        <w:t>Vereador - SOLIDARIEDADE</w:t>
      </w:r>
    </w:p>
    <w:p w14:paraId="2570FAE7" w14:textId="77777777" w:rsidR="00422BE9" w:rsidRDefault="00422BE9" w:rsidP="00422BE9">
      <w:pPr>
        <w:jc w:val="center"/>
        <w:rPr>
          <w:rFonts w:asciiTheme="minorHAnsi" w:hAnsiTheme="minorHAnsi" w:cstheme="minorHAnsi"/>
          <w:b/>
        </w:rPr>
      </w:pPr>
      <w:r w:rsidRPr="00422BE9">
        <w:rPr>
          <w:rFonts w:asciiTheme="minorHAnsi" w:hAnsiTheme="minorHAnsi" w:cstheme="minorHAnsi"/>
          <w:b/>
        </w:rPr>
        <w:t>1º Secretário</w:t>
      </w:r>
    </w:p>
    <w:p w14:paraId="7A5641A9" w14:textId="77777777" w:rsidR="00422BE9" w:rsidRPr="00422BE9" w:rsidRDefault="00422BE9" w:rsidP="00422BE9">
      <w:pPr>
        <w:jc w:val="center"/>
        <w:rPr>
          <w:rFonts w:asciiTheme="minorHAnsi" w:eastAsia="Times New Roman" w:hAnsiTheme="minorHAnsi" w:cstheme="minorHAnsi"/>
          <w:i/>
          <w:iCs/>
          <w:lang w:eastAsia="pt-BR"/>
        </w:rPr>
      </w:pPr>
      <w:r w:rsidRPr="00422BE9">
        <w:rPr>
          <w:rFonts w:asciiTheme="minorHAnsi" w:eastAsia="Times New Roman" w:hAnsiTheme="minorHAnsi" w:cstheme="minorHAnsi"/>
          <w:i/>
          <w:iCs/>
          <w:lang w:eastAsia="pt-BR"/>
        </w:rPr>
        <w:t>(assinado digitalmente)</w:t>
      </w:r>
    </w:p>
    <w:p w14:paraId="5A21F71D" w14:textId="77777777" w:rsidR="00422BE9" w:rsidRPr="00DA7FFE" w:rsidRDefault="00422BE9" w:rsidP="00422BE9">
      <w:pPr>
        <w:jc w:val="center"/>
        <w:rPr>
          <w:rFonts w:ascii="Calibri" w:hAnsi="Calibri" w:cs="Calibri"/>
          <w:i/>
          <w:iCs/>
        </w:rPr>
      </w:pPr>
    </w:p>
    <w:p w14:paraId="64120427" w14:textId="77777777" w:rsidR="00422BE9" w:rsidRPr="00DA7FFE" w:rsidRDefault="00422BE9" w:rsidP="00422BE9">
      <w:pPr>
        <w:jc w:val="center"/>
        <w:rPr>
          <w:rFonts w:asciiTheme="minorHAnsi" w:eastAsia="Times New Roman" w:hAnsiTheme="minorHAnsi" w:cstheme="minorHAnsi"/>
          <w:lang w:eastAsia="pt-BR"/>
        </w:rPr>
      </w:pPr>
      <w:r w:rsidRPr="00422BE9">
        <w:rPr>
          <w:rFonts w:asciiTheme="minorHAnsi" w:hAnsiTheme="minorHAnsi" w:cstheme="minorHAnsi"/>
        </w:rPr>
        <w:t>Isaias Coelho</w:t>
      </w:r>
    </w:p>
    <w:p w14:paraId="2236263C" w14:textId="77777777" w:rsidR="00422BE9" w:rsidRPr="00DA7FFE" w:rsidRDefault="00422BE9" w:rsidP="00422BE9">
      <w:pPr>
        <w:jc w:val="center"/>
        <w:rPr>
          <w:rFonts w:asciiTheme="minorHAnsi" w:eastAsia="Times New Roman" w:hAnsiTheme="minorHAnsi" w:cstheme="minorHAnsi"/>
          <w:lang w:eastAsia="pt-BR"/>
        </w:rPr>
      </w:pPr>
      <w:r w:rsidRPr="00DA7FFE">
        <w:rPr>
          <w:rFonts w:asciiTheme="minorHAnsi" w:eastAsia="Times New Roman" w:hAnsiTheme="minorHAnsi" w:cstheme="minorHAnsi"/>
          <w:lang w:eastAsia="pt-BR"/>
        </w:rPr>
        <w:t xml:space="preserve">Vereador - </w:t>
      </w:r>
      <w:r>
        <w:rPr>
          <w:rFonts w:asciiTheme="minorHAnsi" w:eastAsia="Times New Roman" w:hAnsiTheme="minorHAnsi" w:cstheme="minorHAnsi"/>
          <w:lang w:eastAsia="pt-BR"/>
        </w:rPr>
        <w:t>PSD</w:t>
      </w:r>
    </w:p>
    <w:p w14:paraId="12658C03" w14:textId="77777777" w:rsidR="00422BE9" w:rsidRDefault="00422BE9" w:rsidP="00422BE9">
      <w:pPr>
        <w:jc w:val="center"/>
        <w:rPr>
          <w:rFonts w:asciiTheme="minorHAnsi" w:hAnsiTheme="minorHAnsi" w:cstheme="minorHAnsi"/>
          <w:b/>
        </w:rPr>
      </w:pPr>
      <w:r w:rsidRPr="00422BE9">
        <w:rPr>
          <w:rFonts w:asciiTheme="minorHAnsi" w:hAnsiTheme="minorHAnsi" w:cstheme="minorHAnsi"/>
          <w:b/>
        </w:rPr>
        <w:t>2º Secretário</w:t>
      </w:r>
    </w:p>
    <w:p w14:paraId="5CB91C1D" w14:textId="77777777" w:rsidR="00422BE9" w:rsidRPr="00422BE9" w:rsidRDefault="00422BE9" w:rsidP="00422BE9">
      <w:pPr>
        <w:jc w:val="center"/>
        <w:rPr>
          <w:rFonts w:asciiTheme="minorHAnsi" w:eastAsia="Times New Roman" w:hAnsiTheme="minorHAnsi" w:cstheme="minorHAnsi"/>
          <w:i/>
          <w:iCs/>
          <w:lang w:eastAsia="pt-BR"/>
        </w:rPr>
      </w:pPr>
      <w:r w:rsidRPr="00422BE9">
        <w:rPr>
          <w:rFonts w:asciiTheme="minorHAnsi" w:eastAsia="Times New Roman" w:hAnsiTheme="minorHAnsi" w:cstheme="minorHAnsi"/>
          <w:i/>
          <w:iCs/>
          <w:lang w:eastAsia="pt-BR"/>
        </w:rPr>
        <w:t>(assinado digitalmente)</w:t>
      </w:r>
    </w:p>
    <w:p w14:paraId="44787A3F" w14:textId="77777777" w:rsidR="00422BE9" w:rsidRDefault="00422BE9" w:rsidP="00422BE9">
      <w:pPr>
        <w:jc w:val="center"/>
        <w:rPr>
          <w:rFonts w:ascii="Calibri" w:hAnsi="Calibri" w:cs="Calibri"/>
          <w:i/>
          <w:iCs/>
        </w:rPr>
        <w:sectPr w:rsidR="00422BE9" w:rsidSect="00422BE9">
          <w:type w:val="continuous"/>
          <w:pgSz w:w="11907" w:h="16840" w:code="9"/>
          <w:pgMar w:top="1134" w:right="851" w:bottom="1134" w:left="1134" w:header="709" w:footer="709" w:gutter="0"/>
          <w:cols w:num="2" w:space="708"/>
          <w:docGrid w:linePitch="360"/>
        </w:sectPr>
      </w:pPr>
    </w:p>
    <w:p w14:paraId="5CF6AA70" w14:textId="77777777" w:rsidR="00422BE9" w:rsidRDefault="00422BE9" w:rsidP="00422BE9">
      <w:pPr>
        <w:jc w:val="center"/>
        <w:rPr>
          <w:rFonts w:ascii="Calibri" w:hAnsi="Calibri" w:cs="Calibri"/>
          <w:i/>
          <w:iCs/>
        </w:rPr>
      </w:pPr>
    </w:p>
    <w:sectPr w:rsidR="00422BE9" w:rsidSect="00B600FB">
      <w:headerReference w:type="default" r:id="rId16"/>
      <w:footerReference w:type="default" r:id="rId17"/>
      <w:type w:val="continuous"/>
      <w:pgSz w:w="11907" w:h="16840" w:code="9"/>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DA879" w14:textId="77777777" w:rsidR="00DB5DB1" w:rsidRDefault="00DB5DB1">
      <w:r>
        <w:separator/>
      </w:r>
    </w:p>
  </w:endnote>
  <w:endnote w:type="continuationSeparator" w:id="0">
    <w:p w14:paraId="7C69490F" w14:textId="77777777" w:rsidR="00DB5DB1" w:rsidRDefault="00DB5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80B63" w14:textId="77777777" w:rsidR="00DA7FFE" w:rsidRPr="002E0541" w:rsidRDefault="00DA7FFE" w:rsidP="005C6A03">
    <w:pPr>
      <w:jc w:val="center"/>
      <w:rPr>
        <w:rFonts w:ascii="Calibri" w:hAnsi="Calibri" w:cs="Calibri"/>
        <w:b/>
        <w:color w:val="215868"/>
        <w:spacing w:val="30"/>
        <w:sz w:val="16"/>
      </w:rPr>
    </w:pPr>
    <w:r w:rsidRPr="002E0541">
      <w:rPr>
        <w:rFonts w:ascii="Calibri" w:hAnsi="Calibri" w:cs="Calibri"/>
        <w:b/>
        <w:color w:val="215868"/>
        <w:spacing w:val="30"/>
        <w:sz w:val="16"/>
      </w:rPr>
      <w:t>Rua Emília Pires, 135 - Embu-Guaçu - SP - CEP  06900-130</w:t>
    </w:r>
  </w:p>
  <w:p w14:paraId="1B89CBA7" w14:textId="77777777" w:rsidR="00DA7FFE" w:rsidRPr="002E0541" w:rsidRDefault="00DA7FFE" w:rsidP="005C6A03">
    <w:pPr>
      <w:jc w:val="center"/>
      <w:rPr>
        <w:rFonts w:ascii="Calibri" w:hAnsi="Calibri" w:cs="Calibri"/>
        <w:b/>
        <w:color w:val="215868"/>
        <w:spacing w:val="30"/>
        <w:sz w:val="16"/>
      </w:rPr>
    </w:pPr>
    <w:r w:rsidRPr="002E0541">
      <w:rPr>
        <w:rFonts w:ascii="Calibri" w:hAnsi="Calibri" w:cs="Calibri"/>
        <w:b/>
        <w:color w:val="215868"/>
        <w:spacing w:val="30"/>
        <w:sz w:val="16"/>
      </w:rPr>
      <w:t xml:space="preserve">Telefone: </w:t>
    </w:r>
    <w:r>
      <w:rPr>
        <w:rFonts w:ascii="Calibri" w:hAnsi="Calibri" w:cs="Calibri"/>
        <w:b/>
        <w:color w:val="215868"/>
        <w:spacing w:val="30"/>
        <w:sz w:val="16"/>
      </w:rPr>
      <w:t>4662-1650</w:t>
    </w:r>
    <w:r w:rsidRPr="002E0541">
      <w:rPr>
        <w:rFonts w:ascii="Calibri" w:hAnsi="Calibri" w:cs="Calibri"/>
        <w:b/>
        <w:color w:val="215868"/>
        <w:spacing w:val="30"/>
        <w:sz w:val="16"/>
      </w:rPr>
      <w:t xml:space="preserve"> - e-mail camara@embuguacu.sp.leg.br</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903BE" w14:textId="77777777" w:rsidR="00574277" w:rsidRPr="002F5541" w:rsidRDefault="00574277" w:rsidP="002A11AF">
    <w:pPr>
      <w:jc w:val="center"/>
      <w:rPr>
        <w:rFonts w:ascii="Calibri" w:hAnsi="Calibri" w:cs="Calibri"/>
        <w:b/>
        <w:color w:val="215868"/>
        <w:spacing w:val="30"/>
        <w:sz w:val="16"/>
      </w:rPr>
    </w:pPr>
    <w:r w:rsidRPr="002F5541">
      <w:rPr>
        <w:rFonts w:ascii="Calibri" w:hAnsi="Calibri" w:cs="Calibri"/>
        <w:b/>
        <w:color w:val="215868"/>
        <w:spacing w:val="30"/>
        <w:sz w:val="16"/>
      </w:rPr>
      <w:t xml:space="preserve">p. </w:t>
    </w:r>
    <w:r w:rsidRPr="002F5541">
      <w:rPr>
        <w:rFonts w:ascii="Calibri" w:hAnsi="Calibri" w:cs="Calibri"/>
        <w:b/>
        <w:color w:val="215868"/>
        <w:spacing w:val="30"/>
        <w:sz w:val="16"/>
      </w:rPr>
      <w:fldChar w:fldCharType="begin"/>
    </w:r>
    <w:r w:rsidRPr="002F5541">
      <w:rPr>
        <w:rFonts w:ascii="Calibri" w:hAnsi="Calibri" w:cs="Calibri"/>
        <w:b/>
        <w:color w:val="215868"/>
        <w:spacing w:val="30"/>
        <w:sz w:val="16"/>
      </w:rPr>
      <w:instrText>PAGE</w:instrText>
    </w:r>
    <w:r w:rsidRPr="002F5541">
      <w:rPr>
        <w:rFonts w:ascii="Calibri" w:hAnsi="Calibri" w:cs="Calibri"/>
        <w:b/>
        <w:color w:val="215868"/>
        <w:spacing w:val="30"/>
        <w:sz w:val="16"/>
      </w:rPr>
      <w:fldChar w:fldCharType="separate"/>
    </w:r>
    <w:r w:rsidR="008C7176">
      <w:rPr>
        <w:rFonts w:ascii="Calibri" w:hAnsi="Calibri" w:cs="Calibri"/>
        <w:b/>
        <w:noProof/>
        <w:color w:val="215868"/>
        <w:spacing w:val="30"/>
        <w:sz w:val="16"/>
      </w:rPr>
      <w:t>3</w:t>
    </w:r>
    <w:r w:rsidRPr="002F5541">
      <w:rPr>
        <w:rFonts w:ascii="Calibri" w:hAnsi="Calibri" w:cs="Calibri"/>
        <w:b/>
        <w:color w:val="215868"/>
        <w:spacing w:val="30"/>
        <w:sz w:val="16"/>
      </w:rPr>
      <w:fldChar w:fldCharType="end"/>
    </w:r>
    <w:r w:rsidRPr="002F5541">
      <w:rPr>
        <w:rFonts w:ascii="Calibri" w:hAnsi="Calibri" w:cs="Calibri"/>
        <w:b/>
        <w:color w:val="215868"/>
        <w:spacing w:val="30"/>
        <w:sz w:val="16"/>
      </w:rPr>
      <w:t xml:space="preserve"> de </w:t>
    </w:r>
    <w:r w:rsidRPr="002F5541">
      <w:rPr>
        <w:rFonts w:ascii="Calibri" w:hAnsi="Calibri" w:cs="Calibri"/>
        <w:b/>
        <w:color w:val="215868"/>
        <w:spacing w:val="30"/>
        <w:sz w:val="16"/>
      </w:rPr>
      <w:fldChar w:fldCharType="begin"/>
    </w:r>
    <w:r w:rsidRPr="002F5541">
      <w:rPr>
        <w:rFonts w:ascii="Calibri" w:hAnsi="Calibri" w:cs="Calibri"/>
        <w:b/>
        <w:color w:val="215868"/>
        <w:spacing w:val="30"/>
        <w:sz w:val="16"/>
      </w:rPr>
      <w:instrText>NUMPAGES</w:instrText>
    </w:r>
    <w:r w:rsidRPr="002F5541">
      <w:rPr>
        <w:rFonts w:ascii="Calibri" w:hAnsi="Calibri" w:cs="Calibri"/>
        <w:b/>
        <w:color w:val="215868"/>
        <w:spacing w:val="30"/>
        <w:sz w:val="16"/>
      </w:rPr>
      <w:fldChar w:fldCharType="separate"/>
    </w:r>
    <w:r w:rsidR="008C7176">
      <w:rPr>
        <w:rFonts w:ascii="Calibri" w:hAnsi="Calibri" w:cs="Calibri"/>
        <w:b/>
        <w:noProof/>
        <w:color w:val="215868"/>
        <w:spacing w:val="30"/>
        <w:sz w:val="16"/>
      </w:rPr>
      <w:t>3</w:t>
    </w:r>
    <w:r w:rsidRPr="002F5541">
      <w:rPr>
        <w:rFonts w:ascii="Calibri" w:hAnsi="Calibri" w:cs="Calibri"/>
        <w:b/>
        <w:color w:val="215868"/>
        <w:spacing w:val="30"/>
        <w:sz w:val="16"/>
      </w:rPr>
      <w:fldChar w:fldCharType="end"/>
    </w:r>
  </w:p>
  <w:p w14:paraId="60E16F68" w14:textId="77777777" w:rsidR="00574277" w:rsidRPr="002E0541" w:rsidRDefault="00574277" w:rsidP="002A11AF">
    <w:pPr>
      <w:jc w:val="center"/>
      <w:rPr>
        <w:rFonts w:ascii="Calibri" w:hAnsi="Calibri" w:cs="Calibri"/>
        <w:b/>
        <w:color w:val="215868"/>
        <w:spacing w:val="30"/>
        <w:sz w:val="16"/>
      </w:rPr>
    </w:pPr>
    <w:r w:rsidRPr="002E0541">
      <w:rPr>
        <w:rFonts w:ascii="Calibri" w:hAnsi="Calibri" w:cs="Calibri"/>
        <w:b/>
        <w:color w:val="215868"/>
        <w:spacing w:val="30"/>
        <w:sz w:val="16"/>
      </w:rPr>
      <w:t>Rua Emília Pires, 135 - Embu-Guaçu - SP - CEP  06900-130</w:t>
    </w:r>
  </w:p>
  <w:p w14:paraId="437BCB63" w14:textId="77777777" w:rsidR="00574277" w:rsidRPr="001845AA" w:rsidRDefault="00574277" w:rsidP="002A11AF">
    <w:pPr>
      <w:jc w:val="center"/>
      <w:rPr>
        <w:rFonts w:ascii="Calibri" w:hAnsi="Calibri" w:cs="Calibri"/>
        <w:b/>
        <w:color w:val="215868"/>
        <w:spacing w:val="30"/>
        <w:sz w:val="16"/>
      </w:rPr>
    </w:pPr>
    <w:r w:rsidRPr="002E0541">
      <w:rPr>
        <w:rFonts w:ascii="Calibri" w:hAnsi="Calibri" w:cs="Calibri"/>
        <w:b/>
        <w:color w:val="215868"/>
        <w:spacing w:val="30"/>
        <w:sz w:val="16"/>
      </w:rPr>
      <w:t>Telefone: 466</w:t>
    </w:r>
    <w:r>
      <w:rPr>
        <w:rFonts w:ascii="Calibri" w:hAnsi="Calibri" w:cs="Calibri"/>
        <w:b/>
        <w:color w:val="215868"/>
        <w:spacing w:val="30"/>
        <w:sz w:val="16"/>
      </w:rPr>
      <w:t>2</w:t>
    </w:r>
    <w:r w:rsidRPr="002E0541">
      <w:rPr>
        <w:rFonts w:ascii="Calibri" w:hAnsi="Calibri" w:cs="Calibri"/>
        <w:b/>
        <w:color w:val="215868"/>
        <w:spacing w:val="30"/>
        <w:sz w:val="16"/>
      </w:rPr>
      <w:t>-1</w:t>
    </w:r>
    <w:r>
      <w:rPr>
        <w:rFonts w:ascii="Calibri" w:hAnsi="Calibri" w:cs="Calibri"/>
        <w:b/>
        <w:color w:val="215868"/>
        <w:spacing w:val="30"/>
        <w:sz w:val="16"/>
      </w:rPr>
      <w:t>650</w:t>
    </w:r>
    <w:r w:rsidRPr="002E0541">
      <w:rPr>
        <w:rFonts w:ascii="Calibri" w:hAnsi="Calibri" w:cs="Calibri"/>
        <w:b/>
        <w:color w:val="215868"/>
        <w:spacing w:val="30"/>
        <w:sz w:val="16"/>
      </w:rPr>
      <w:t xml:space="preserve"> - e-mail camara@embuguacu.sp.leg.br</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28A67" w14:textId="77777777" w:rsidR="00422BE9" w:rsidRPr="002E0541" w:rsidRDefault="00422BE9" w:rsidP="005C6A03">
    <w:pPr>
      <w:jc w:val="center"/>
      <w:rPr>
        <w:rFonts w:ascii="Calibri" w:hAnsi="Calibri" w:cs="Calibri"/>
        <w:b/>
        <w:color w:val="215868"/>
        <w:spacing w:val="30"/>
        <w:sz w:val="16"/>
      </w:rPr>
    </w:pPr>
    <w:r w:rsidRPr="002E0541">
      <w:rPr>
        <w:rFonts w:ascii="Calibri" w:hAnsi="Calibri" w:cs="Calibri"/>
        <w:b/>
        <w:color w:val="215868"/>
        <w:spacing w:val="30"/>
        <w:sz w:val="16"/>
      </w:rPr>
      <w:t>Rua Emília Pires, 135 - Embu-Guaçu - SP - CEP  06900-130</w:t>
    </w:r>
  </w:p>
  <w:p w14:paraId="5334767F" w14:textId="77777777" w:rsidR="00422BE9" w:rsidRPr="002E0541" w:rsidRDefault="00422BE9" w:rsidP="005C6A03">
    <w:pPr>
      <w:jc w:val="center"/>
      <w:rPr>
        <w:rFonts w:ascii="Calibri" w:hAnsi="Calibri" w:cs="Calibri"/>
        <w:b/>
        <w:color w:val="215868"/>
        <w:spacing w:val="30"/>
        <w:sz w:val="16"/>
      </w:rPr>
    </w:pPr>
    <w:r w:rsidRPr="002E0541">
      <w:rPr>
        <w:rFonts w:ascii="Calibri" w:hAnsi="Calibri" w:cs="Calibri"/>
        <w:b/>
        <w:color w:val="215868"/>
        <w:spacing w:val="30"/>
        <w:sz w:val="16"/>
      </w:rPr>
      <w:t xml:space="preserve">Telefone: </w:t>
    </w:r>
    <w:r>
      <w:rPr>
        <w:rFonts w:ascii="Calibri" w:hAnsi="Calibri" w:cs="Calibri"/>
        <w:b/>
        <w:color w:val="215868"/>
        <w:spacing w:val="30"/>
        <w:sz w:val="16"/>
      </w:rPr>
      <w:t>4662-1650</w:t>
    </w:r>
    <w:r w:rsidRPr="002E0541">
      <w:rPr>
        <w:rFonts w:ascii="Calibri" w:hAnsi="Calibri" w:cs="Calibri"/>
        <w:b/>
        <w:color w:val="215868"/>
        <w:spacing w:val="30"/>
        <w:sz w:val="16"/>
      </w:rPr>
      <w:t xml:space="preserve"> - e-mail camara@embuguacu.sp.leg.br</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AA5D" w14:textId="77777777" w:rsidR="00422BE9" w:rsidRPr="002F5541" w:rsidRDefault="00422BE9" w:rsidP="002A11AF">
    <w:pPr>
      <w:jc w:val="center"/>
      <w:rPr>
        <w:rFonts w:ascii="Calibri" w:hAnsi="Calibri" w:cs="Calibri"/>
        <w:b/>
        <w:color w:val="215868"/>
        <w:spacing w:val="30"/>
        <w:sz w:val="16"/>
      </w:rPr>
    </w:pPr>
    <w:r w:rsidRPr="002F5541">
      <w:rPr>
        <w:rFonts w:ascii="Calibri" w:hAnsi="Calibri" w:cs="Calibri"/>
        <w:b/>
        <w:color w:val="215868"/>
        <w:spacing w:val="30"/>
        <w:sz w:val="16"/>
      </w:rPr>
      <w:t xml:space="preserve">p. </w:t>
    </w:r>
    <w:r w:rsidRPr="002F5541">
      <w:rPr>
        <w:rFonts w:ascii="Calibri" w:hAnsi="Calibri" w:cs="Calibri"/>
        <w:b/>
        <w:color w:val="215868"/>
        <w:spacing w:val="30"/>
        <w:sz w:val="16"/>
      </w:rPr>
      <w:fldChar w:fldCharType="begin"/>
    </w:r>
    <w:r w:rsidRPr="002F5541">
      <w:rPr>
        <w:rFonts w:ascii="Calibri" w:hAnsi="Calibri" w:cs="Calibri"/>
        <w:b/>
        <w:color w:val="215868"/>
        <w:spacing w:val="30"/>
        <w:sz w:val="16"/>
      </w:rPr>
      <w:instrText>PAGE</w:instrText>
    </w:r>
    <w:r w:rsidRPr="002F5541">
      <w:rPr>
        <w:rFonts w:ascii="Calibri" w:hAnsi="Calibri" w:cs="Calibri"/>
        <w:b/>
        <w:color w:val="215868"/>
        <w:spacing w:val="30"/>
        <w:sz w:val="16"/>
      </w:rPr>
      <w:fldChar w:fldCharType="separate"/>
    </w:r>
    <w:r>
      <w:rPr>
        <w:rFonts w:ascii="Calibri" w:hAnsi="Calibri" w:cs="Calibri"/>
        <w:b/>
        <w:noProof/>
        <w:color w:val="215868"/>
        <w:spacing w:val="30"/>
        <w:sz w:val="16"/>
      </w:rPr>
      <w:t>3</w:t>
    </w:r>
    <w:r w:rsidRPr="002F5541">
      <w:rPr>
        <w:rFonts w:ascii="Calibri" w:hAnsi="Calibri" w:cs="Calibri"/>
        <w:b/>
        <w:color w:val="215868"/>
        <w:spacing w:val="30"/>
        <w:sz w:val="16"/>
      </w:rPr>
      <w:fldChar w:fldCharType="end"/>
    </w:r>
    <w:r w:rsidRPr="002F5541">
      <w:rPr>
        <w:rFonts w:ascii="Calibri" w:hAnsi="Calibri" w:cs="Calibri"/>
        <w:b/>
        <w:color w:val="215868"/>
        <w:spacing w:val="30"/>
        <w:sz w:val="16"/>
      </w:rPr>
      <w:t xml:space="preserve"> de </w:t>
    </w:r>
    <w:r w:rsidRPr="002F5541">
      <w:rPr>
        <w:rFonts w:ascii="Calibri" w:hAnsi="Calibri" w:cs="Calibri"/>
        <w:b/>
        <w:color w:val="215868"/>
        <w:spacing w:val="30"/>
        <w:sz w:val="16"/>
      </w:rPr>
      <w:fldChar w:fldCharType="begin"/>
    </w:r>
    <w:r w:rsidRPr="002F5541">
      <w:rPr>
        <w:rFonts w:ascii="Calibri" w:hAnsi="Calibri" w:cs="Calibri"/>
        <w:b/>
        <w:color w:val="215868"/>
        <w:spacing w:val="30"/>
        <w:sz w:val="16"/>
      </w:rPr>
      <w:instrText>NUMPAGES</w:instrText>
    </w:r>
    <w:r w:rsidRPr="002F5541">
      <w:rPr>
        <w:rFonts w:ascii="Calibri" w:hAnsi="Calibri" w:cs="Calibri"/>
        <w:b/>
        <w:color w:val="215868"/>
        <w:spacing w:val="30"/>
        <w:sz w:val="16"/>
      </w:rPr>
      <w:fldChar w:fldCharType="separate"/>
    </w:r>
    <w:r>
      <w:rPr>
        <w:rFonts w:ascii="Calibri" w:hAnsi="Calibri" w:cs="Calibri"/>
        <w:b/>
        <w:noProof/>
        <w:color w:val="215868"/>
        <w:spacing w:val="30"/>
        <w:sz w:val="16"/>
      </w:rPr>
      <w:t>3</w:t>
    </w:r>
    <w:r w:rsidRPr="002F5541">
      <w:rPr>
        <w:rFonts w:ascii="Calibri" w:hAnsi="Calibri" w:cs="Calibri"/>
        <w:b/>
        <w:color w:val="215868"/>
        <w:spacing w:val="30"/>
        <w:sz w:val="16"/>
      </w:rPr>
      <w:fldChar w:fldCharType="end"/>
    </w:r>
  </w:p>
  <w:p w14:paraId="0AE56E7B" w14:textId="77777777" w:rsidR="00422BE9" w:rsidRPr="002E0541" w:rsidRDefault="00422BE9" w:rsidP="002A11AF">
    <w:pPr>
      <w:jc w:val="center"/>
      <w:rPr>
        <w:rFonts w:ascii="Calibri" w:hAnsi="Calibri" w:cs="Calibri"/>
        <w:b/>
        <w:color w:val="215868"/>
        <w:spacing w:val="30"/>
        <w:sz w:val="16"/>
      </w:rPr>
    </w:pPr>
    <w:r w:rsidRPr="002E0541">
      <w:rPr>
        <w:rFonts w:ascii="Calibri" w:hAnsi="Calibri" w:cs="Calibri"/>
        <w:b/>
        <w:color w:val="215868"/>
        <w:spacing w:val="30"/>
        <w:sz w:val="16"/>
      </w:rPr>
      <w:t>Rua Emília Pires, 135 - Embu-Guaçu - SP - CEP  06900-130</w:t>
    </w:r>
  </w:p>
  <w:p w14:paraId="1ECC1D1B" w14:textId="77777777" w:rsidR="00422BE9" w:rsidRPr="001845AA" w:rsidRDefault="00422BE9" w:rsidP="002A11AF">
    <w:pPr>
      <w:jc w:val="center"/>
      <w:rPr>
        <w:rFonts w:ascii="Calibri" w:hAnsi="Calibri" w:cs="Calibri"/>
        <w:b/>
        <w:color w:val="215868"/>
        <w:spacing w:val="30"/>
        <w:sz w:val="16"/>
      </w:rPr>
    </w:pPr>
    <w:r w:rsidRPr="002E0541">
      <w:rPr>
        <w:rFonts w:ascii="Calibri" w:hAnsi="Calibri" w:cs="Calibri"/>
        <w:b/>
        <w:color w:val="215868"/>
        <w:spacing w:val="30"/>
        <w:sz w:val="16"/>
      </w:rPr>
      <w:t>Telefone: 466</w:t>
    </w:r>
    <w:r>
      <w:rPr>
        <w:rFonts w:ascii="Calibri" w:hAnsi="Calibri" w:cs="Calibri"/>
        <w:b/>
        <w:color w:val="215868"/>
        <w:spacing w:val="30"/>
        <w:sz w:val="16"/>
      </w:rPr>
      <w:t>2</w:t>
    </w:r>
    <w:r w:rsidRPr="002E0541">
      <w:rPr>
        <w:rFonts w:ascii="Calibri" w:hAnsi="Calibri" w:cs="Calibri"/>
        <w:b/>
        <w:color w:val="215868"/>
        <w:spacing w:val="30"/>
        <w:sz w:val="16"/>
      </w:rPr>
      <w:t>-1</w:t>
    </w:r>
    <w:r>
      <w:rPr>
        <w:rFonts w:ascii="Calibri" w:hAnsi="Calibri" w:cs="Calibri"/>
        <w:b/>
        <w:color w:val="215868"/>
        <w:spacing w:val="30"/>
        <w:sz w:val="16"/>
      </w:rPr>
      <w:t>650</w:t>
    </w:r>
    <w:r w:rsidRPr="002E0541">
      <w:rPr>
        <w:rFonts w:ascii="Calibri" w:hAnsi="Calibri" w:cs="Calibri"/>
        <w:b/>
        <w:color w:val="215868"/>
        <w:spacing w:val="30"/>
        <w:sz w:val="16"/>
      </w:rPr>
      <w:t xml:space="preserve"> - e-mail camara@embuguacu.sp.leg.br</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4F12A6" w14:textId="77777777" w:rsidR="00071E48" w:rsidRPr="002E0541" w:rsidRDefault="00071E48" w:rsidP="00071E48">
    <w:pPr>
      <w:jc w:val="center"/>
      <w:rPr>
        <w:rFonts w:ascii="Calibri" w:hAnsi="Calibri" w:cs="Calibri"/>
        <w:b/>
        <w:color w:val="215868"/>
        <w:spacing w:val="30"/>
        <w:sz w:val="16"/>
      </w:rPr>
    </w:pPr>
    <w:r w:rsidRPr="002E0541">
      <w:rPr>
        <w:rFonts w:ascii="Calibri" w:hAnsi="Calibri" w:cs="Calibri"/>
        <w:b/>
        <w:color w:val="215868"/>
        <w:spacing w:val="30"/>
        <w:sz w:val="16"/>
      </w:rPr>
      <w:t>Rua Emília Pires, 135 - Embu-Guaçu - SP - CEP  06900-130</w:t>
    </w:r>
  </w:p>
  <w:p w14:paraId="5A8B35D5" w14:textId="77777777" w:rsidR="00071E48" w:rsidRPr="002E0541" w:rsidRDefault="00071E48" w:rsidP="00071E48">
    <w:pPr>
      <w:jc w:val="center"/>
      <w:rPr>
        <w:rFonts w:ascii="Calibri" w:hAnsi="Calibri" w:cs="Calibri"/>
        <w:b/>
        <w:color w:val="215868"/>
        <w:spacing w:val="30"/>
        <w:sz w:val="16"/>
      </w:rPr>
    </w:pPr>
    <w:r w:rsidRPr="002E0541">
      <w:rPr>
        <w:rFonts w:ascii="Calibri" w:hAnsi="Calibri" w:cs="Calibri"/>
        <w:b/>
        <w:color w:val="215868"/>
        <w:spacing w:val="30"/>
        <w:sz w:val="16"/>
      </w:rPr>
      <w:t>Telefone: 4661-1078 - e-mail camara@embuguacu.sp.leg.br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6EAF6" w14:textId="77777777" w:rsidR="00DB5DB1" w:rsidRDefault="00DB5DB1">
      <w:r>
        <w:separator/>
      </w:r>
    </w:p>
  </w:footnote>
  <w:footnote w:type="continuationSeparator" w:id="0">
    <w:p w14:paraId="61F6722D" w14:textId="77777777" w:rsidR="00DB5DB1" w:rsidRDefault="00DB5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B7F14" w14:textId="77777777" w:rsidR="00DA7FFE" w:rsidRDefault="00DA7FFE">
    <w:pPr>
      <w:pStyle w:val="Cabealho"/>
    </w:pPr>
    <w:r>
      <w:rPr>
        <w:noProof/>
        <w:lang w:eastAsia="pt-BR"/>
      </w:rPr>
      <w:drawing>
        <wp:inline distT="0" distB="0" distL="0" distR="0" wp14:anchorId="4DA3F552" wp14:editId="26073424">
          <wp:extent cx="6300470" cy="925830"/>
          <wp:effectExtent l="0" t="0" r="5080" b="7620"/>
          <wp:docPr id="737984315" name="Imagem 2"/>
          <wp:cNvGraphicFramePr/>
          <a:graphic xmlns:a="http://schemas.openxmlformats.org/drawingml/2006/main">
            <a:graphicData uri="http://schemas.openxmlformats.org/drawingml/2006/picture">
              <pic:pic xmlns:pic="http://schemas.openxmlformats.org/drawingml/2006/picture">
                <pic:nvPicPr>
                  <pic:cNvPr id="121543621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470" cy="92583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5BC26" w14:textId="77777777" w:rsidR="00574277" w:rsidRDefault="00574277">
    <w:pPr>
      <w:jc w:val="center"/>
      <w:rPr>
        <w:rFonts w:ascii="Arial" w:hAnsi="Arial"/>
        <w:b/>
        <w:color w:val="002060"/>
        <w:spacing w:val="30"/>
        <w:sz w:val="16"/>
      </w:rPr>
    </w:pPr>
    <w:r>
      <w:rPr>
        <w:noProof/>
        <w:lang w:eastAsia="pt-BR"/>
      </w:rPr>
      <w:drawing>
        <wp:inline distT="0" distB="0" distL="0" distR="0" wp14:anchorId="41FA61B2" wp14:editId="3D82BFE8">
          <wp:extent cx="6300470" cy="925830"/>
          <wp:effectExtent l="0" t="0" r="5080" b="7620"/>
          <wp:docPr id="1422958082" name="Imagem 2"/>
          <wp:cNvGraphicFramePr/>
          <a:graphic xmlns:a="http://schemas.openxmlformats.org/drawingml/2006/main">
            <a:graphicData uri="http://schemas.openxmlformats.org/drawingml/2006/picture">
              <pic:pic xmlns:pic="http://schemas.openxmlformats.org/drawingml/2006/picture">
                <pic:nvPicPr>
                  <pic:cNvPr id="121543621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470" cy="925830"/>
                  </a:xfrm>
                  <a:prstGeom prst="rect">
                    <a:avLst/>
                  </a:prstGeom>
                </pic:spPr>
              </pic:pic>
            </a:graphicData>
          </a:graphic>
        </wp:inline>
      </w:drawing>
    </w:r>
  </w:p>
  <w:p w14:paraId="729FC236" w14:textId="77777777" w:rsidR="00574277" w:rsidRPr="009A5E7C" w:rsidRDefault="00574277">
    <w:pPr>
      <w:jc w:val="center"/>
      <w:rPr>
        <w:rFonts w:ascii="Arial" w:hAnsi="Arial"/>
        <w:b/>
        <w:color w:val="002060"/>
        <w:spacing w:val="30"/>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30D13" w14:textId="77777777" w:rsidR="00422BE9" w:rsidRDefault="00422BE9">
    <w:pPr>
      <w:pStyle w:val="Cabealho"/>
    </w:pPr>
    <w:r>
      <w:rPr>
        <w:noProof/>
        <w:lang w:eastAsia="pt-BR"/>
      </w:rPr>
      <w:drawing>
        <wp:inline distT="0" distB="0" distL="0" distR="0" wp14:anchorId="3FB6D2AD" wp14:editId="63BD0B97">
          <wp:extent cx="6300470" cy="925830"/>
          <wp:effectExtent l="0" t="0" r="5080" b="7620"/>
          <wp:docPr id="1861423891" name="Imagem 2"/>
          <wp:cNvGraphicFramePr/>
          <a:graphic xmlns:a="http://schemas.openxmlformats.org/drawingml/2006/main">
            <a:graphicData uri="http://schemas.openxmlformats.org/drawingml/2006/picture">
              <pic:pic xmlns:pic="http://schemas.openxmlformats.org/drawingml/2006/picture">
                <pic:nvPicPr>
                  <pic:cNvPr id="121543621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470" cy="925830"/>
                  </a:xfrm>
                  <a:prstGeom prst="rect">
                    <a:avLst/>
                  </a:prstGeom>
                </pic:spPr>
              </pic:pic>
            </a:graphicData>
          </a:graphic>
        </wp:inline>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C894B" w14:textId="77777777" w:rsidR="00422BE9" w:rsidRDefault="00422BE9">
    <w:pPr>
      <w:jc w:val="center"/>
      <w:rPr>
        <w:rFonts w:ascii="Arial" w:hAnsi="Arial"/>
        <w:b/>
        <w:color w:val="002060"/>
        <w:spacing w:val="30"/>
        <w:sz w:val="16"/>
      </w:rPr>
    </w:pPr>
    <w:r>
      <w:rPr>
        <w:noProof/>
        <w:lang w:eastAsia="pt-BR"/>
      </w:rPr>
      <w:drawing>
        <wp:inline distT="0" distB="0" distL="0" distR="0" wp14:anchorId="786EED12" wp14:editId="5289B8DC">
          <wp:extent cx="6300470" cy="925830"/>
          <wp:effectExtent l="0" t="0" r="5080" b="7620"/>
          <wp:docPr id="1692885805" name="Imagem 2"/>
          <wp:cNvGraphicFramePr/>
          <a:graphic xmlns:a="http://schemas.openxmlformats.org/drawingml/2006/main">
            <a:graphicData uri="http://schemas.openxmlformats.org/drawingml/2006/picture">
              <pic:pic xmlns:pic="http://schemas.openxmlformats.org/drawingml/2006/picture">
                <pic:nvPicPr>
                  <pic:cNvPr id="121543621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470" cy="925830"/>
                  </a:xfrm>
                  <a:prstGeom prst="rect">
                    <a:avLst/>
                  </a:prstGeom>
                </pic:spPr>
              </pic:pic>
            </a:graphicData>
          </a:graphic>
        </wp:inline>
      </w:drawing>
    </w:r>
  </w:p>
  <w:p w14:paraId="581BE24E" w14:textId="77777777" w:rsidR="00422BE9" w:rsidRPr="009A5E7C" w:rsidRDefault="00422BE9">
    <w:pPr>
      <w:jc w:val="center"/>
      <w:rPr>
        <w:rFonts w:ascii="Arial" w:hAnsi="Arial"/>
        <w:b/>
        <w:color w:val="002060"/>
        <w:spacing w:val="30"/>
        <w:sz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42E75" w14:textId="0BDECFC4" w:rsidR="00B1299F" w:rsidRDefault="008B2680">
    <w:pPr>
      <w:jc w:val="center"/>
      <w:rPr>
        <w:rFonts w:ascii="Arial" w:hAnsi="Arial"/>
        <w:b/>
        <w:color w:val="002060"/>
        <w:spacing w:val="30"/>
        <w:sz w:val="16"/>
      </w:rPr>
    </w:pPr>
    <w:r>
      <w:rPr>
        <w:noProof/>
        <w:lang w:eastAsia="pt-BR"/>
      </w:rPr>
      <w:drawing>
        <wp:inline distT="0" distB="0" distL="0" distR="0" wp14:anchorId="4A3911F6" wp14:editId="01716764">
          <wp:extent cx="6300470" cy="925830"/>
          <wp:effectExtent l="0" t="0" r="5080" b="7620"/>
          <wp:docPr id="1215436212" name="Imagem 2"/>
          <wp:cNvGraphicFramePr/>
          <a:graphic xmlns:a="http://schemas.openxmlformats.org/drawingml/2006/main">
            <a:graphicData uri="http://schemas.openxmlformats.org/drawingml/2006/picture">
              <pic:pic xmlns:pic="http://schemas.openxmlformats.org/drawingml/2006/picture">
                <pic:nvPicPr>
                  <pic:cNvPr id="1215436212" name="Imagem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470" cy="925830"/>
                  </a:xfrm>
                  <a:prstGeom prst="rect">
                    <a:avLst/>
                  </a:prstGeom>
                </pic:spPr>
              </pic:pic>
            </a:graphicData>
          </a:graphic>
        </wp:inline>
      </w:drawing>
    </w:r>
  </w:p>
  <w:p w14:paraId="7DD54227" w14:textId="77777777" w:rsidR="004F28CB" w:rsidRPr="009A5E7C" w:rsidRDefault="004F28CB">
    <w:pPr>
      <w:jc w:val="center"/>
      <w:rPr>
        <w:rFonts w:ascii="Arial" w:hAnsi="Arial"/>
        <w:b/>
        <w:color w:val="002060"/>
        <w:spacing w:val="30"/>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D0D00"/>
    <w:multiLevelType w:val="hybridMultilevel"/>
    <w:tmpl w:val="CB38BD6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8CD4D2B"/>
    <w:multiLevelType w:val="hybridMultilevel"/>
    <w:tmpl w:val="CB38BD6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15:restartNumberingAfterBreak="0">
    <w:nsid w:val="172E7F96"/>
    <w:multiLevelType w:val="hybridMultilevel"/>
    <w:tmpl w:val="C1E27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CE41D4D"/>
    <w:multiLevelType w:val="hybridMultilevel"/>
    <w:tmpl w:val="47DC3E3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4" w15:restartNumberingAfterBreak="0">
    <w:nsid w:val="1DDD5905"/>
    <w:multiLevelType w:val="hybridMultilevel"/>
    <w:tmpl w:val="CFB4D4B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ED57843"/>
    <w:multiLevelType w:val="hybridMultilevel"/>
    <w:tmpl w:val="CA62C6D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23AA6DD2"/>
    <w:multiLevelType w:val="multilevel"/>
    <w:tmpl w:val="AE382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A8B4443"/>
    <w:multiLevelType w:val="hybridMultilevel"/>
    <w:tmpl w:val="DC6495F6"/>
    <w:lvl w:ilvl="0" w:tplc="A94A08CA">
      <w:start w:val="1"/>
      <w:numFmt w:val="decimal"/>
      <w:lvlText w:val="%1"/>
      <w:lvlJc w:val="left"/>
      <w:pPr>
        <w:ind w:left="215" w:hanging="200"/>
      </w:pPr>
      <w:rPr>
        <w:rFonts w:ascii="Times New Roman" w:eastAsia="Times New Roman" w:hAnsi="Times New Roman" w:cs="Times New Roman" w:hint="default"/>
        <w:w w:val="99"/>
        <w:sz w:val="25"/>
        <w:szCs w:val="25"/>
        <w:lang w:val="pt-PT" w:eastAsia="pt-PT" w:bidi="pt-PT"/>
      </w:rPr>
    </w:lvl>
    <w:lvl w:ilvl="1" w:tplc="A4DAD3EA">
      <w:numFmt w:val="bullet"/>
      <w:lvlText w:val=""/>
      <w:lvlJc w:val="left"/>
      <w:pPr>
        <w:ind w:left="831" w:hanging="360"/>
      </w:pPr>
      <w:rPr>
        <w:rFonts w:hint="default"/>
        <w:w w:val="100"/>
        <w:lang w:val="pt-PT" w:eastAsia="pt-PT" w:bidi="pt-PT"/>
      </w:rPr>
    </w:lvl>
    <w:lvl w:ilvl="2" w:tplc="2DE6552E">
      <w:numFmt w:val="bullet"/>
      <w:lvlText w:val="•"/>
      <w:lvlJc w:val="left"/>
      <w:pPr>
        <w:ind w:left="1882" w:hanging="360"/>
      </w:pPr>
      <w:rPr>
        <w:rFonts w:hint="default"/>
        <w:lang w:val="pt-PT" w:eastAsia="pt-PT" w:bidi="pt-PT"/>
      </w:rPr>
    </w:lvl>
    <w:lvl w:ilvl="3" w:tplc="296ECF44">
      <w:numFmt w:val="bullet"/>
      <w:lvlText w:val="•"/>
      <w:lvlJc w:val="left"/>
      <w:pPr>
        <w:ind w:left="2925" w:hanging="360"/>
      </w:pPr>
      <w:rPr>
        <w:rFonts w:hint="default"/>
        <w:lang w:val="pt-PT" w:eastAsia="pt-PT" w:bidi="pt-PT"/>
      </w:rPr>
    </w:lvl>
    <w:lvl w:ilvl="4" w:tplc="0DCA39BC">
      <w:numFmt w:val="bullet"/>
      <w:lvlText w:val="•"/>
      <w:lvlJc w:val="left"/>
      <w:pPr>
        <w:ind w:left="3968" w:hanging="360"/>
      </w:pPr>
      <w:rPr>
        <w:rFonts w:hint="default"/>
        <w:lang w:val="pt-PT" w:eastAsia="pt-PT" w:bidi="pt-PT"/>
      </w:rPr>
    </w:lvl>
    <w:lvl w:ilvl="5" w:tplc="33A6D5AC">
      <w:numFmt w:val="bullet"/>
      <w:lvlText w:val="•"/>
      <w:lvlJc w:val="left"/>
      <w:pPr>
        <w:ind w:left="5010" w:hanging="360"/>
      </w:pPr>
      <w:rPr>
        <w:rFonts w:hint="default"/>
        <w:lang w:val="pt-PT" w:eastAsia="pt-PT" w:bidi="pt-PT"/>
      </w:rPr>
    </w:lvl>
    <w:lvl w:ilvl="6" w:tplc="A27A9750">
      <w:numFmt w:val="bullet"/>
      <w:lvlText w:val="•"/>
      <w:lvlJc w:val="left"/>
      <w:pPr>
        <w:ind w:left="6053" w:hanging="360"/>
      </w:pPr>
      <w:rPr>
        <w:rFonts w:hint="default"/>
        <w:lang w:val="pt-PT" w:eastAsia="pt-PT" w:bidi="pt-PT"/>
      </w:rPr>
    </w:lvl>
    <w:lvl w:ilvl="7" w:tplc="510816EE">
      <w:numFmt w:val="bullet"/>
      <w:lvlText w:val="•"/>
      <w:lvlJc w:val="left"/>
      <w:pPr>
        <w:ind w:left="7096" w:hanging="360"/>
      </w:pPr>
      <w:rPr>
        <w:rFonts w:hint="default"/>
        <w:lang w:val="pt-PT" w:eastAsia="pt-PT" w:bidi="pt-PT"/>
      </w:rPr>
    </w:lvl>
    <w:lvl w:ilvl="8" w:tplc="2A02F644">
      <w:numFmt w:val="bullet"/>
      <w:lvlText w:val="•"/>
      <w:lvlJc w:val="left"/>
      <w:pPr>
        <w:ind w:left="8138" w:hanging="360"/>
      </w:pPr>
      <w:rPr>
        <w:rFonts w:hint="default"/>
        <w:lang w:val="pt-PT" w:eastAsia="pt-PT" w:bidi="pt-PT"/>
      </w:rPr>
    </w:lvl>
  </w:abstractNum>
  <w:abstractNum w:abstractNumId="8" w15:restartNumberingAfterBreak="0">
    <w:nsid w:val="2D892AB3"/>
    <w:multiLevelType w:val="hybridMultilevel"/>
    <w:tmpl w:val="F222C49C"/>
    <w:lvl w:ilvl="0" w:tplc="3962BB7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9" w15:restartNumberingAfterBreak="0">
    <w:nsid w:val="380F581E"/>
    <w:multiLevelType w:val="hybridMultilevel"/>
    <w:tmpl w:val="B1687F68"/>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9104B11"/>
    <w:multiLevelType w:val="hybridMultilevel"/>
    <w:tmpl w:val="04C661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9B35972"/>
    <w:multiLevelType w:val="hybridMultilevel"/>
    <w:tmpl w:val="75C8109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427A7175"/>
    <w:multiLevelType w:val="hybridMultilevel"/>
    <w:tmpl w:val="98E8938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432C3AF7"/>
    <w:multiLevelType w:val="multilevel"/>
    <w:tmpl w:val="9A903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8952FB9"/>
    <w:multiLevelType w:val="hybridMultilevel"/>
    <w:tmpl w:val="07DCE0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4E9F72FF"/>
    <w:multiLevelType w:val="hybridMultilevel"/>
    <w:tmpl w:val="CB38BD6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58EA464E"/>
    <w:multiLevelType w:val="multilevel"/>
    <w:tmpl w:val="A708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9943AF"/>
    <w:multiLevelType w:val="hybridMultilevel"/>
    <w:tmpl w:val="0B1EC09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8" w15:restartNumberingAfterBreak="0">
    <w:nsid w:val="5BB57A47"/>
    <w:multiLevelType w:val="hybridMultilevel"/>
    <w:tmpl w:val="96F845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4CD4D58"/>
    <w:multiLevelType w:val="hybridMultilevel"/>
    <w:tmpl w:val="C054CF2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0" w15:restartNumberingAfterBreak="0">
    <w:nsid w:val="6C141448"/>
    <w:multiLevelType w:val="hybridMultilevel"/>
    <w:tmpl w:val="9BB28356"/>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1" w15:restartNumberingAfterBreak="0">
    <w:nsid w:val="6C3A3EB8"/>
    <w:multiLevelType w:val="hybridMultilevel"/>
    <w:tmpl w:val="CB38BD6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15:restartNumberingAfterBreak="0">
    <w:nsid w:val="776949F7"/>
    <w:multiLevelType w:val="hybridMultilevel"/>
    <w:tmpl w:val="B2CA850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3" w15:restartNumberingAfterBreak="0">
    <w:nsid w:val="7F8C6B33"/>
    <w:multiLevelType w:val="multilevel"/>
    <w:tmpl w:val="B21A0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913300">
    <w:abstractNumId w:val="20"/>
  </w:num>
  <w:num w:numId="2" w16cid:durableId="1814522666">
    <w:abstractNumId w:val="2"/>
  </w:num>
  <w:num w:numId="3" w16cid:durableId="1041825798">
    <w:abstractNumId w:val="18"/>
  </w:num>
  <w:num w:numId="4" w16cid:durableId="1800345244">
    <w:abstractNumId w:val="14"/>
  </w:num>
  <w:num w:numId="5" w16cid:durableId="1515262070">
    <w:abstractNumId w:val="5"/>
  </w:num>
  <w:num w:numId="6" w16cid:durableId="1868448933">
    <w:abstractNumId w:val="19"/>
  </w:num>
  <w:num w:numId="7" w16cid:durableId="419642562">
    <w:abstractNumId w:val="12"/>
  </w:num>
  <w:num w:numId="8" w16cid:durableId="1853106600">
    <w:abstractNumId w:val="7"/>
  </w:num>
  <w:num w:numId="9" w16cid:durableId="1867788217">
    <w:abstractNumId w:val="21"/>
  </w:num>
  <w:num w:numId="10" w16cid:durableId="2060351842">
    <w:abstractNumId w:val="10"/>
  </w:num>
  <w:num w:numId="11" w16cid:durableId="1383018584">
    <w:abstractNumId w:val="4"/>
  </w:num>
  <w:num w:numId="12" w16cid:durableId="2021852830">
    <w:abstractNumId w:val="9"/>
  </w:num>
  <w:num w:numId="13" w16cid:durableId="1842352887">
    <w:abstractNumId w:val="11"/>
  </w:num>
  <w:num w:numId="14" w16cid:durableId="1780418011">
    <w:abstractNumId w:val="17"/>
  </w:num>
  <w:num w:numId="15" w16cid:durableId="1764257814">
    <w:abstractNumId w:val="3"/>
  </w:num>
  <w:num w:numId="16" w16cid:durableId="847596855">
    <w:abstractNumId w:val="22"/>
  </w:num>
  <w:num w:numId="17" w16cid:durableId="1753621701">
    <w:abstractNumId w:val="1"/>
  </w:num>
  <w:num w:numId="18" w16cid:durableId="1376738225">
    <w:abstractNumId w:val="15"/>
  </w:num>
  <w:num w:numId="19" w16cid:durableId="1367557217">
    <w:abstractNumId w:val="0"/>
  </w:num>
  <w:num w:numId="20" w16cid:durableId="776565387">
    <w:abstractNumId w:val="13"/>
  </w:num>
  <w:num w:numId="21" w16cid:durableId="2019966374">
    <w:abstractNumId w:val="8"/>
  </w:num>
  <w:num w:numId="22" w16cid:durableId="434833963">
    <w:abstractNumId w:val="6"/>
  </w:num>
  <w:num w:numId="23" w16cid:durableId="700010240">
    <w:abstractNumId w:val="23"/>
  </w:num>
  <w:num w:numId="24" w16cid:durableId="53296646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FC2"/>
    <w:rsid w:val="00007054"/>
    <w:rsid w:val="0001789A"/>
    <w:rsid w:val="00036BF2"/>
    <w:rsid w:val="000460F3"/>
    <w:rsid w:val="0005013F"/>
    <w:rsid w:val="0005292A"/>
    <w:rsid w:val="00052B07"/>
    <w:rsid w:val="0005477E"/>
    <w:rsid w:val="00057A82"/>
    <w:rsid w:val="00062D2F"/>
    <w:rsid w:val="00071E48"/>
    <w:rsid w:val="000736F1"/>
    <w:rsid w:val="00081B3F"/>
    <w:rsid w:val="0008552E"/>
    <w:rsid w:val="0008774C"/>
    <w:rsid w:val="0009041E"/>
    <w:rsid w:val="00090AC8"/>
    <w:rsid w:val="00092C11"/>
    <w:rsid w:val="000949CB"/>
    <w:rsid w:val="0009758F"/>
    <w:rsid w:val="000A167B"/>
    <w:rsid w:val="000A287B"/>
    <w:rsid w:val="000B7542"/>
    <w:rsid w:val="000C21D0"/>
    <w:rsid w:val="000C53C2"/>
    <w:rsid w:val="000D20B0"/>
    <w:rsid w:val="000D2905"/>
    <w:rsid w:val="000E1491"/>
    <w:rsid w:val="000E2B0E"/>
    <w:rsid w:val="000F6E46"/>
    <w:rsid w:val="00134A62"/>
    <w:rsid w:val="00146B05"/>
    <w:rsid w:val="001600AE"/>
    <w:rsid w:val="00162F66"/>
    <w:rsid w:val="00163F8C"/>
    <w:rsid w:val="00164ADF"/>
    <w:rsid w:val="00170798"/>
    <w:rsid w:val="001771A6"/>
    <w:rsid w:val="00180073"/>
    <w:rsid w:val="00180BE8"/>
    <w:rsid w:val="00182126"/>
    <w:rsid w:val="00191BFF"/>
    <w:rsid w:val="0019671A"/>
    <w:rsid w:val="001B4F75"/>
    <w:rsid w:val="001B58CF"/>
    <w:rsid w:val="001B6AE7"/>
    <w:rsid w:val="001D23BF"/>
    <w:rsid w:val="001D34CA"/>
    <w:rsid w:val="001D7B20"/>
    <w:rsid w:val="001E1779"/>
    <w:rsid w:val="001E479D"/>
    <w:rsid w:val="001F254D"/>
    <w:rsid w:val="001F2C96"/>
    <w:rsid w:val="00200228"/>
    <w:rsid w:val="00201A39"/>
    <w:rsid w:val="00204A9B"/>
    <w:rsid w:val="00206FC2"/>
    <w:rsid w:val="00217CC1"/>
    <w:rsid w:val="00224AB5"/>
    <w:rsid w:val="00233FC1"/>
    <w:rsid w:val="002364F6"/>
    <w:rsid w:val="00247645"/>
    <w:rsid w:val="00252117"/>
    <w:rsid w:val="002524D6"/>
    <w:rsid w:val="00257164"/>
    <w:rsid w:val="00264139"/>
    <w:rsid w:val="00275AE1"/>
    <w:rsid w:val="00283158"/>
    <w:rsid w:val="002841A1"/>
    <w:rsid w:val="002868CB"/>
    <w:rsid w:val="00291A3F"/>
    <w:rsid w:val="00294771"/>
    <w:rsid w:val="002A479E"/>
    <w:rsid w:val="002B036E"/>
    <w:rsid w:val="002D0190"/>
    <w:rsid w:val="002D04BB"/>
    <w:rsid w:val="002D327A"/>
    <w:rsid w:val="002E0541"/>
    <w:rsid w:val="002F19D6"/>
    <w:rsid w:val="002F1D20"/>
    <w:rsid w:val="002F51F2"/>
    <w:rsid w:val="003000EB"/>
    <w:rsid w:val="0031065F"/>
    <w:rsid w:val="00311EC7"/>
    <w:rsid w:val="00320FEC"/>
    <w:rsid w:val="00325646"/>
    <w:rsid w:val="00331A90"/>
    <w:rsid w:val="003340DC"/>
    <w:rsid w:val="00345989"/>
    <w:rsid w:val="00347340"/>
    <w:rsid w:val="003521DB"/>
    <w:rsid w:val="0035295F"/>
    <w:rsid w:val="00355C02"/>
    <w:rsid w:val="00374175"/>
    <w:rsid w:val="00380F0A"/>
    <w:rsid w:val="0038109A"/>
    <w:rsid w:val="00383383"/>
    <w:rsid w:val="00396B6E"/>
    <w:rsid w:val="003A081A"/>
    <w:rsid w:val="003A673A"/>
    <w:rsid w:val="003E30EC"/>
    <w:rsid w:val="00400885"/>
    <w:rsid w:val="0040091E"/>
    <w:rsid w:val="00403C82"/>
    <w:rsid w:val="00412DE4"/>
    <w:rsid w:val="00412FC5"/>
    <w:rsid w:val="004206BD"/>
    <w:rsid w:val="00422BE9"/>
    <w:rsid w:val="00423A42"/>
    <w:rsid w:val="00426717"/>
    <w:rsid w:val="00427686"/>
    <w:rsid w:val="00432D00"/>
    <w:rsid w:val="00432E56"/>
    <w:rsid w:val="004336E6"/>
    <w:rsid w:val="00450A68"/>
    <w:rsid w:val="00452C93"/>
    <w:rsid w:val="004578D2"/>
    <w:rsid w:val="00475D7F"/>
    <w:rsid w:val="00476EA9"/>
    <w:rsid w:val="004819CD"/>
    <w:rsid w:val="0048229D"/>
    <w:rsid w:val="004826EF"/>
    <w:rsid w:val="00485D3F"/>
    <w:rsid w:val="00495C73"/>
    <w:rsid w:val="004A21D9"/>
    <w:rsid w:val="004B6209"/>
    <w:rsid w:val="004C1A60"/>
    <w:rsid w:val="004C5DC6"/>
    <w:rsid w:val="004D70D0"/>
    <w:rsid w:val="004E2B52"/>
    <w:rsid w:val="004F2577"/>
    <w:rsid w:val="004F28CB"/>
    <w:rsid w:val="004F7C00"/>
    <w:rsid w:val="00503E75"/>
    <w:rsid w:val="00525EF9"/>
    <w:rsid w:val="005274EE"/>
    <w:rsid w:val="005374EE"/>
    <w:rsid w:val="00550AD1"/>
    <w:rsid w:val="00552A4D"/>
    <w:rsid w:val="00561535"/>
    <w:rsid w:val="005663C4"/>
    <w:rsid w:val="005706EC"/>
    <w:rsid w:val="005727F4"/>
    <w:rsid w:val="00574277"/>
    <w:rsid w:val="005774D2"/>
    <w:rsid w:val="00577ADC"/>
    <w:rsid w:val="00587686"/>
    <w:rsid w:val="0058768B"/>
    <w:rsid w:val="005A11F5"/>
    <w:rsid w:val="005A4B46"/>
    <w:rsid w:val="005A5350"/>
    <w:rsid w:val="005B04D1"/>
    <w:rsid w:val="005B211B"/>
    <w:rsid w:val="005B22B7"/>
    <w:rsid w:val="005C4459"/>
    <w:rsid w:val="005C7B39"/>
    <w:rsid w:val="005D1110"/>
    <w:rsid w:val="005D21BE"/>
    <w:rsid w:val="005D6322"/>
    <w:rsid w:val="005E0CA6"/>
    <w:rsid w:val="005F5994"/>
    <w:rsid w:val="0061334E"/>
    <w:rsid w:val="006214D3"/>
    <w:rsid w:val="006256A0"/>
    <w:rsid w:val="00651E13"/>
    <w:rsid w:val="0066072E"/>
    <w:rsid w:val="00662822"/>
    <w:rsid w:val="00673110"/>
    <w:rsid w:val="006731D5"/>
    <w:rsid w:val="006737DD"/>
    <w:rsid w:val="006811FA"/>
    <w:rsid w:val="00681200"/>
    <w:rsid w:val="0069633B"/>
    <w:rsid w:val="006A22D2"/>
    <w:rsid w:val="006A5984"/>
    <w:rsid w:val="006B2AA4"/>
    <w:rsid w:val="006B7CB6"/>
    <w:rsid w:val="006C57C7"/>
    <w:rsid w:val="006D200C"/>
    <w:rsid w:val="006E40CB"/>
    <w:rsid w:val="006F6379"/>
    <w:rsid w:val="00701EA0"/>
    <w:rsid w:val="007026F1"/>
    <w:rsid w:val="007114D0"/>
    <w:rsid w:val="007114DC"/>
    <w:rsid w:val="007316CB"/>
    <w:rsid w:val="00731763"/>
    <w:rsid w:val="0073419F"/>
    <w:rsid w:val="007379FD"/>
    <w:rsid w:val="007451E5"/>
    <w:rsid w:val="007469DD"/>
    <w:rsid w:val="00746FBA"/>
    <w:rsid w:val="00756408"/>
    <w:rsid w:val="00756A61"/>
    <w:rsid w:val="007572C6"/>
    <w:rsid w:val="00767312"/>
    <w:rsid w:val="007A3B9B"/>
    <w:rsid w:val="007B3F85"/>
    <w:rsid w:val="007B5AA7"/>
    <w:rsid w:val="007C5251"/>
    <w:rsid w:val="007C574D"/>
    <w:rsid w:val="007C5837"/>
    <w:rsid w:val="007C7010"/>
    <w:rsid w:val="007D1F43"/>
    <w:rsid w:val="007D54DC"/>
    <w:rsid w:val="007E01C8"/>
    <w:rsid w:val="007E2EC4"/>
    <w:rsid w:val="007E44D0"/>
    <w:rsid w:val="007E6C07"/>
    <w:rsid w:val="007E6D0A"/>
    <w:rsid w:val="007F02C0"/>
    <w:rsid w:val="007F420A"/>
    <w:rsid w:val="007F4FB2"/>
    <w:rsid w:val="00805745"/>
    <w:rsid w:val="008248B3"/>
    <w:rsid w:val="008307E8"/>
    <w:rsid w:val="00830B10"/>
    <w:rsid w:val="00834F9A"/>
    <w:rsid w:val="0083592D"/>
    <w:rsid w:val="0083738B"/>
    <w:rsid w:val="00837930"/>
    <w:rsid w:val="008474DD"/>
    <w:rsid w:val="008505C6"/>
    <w:rsid w:val="008526D8"/>
    <w:rsid w:val="00862A3A"/>
    <w:rsid w:val="008645DC"/>
    <w:rsid w:val="008722FB"/>
    <w:rsid w:val="008761A2"/>
    <w:rsid w:val="008773CC"/>
    <w:rsid w:val="008869A6"/>
    <w:rsid w:val="0089426D"/>
    <w:rsid w:val="00894414"/>
    <w:rsid w:val="008A7600"/>
    <w:rsid w:val="008B2680"/>
    <w:rsid w:val="008B5000"/>
    <w:rsid w:val="008B786E"/>
    <w:rsid w:val="008C7176"/>
    <w:rsid w:val="008D3764"/>
    <w:rsid w:val="008E184D"/>
    <w:rsid w:val="008E4B7F"/>
    <w:rsid w:val="008F44D2"/>
    <w:rsid w:val="008F4615"/>
    <w:rsid w:val="00904D18"/>
    <w:rsid w:val="009073C2"/>
    <w:rsid w:val="0090768C"/>
    <w:rsid w:val="00924E5F"/>
    <w:rsid w:val="0092601B"/>
    <w:rsid w:val="009276C7"/>
    <w:rsid w:val="009306A9"/>
    <w:rsid w:val="009309EC"/>
    <w:rsid w:val="0093410D"/>
    <w:rsid w:val="00940FBC"/>
    <w:rsid w:val="00944F8D"/>
    <w:rsid w:val="00946022"/>
    <w:rsid w:val="00966D2C"/>
    <w:rsid w:val="009677B1"/>
    <w:rsid w:val="00972BCB"/>
    <w:rsid w:val="0097668D"/>
    <w:rsid w:val="009862E8"/>
    <w:rsid w:val="0099047F"/>
    <w:rsid w:val="00992C5A"/>
    <w:rsid w:val="00995108"/>
    <w:rsid w:val="009A1CB5"/>
    <w:rsid w:val="009A4015"/>
    <w:rsid w:val="009A4A39"/>
    <w:rsid w:val="009A5E7C"/>
    <w:rsid w:val="009B3563"/>
    <w:rsid w:val="009C11CA"/>
    <w:rsid w:val="009C7363"/>
    <w:rsid w:val="009D2CC5"/>
    <w:rsid w:val="009D417C"/>
    <w:rsid w:val="009E3EAD"/>
    <w:rsid w:val="009F042A"/>
    <w:rsid w:val="00A0280A"/>
    <w:rsid w:val="00A0493C"/>
    <w:rsid w:val="00A07E58"/>
    <w:rsid w:val="00A131DC"/>
    <w:rsid w:val="00A13DA7"/>
    <w:rsid w:val="00A16FE9"/>
    <w:rsid w:val="00A20395"/>
    <w:rsid w:val="00A24B0B"/>
    <w:rsid w:val="00A273A4"/>
    <w:rsid w:val="00A309A0"/>
    <w:rsid w:val="00A3255A"/>
    <w:rsid w:val="00A35048"/>
    <w:rsid w:val="00A3738A"/>
    <w:rsid w:val="00A42E0B"/>
    <w:rsid w:val="00A731D6"/>
    <w:rsid w:val="00A806DE"/>
    <w:rsid w:val="00A83E60"/>
    <w:rsid w:val="00A87CA7"/>
    <w:rsid w:val="00A93744"/>
    <w:rsid w:val="00A93F5E"/>
    <w:rsid w:val="00AA5DED"/>
    <w:rsid w:val="00AA66DE"/>
    <w:rsid w:val="00AB546F"/>
    <w:rsid w:val="00AC0381"/>
    <w:rsid w:val="00AC5E1E"/>
    <w:rsid w:val="00AC6447"/>
    <w:rsid w:val="00AD3C21"/>
    <w:rsid w:val="00AD563A"/>
    <w:rsid w:val="00AD56F5"/>
    <w:rsid w:val="00AF5D41"/>
    <w:rsid w:val="00B1299F"/>
    <w:rsid w:val="00B12A7F"/>
    <w:rsid w:val="00B135FA"/>
    <w:rsid w:val="00B23904"/>
    <w:rsid w:val="00B30C8C"/>
    <w:rsid w:val="00B31992"/>
    <w:rsid w:val="00B50157"/>
    <w:rsid w:val="00B563AC"/>
    <w:rsid w:val="00B56D4D"/>
    <w:rsid w:val="00B600FB"/>
    <w:rsid w:val="00B60F79"/>
    <w:rsid w:val="00B6379D"/>
    <w:rsid w:val="00B64224"/>
    <w:rsid w:val="00B664EF"/>
    <w:rsid w:val="00B7796C"/>
    <w:rsid w:val="00B815FF"/>
    <w:rsid w:val="00B8585C"/>
    <w:rsid w:val="00B86612"/>
    <w:rsid w:val="00B870B9"/>
    <w:rsid w:val="00B87938"/>
    <w:rsid w:val="00B93CFC"/>
    <w:rsid w:val="00BA770F"/>
    <w:rsid w:val="00BB0AB1"/>
    <w:rsid w:val="00BC6A7C"/>
    <w:rsid w:val="00BC7ACC"/>
    <w:rsid w:val="00BC7F45"/>
    <w:rsid w:val="00BD4BF0"/>
    <w:rsid w:val="00BD663E"/>
    <w:rsid w:val="00BF2170"/>
    <w:rsid w:val="00BF3577"/>
    <w:rsid w:val="00C1027E"/>
    <w:rsid w:val="00C204A9"/>
    <w:rsid w:val="00C326AF"/>
    <w:rsid w:val="00C449E8"/>
    <w:rsid w:val="00C539FA"/>
    <w:rsid w:val="00C53A86"/>
    <w:rsid w:val="00C54EAF"/>
    <w:rsid w:val="00C67D5F"/>
    <w:rsid w:val="00C72EB4"/>
    <w:rsid w:val="00C76296"/>
    <w:rsid w:val="00C80AAB"/>
    <w:rsid w:val="00C83714"/>
    <w:rsid w:val="00C8599F"/>
    <w:rsid w:val="00C93BE4"/>
    <w:rsid w:val="00CB2548"/>
    <w:rsid w:val="00CE3F95"/>
    <w:rsid w:val="00CF48D1"/>
    <w:rsid w:val="00D00F0A"/>
    <w:rsid w:val="00D139B6"/>
    <w:rsid w:val="00D34F9A"/>
    <w:rsid w:val="00D40E6E"/>
    <w:rsid w:val="00D4704C"/>
    <w:rsid w:val="00D57B63"/>
    <w:rsid w:val="00D639BC"/>
    <w:rsid w:val="00D662F6"/>
    <w:rsid w:val="00D67E31"/>
    <w:rsid w:val="00D71A24"/>
    <w:rsid w:val="00D81E63"/>
    <w:rsid w:val="00D8645F"/>
    <w:rsid w:val="00D865B9"/>
    <w:rsid w:val="00D9085A"/>
    <w:rsid w:val="00D92B76"/>
    <w:rsid w:val="00D930E5"/>
    <w:rsid w:val="00D93DC4"/>
    <w:rsid w:val="00D954AB"/>
    <w:rsid w:val="00D97A37"/>
    <w:rsid w:val="00DA7FFE"/>
    <w:rsid w:val="00DB0038"/>
    <w:rsid w:val="00DB51A4"/>
    <w:rsid w:val="00DB59BF"/>
    <w:rsid w:val="00DB5DB1"/>
    <w:rsid w:val="00DB6DAE"/>
    <w:rsid w:val="00DC6D19"/>
    <w:rsid w:val="00DD2E66"/>
    <w:rsid w:val="00DD2FFC"/>
    <w:rsid w:val="00DE3278"/>
    <w:rsid w:val="00DE412B"/>
    <w:rsid w:val="00E03772"/>
    <w:rsid w:val="00E16DDC"/>
    <w:rsid w:val="00E2097C"/>
    <w:rsid w:val="00E46721"/>
    <w:rsid w:val="00E51F7D"/>
    <w:rsid w:val="00E52912"/>
    <w:rsid w:val="00E5392E"/>
    <w:rsid w:val="00E86987"/>
    <w:rsid w:val="00E907BE"/>
    <w:rsid w:val="00EA2FCB"/>
    <w:rsid w:val="00EA61A2"/>
    <w:rsid w:val="00EB2778"/>
    <w:rsid w:val="00EB3C7A"/>
    <w:rsid w:val="00EB6499"/>
    <w:rsid w:val="00EC1158"/>
    <w:rsid w:val="00EC29F7"/>
    <w:rsid w:val="00EC6B0F"/>
    <w:rsid w:val="00ED3176"/>
    <w:rsid w:val="00ED4147"/>
    <w:rsid w:val="00ED51C6"/>
    <w:rsid w:val="00EE33EB"/>
    <w:rsid w:val="00EF2667"/>
    <w:rsid w:val="00EF60C4"/>
    <w:rsid w:val="00EF694A"/>
    <w:rsid w:val="00EF7CEC"/>
    <w:rsid w:val="00F17E59"/>
    <w:rsid w:val="00F2438B"/>
    <w:rsid w:val="00F313D4"/>
    <w:rsid w:val="00F32933"/>
    <w:rsid w:val="00F348E6"/>
    <w:rsid w:val="00F378EF"/>
    <w:rsid w:val="00F51BD4"/>
    <w:rsid w:val="00F52F67"/>
    <w:rsid w:val="00F568F2"/>
    <w:rsid w:val="00F658EA"/>
    <w:rsid w:val="00F67C1B"/>
    <w:rsid w:val="00F70778"/>
    <w:rsid w:val="00F73BC3"/>
    <w:rsid w:val="00F73FFA"/>
    <w:rsid w:val="00F74CA6"/>
    <w:rsid w:val="00F80040"/>
    <w:rsid w:val="00F85AC4"/>
    <w:rsid w:val="00FA55D5"/>
    <w:rsid w:val="00FA7EC6"/>
    <w:rsid w:val="00FB30E9"/>
    <w:rsid w:val="00FC1F36"/>
    <w:rsid w:val="00FC74E3"/>
    <w:rsid w:val="00FC74E4"/>
    <w:rsid w:val="00FD31F5"/>
    <w:rsid w:val="00FD3AC1"/>
    <w:rsid w:val="00FD4D17"/>
    <w:rsid w:val="00FE24FE"/>
    <w:rsid w:val="00FE7669"/>
    <w:rsid w:val="00FF042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BFA49F"/>
  <w15:docId w15:val="{7A187FD6-0C6B-44B3-903A-A0EABF7B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6FC2"/>
    <w:pPr>
      <w:spacing w:after="0" w:line="240" w:lineRule="auto"/>
    </w:pPr>
    <w:rPr>
      <w:rFonts w:ascii="Times New Roman" w:eastAsia="SimSun" w:hAnsi="Times New Roman" w:cs="Times New Roman"/>
      <w:sz w:val="24"/>
      <w:szCs w:val="24"/>
      <w:lang w:eastAsia="zh-CN"/>
    </w:rPr>
  </w:style>
  <w:style w:type="paragraph" w:styleId="Ttulo2">
    <w:name w:val="heading 2"/>
    <w:basedOn w:val="Normal"/>
    <w:next w:val="Normal"/>
    <w:link w:val="Ttulo2Char"/>
    <w:qFormat/>
    <w:rsid w:val="00206FC2"/>
    <w:pPr>
      <w:keepNext/>
      <w:jc w:val="center"/>
      <w:outlineLvl w:val="1"/>
    </w:pPr>
    <w:rPr>
      <w:rFonts w:ascii="Bookman Old Style" w:eastAsia="Times New Roman" w:hAnsi="Bookman Old Style"/>
      <w:b/>
      <w:color w:val="000000"/>
      <w:spacing w:val="100"/>
      <w:sz w:val="28"/>
      <w:szCs w:val="20"/>
      <w:lang w:eastAsia="pt-BR"/>
    </w:rPr>
  </w:style>
  <w:style w:type="paragraph" w:styleId="Ttulo3">
    <w:name w:val="heading 3"/>
    <w:basedOn w:val="Normal"/>
    <w:next w:val="Normal"/>
    <w:link w:val="Ttulo3Char"/>
    <w:qFormat/>
    <w:rsid w:val="00206FC2"/>
    <w:pPr>
      <w:keepNext/>
      <w:jc w:val="center"/>
      <w:outlineLvl w:val="2"/>
    </w:pPr>
    <w:rPr>
      <w:rFonts w:ascii="Bookman Old Style" w:eastAsia="Times New Roman" w:hAnsi="Bookman Old Style"/>
      <w:b/>
      <w:color w:val="000000"/>
      <w:spacing w:val="90"/>
      <w:sz w:val="20"/>
      <w:szCs w:val="20"/>
      <w:lang w:eastAsia="pt-BR"/>
    </w:rPr>
  </w:style>
  <w:style w:type="paragraph" w:styleId="Ttulo4">
    <w:name w:val="heading 4"/>
    <w:basedOn w:val="Normal"/>
    <w:next w:val="Normal"/>
    <w:link w:val="Ttulo4Char"/>
    <w:qFormat/>
    <w:rsid w:val="00206FC2"/>
    <w:pPr>
      <w:keepNext/>
      <w:jc w:val="center"/>
      <w:outlineLvl w:val="3"/>
    </w:pPr>
    <w:rPr>
      <w:rFonts w:eastAsia="Times New Roman"/>
      <w:b/>
      <w:bCs/>
      <w:sz w:val="52"/>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206FC2"/>
    <w:rPr>
      <w:rFonts w:ascii="Bookman Old Style" w:eastAsia="Times New Roman" w:hAnsi="Bookman Old Style" w:cs="Times New Roman"/>
      <w:b/>
      <w:color w:val="000000"/>
      <w:spacing w:val="100"/>
      <w:sz w:val="28"/>
      <w:szCs w:val="20"/>
      <w:lang w:eastAsia="pt-BR"/>
    </w:rPr>
  </w:style>
  <w:style w:type="character" w:customStyle="1" w:styleId="Ttulo3Char">
    <w:name w:val="Título 3 Char"/>
    <w:basedOn w:val="Fontepargpadro"/>
    <w:link w:val="Ttulo3"/>
    <w:rsid w:val="00206FC2"/>
    <w:rPr>
      <w:rFonts w:ascii="Bookman Old Style" w:eastAsia="Times New Roman" w:hAnsi="Bookman Old Style" w:cs="Times New Roman"/>
      <w:b/>
      <w:color w:val="000000"/>
      <w:spacing w:val="90"/>
      <w:sz w:val="20"/>
      <w:szCs w:val="20"/>
      <w:lang w:eastAsia="pt-BR"/>
    </w:rPr>
  </w:style>
  <w:style w:type="character" w:customStyle="1" w:styleId="Ttulo4Char">
    <w:name w:val="Título 4 Char"/>
    <w:basedOn w:val="Fontepargpadro"/>
    <w:link w:val="Ttulo4"/>
    <w:rsid w:val="00206FC2"/>
    <w:rPr>
      <w:rFonts w:ascii="Times New Roman" w:eastAsia="Times New Roman" w:hAnsi="Times New Roman" w:cs="Times New Roman"/>
      <w:b/>
      <w:bCs/>
      <w:sz w:val="52"/>
      <w:szCs w:val="20"/>
      <w:u w:val="single"/>
      <w:lang w:eastAsia="zh-CN"/>
    </w:rPr>
  </w:style>
  <w:style w:type="paragraph" w:styleId="Rodap">
    <w:name w:val="footer"/>
    <w:basedOn w:val="Normal"/>
    <w:link w:val="RodapChar"/>
    <w:rsid w:val="00206FC2"/>
    <w:pPr>
      <w:tabs>
        <w:tab w:val="center" w:pos="4419"/>
        <w:tab w:val="right" w:pos="8838"/>
      </w:tabs>
    </w:pPr>
    <w:rPr>
      <w:rFonts w:eastAsia="Times New Roman"/>
      <w:color w:val="0000FF"/>
      <w:sz w:val="32"/>
      <w:szCs w:val="20"/>
      <w:lang w:eastAsia="pt-BR"/>
    </w:rPr>
  </w:style>
  <w:style w:type="character" w:customStyle="1" w:styleId="RodapChar">
    <w:name w:val="Rodapé Char"/>
    <w:basedOn w:val="Fontepargpadro"/>
    <w:link w:val="Rodap"/>
    <w:rsid w:val="00206FC2"/>
    <w:rPr>
      <w:rFonts w:ascii="Times New Roman" w:eastAsia="Times New Roman" w:hAnsi="Times New Roman" w:cs="Times New Roman"/>
      <w:color w:val="0000FF"/>
      <w:sz w:val="32"/>
      <w:szCs w:val="20"/>
      <w:lang w:eastAsia="pt-BR"/>
    </w:rPr>
  </w:style>
  <w:style w:type="paragraph" w:styleId="PargrafodaLista">
    <w:name w:val="List Paragraph"/>
    <w:basedOn w:val="Normal"/>
    <w:uiPriority w:val="1"/>
    <w:qFormat/>
    <w:rsid w:val="00206FC2"/>
    <w:pPr>
      <w:ind w:left="720"/>
      <w:contextualSpacing/>
    </w:pPr>
  </w:style>
  <w:style w:type="paragraph" w:styleId="Textodebalo">
    <w:name w:val="Balloon Text"/>
    <w:basedOn w:val="Normal"/>
    <w:link w:val="TextodebaloChar"/>
    <w:uiPriority w:val="99"/>
    <w:semiHidden/>
    <w:unhideWhenUsed/>
    <w:rsid w:val="004578D2"/>
    <w:rPr>
      <w:rFonts w:ascii="Tahoma" w:hAnsi="Tahoma" w:cs="Tahoma"/>
      <w:sz w:val="16"/>
      <w:szCs w:val="16"/>
    </w:rPr>
  </w:style>
  <w:style w:type="character" w:customStyle="1" w:styleId="TextodebaloChar">
    <w:name w:val="Texto de balão Char"/>
    <w:basedOn w:val="Fontepargpadro"/>
    <w:link w:val="Textodebalo"/>
    <w:uiPriority w:val="99"/>
    <w:semiHidden/>
    <w:rsid w:val="004578D2"/>
    <w:rPr>
      <w:rFonts w:ascii="Tahoma" w:eastAsia="SimSun" w:hAnsi="Tahoma" w:cs="Tahoma"/>
      <w:sz w:val="16"/>
      <w:szCs w:val="16"/>
      <w:lang w:eastAsia="zh-CN"/>
    </w:rPr>
  </w:style>
  <w:style w:type="paragraph" w:styleId="Cabealho">
    <w:name w:val="header"/>
    <w:basedOn w:val="Normal"/>
    <w:link w:val="CabealhoChar"/>
    <w:uiPriority w:val="99"/>
    <w:unhideWhenUsed/>
    <w:rsid w:val="00182126"/>
    <w:pPr>
      <w:tabs>
        <w:tab w:val="center" w:pos="4252"/>
        <w:tab w:val="right" w:pos="8504"/>
      </w:tabs>
    </w:pPr>
  </w:style>
  <w:style w:type="character" w:customStyle="1" w:styleId="CabealhoChar">
    <w:name w:val="Cabeçalho Char"/>
    <w:basedOn w:val="Fontepargpadro"/>
    <w:link w:val="Cabealho"/>
    <w:uiPriority w:val="99"/>
    <w:rsid w:val="00182126"/>
    <w:rPr>
      <w:rFonts w:ascii="Times New Roman" w:eastAsia="SimSun" w:hAnsi="Times New Roman" w:cs="Times New Roman"/>
      <w:sz w:val="24"/>
      <w:szCs w:val="24"/>
      <w:lang w:eastAsia="zh-CN"/>
    </w:rPr>
  </w:style>
  <w:style w:type="paragraph" w:styleId="NormalWeb">
    <w:name w:val="Normal (Web)"/>
    <w:basedOn w:val="Normal"/>
    <w:uiPriority w:val="99"/>
    <w:unhideWhenUsed/>
    <w:rsid w:val="004826EF"/>
    <w:pPr>
      <w:spacing w:before="100" w:beforeAutospacing="1" w:after="100" w:afterAutospacing="1"/>
    </w:pPr>
    <w:rPr>
      <w:rFonts w:eastAsia="Times New Roman"/>
      <w:lang w:eastAsia="pt-BR"/>
    </w:rPr>
  </w:style>
  <w:style w:type="paragraph" w:styleId="Recuodecorpodetexto3">
    <w:name w:val="Body Text Indent 3"/>
    <w:basedOn w:val="Normal"/>
    <w:link w:val="Recuodecorpodetexto3Char"/>
    <w:rsid w:val="004F7C00"/>
    <w:pPr>
      <w:ind w:left="360"/>
      <w:jc w:val="both"/>
    </w:pPr>
    <w:rPr>
      <w:rFonts w:eastAsia="Times New Roman"/>
      <w:i/>
      <w:sz w:val="28"/>
      <w:szCs w:val="20"/>
      <w:lang w:eastAsia="pt-BR"/>
    </w:rPr>
  </w:style>
  <w:style w:type="character" w:customStyle="1" w:styleId="Recuodecorpodetexto3Char">
    <w:name w:val="Recuo de corpo de texto 3 Char"/>
    <w:basedOn w:val="Fontepargpadro"/>
    <w:link w:val="Recuodecorpodetexto3"/>
    <w:rsid w:val="004F7C00"/>
    <w:rPr>
      <w:rFonts w:ascii="Times New Roman" w:eastAsia="Times New Roman" w:hAnsi="Times New Roman" w:cs="Times New Roman"/>
      <w:i/>
      <w:sz w:val="28"/>
      <w:szCs w:val="20"/>
      <w:lang w:eastAsia="pt-BR"/>
    </w:rPr>
  </w:style>
  <w:style w:type="paragraph" w:styleId="Recuodecorpodetexto2">
    <w:name w:val="Body Text Indent 2"/>
    <w:basedOn w:val="Normal"/>
    <w:link w:val="Recuodecorpodetexto2Char"/>
    <w:rsid w:val="004F7C00"/>
    <w:pPr>
      <w:ind w:left="1134"/>
      <w:jc w:val="both"/>
    </w:pPr>
    <w:rPr>
      <w:rFonts w:eastAsia="Times New Roman"/>
      <w:i/>
      <w:color w:val="0000FF"/>
      <w:sz w:val="28"/>
      <w:szCs w:val="20"/>
      <w:lang w:eastAsia="pt-BR"/>
    </w:rPr>
  </w:style>
  <w:style w:type="character" w:customStyle="1" w:styleId="Recuodecorpodetexto2Char">
    <w:name w:val="Recuo de corpo de texto 2 Char"/>
    <w:basedOn w:val="Fontepargpadro"/>
    <w:link w:val="Recuodecorpodetexto2"/>
    <w:rsid w:val="004F7C00"/>
    <w:rPr>
      <w:rFonts w:ascii="Times New Roman" w:eastAsia="Times New Roman" w:hAnsi="Times New Roman" w:cs="Times New Roman"/>
      <w:i/>
      <w:color w:val="0000FF"/>
      <w:sz w:val="28"/>
      <w:szCs w:val="20"/>
      <w:lang w:eastAsia="pt-BR"/>
    </w:rPr>
  </w:style>
  <w:style w:type="paragraph" w:customStyle="1" w:styleId="Ementa">
    <w:name w:val="Ementa"/>
    <w:basedOn w:val="Normal"/>
    <w:uiPriority w:val="1"/>
    <w:qFormat/>
    <w:rsid w:val="004F7C00"/>
    <w:pPr>
      <w:spacing w:line="276" w:lineRule="auto"/>
      <w:ind w:left="1134"/>
      <w:jc w:val="both"/>
    </w:pPr>
    <w:rPr>
      <w:rFonts w:ascii="Arial Narrow" w:eastAsia="Calibri" w:hAnsi="Arial Narrow"/>
      <w:i/>
      <w:sz w:val="22"/>
      <w:szCs w:val="22"/>
      <w:lang w:eastAsia="en-US"/>
    </w:rPr>
  </w:style>
  <w:style w:type="paragraph" w:customStyle="1" w:styleId="Default">
    <w:name w:val="Default"/>
    <w:rsid w:val="0005477E"/>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Fontepargpadro"/>
    <w:uiPriority w:val="99"/>
    <w:unhideWhenUsed/>
    <w:rsid w:val="00AC5E1E"/>
    <w:rPr>
      <w:color w:val="0563C1" w:themeColor="hyperlink"/>
      <w:u w:val="single"/>
    </w:rPr>
  </w:style>
  <w:style w:type="character" w:styleId="MenoPendente">
    <w:name w:val="Unresolved Mention"/>
    <w:basedOn w:val="Fontepargpadro"/>
    <w:uiPriority w:val="99"/>
    <w:semiHidden/>
    <w:unhideWhenUsed/>
    <w:rsid w:val="00AC5E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61889">
      <w:bodyDiv w:val="1"/>
      <w:marLeft w:val="0"/>
      <w:marRight w:val="0"/>
      <w:marTop w:val="0"/>
      <w:marBottom w:val="0"/>
      <w:divBdr>
        <w:top w:val="none" w:sz="0" w:space="0" w:color="auto"/>
        <w:left w:val="none" w:sz="0" w:space="0" w:color="auto"/>
        <w:bottom w:val="none" w:sz="0" w:space="0" w:color="auto"/>
        <w:right w:val="none" w:sz="0" w:space="0" w:color="auto"/>
      </w:divBdr>
    </w:div>
    <w:div w:id="233900084">
      <w:bodyDiv w:val="1"/>
      <w:marLeft w:val="0"/>
      <w:marRight w:val="0"/>
      <w:marTop w:val="0"/>
      <w:marBottom w:val="0"/>
      <w:divBdr>
        <w:top w:val="none" w:sz="0" w:space="0" w:color="auto"/>
        <w:left w:val="none" w:sz="0" w:space="0" w:color="auto"/>
        <w:bottom w:val="none" w:sz="0" w:space="0" w:color="auto"/>
        <w:right w:val="none" w:sz="0" w:space="0" w:color="auto"/>
      </w:divBdr>
    </w:div>
    <w:div w:id="262342444">
      <w:bodyDiv w:val="1"/>
      <w:marLeft w:val="0"/>
      <w:marRight w:val="0"/>
      <w:marTop w:val="0"/>
      <w:marBottom w:val="0"/>
      <w:divBdr>
        <w:top w:val="none" w:sz="0" w:space="0" w:color="auto"/>
        <w:left w:val="none" w:sz="0" w:space="0" w:color="auto"/>
        <w:bottom w:val="none" w:sz="0" w:space="0" w:color="auto"/>
        <w:right w:val="none" w:sz="0" w:space="0" w:color="auto"/>
      </w:divBdr>
    </w:div>
    <w:div w:id="461582716">
      <w:bodyDiv w:val="1"/>
      <w:marLeft w:val="0"/>
      <w:marRight w:val="0"/>
      <w:marTop w:val="0"/>
      <w:marBottom w:val="0"/>
      <w:divBdr>
        <w:top w:val="none" w:sz="0" w:space="0" w:color="auto"/>
        <w:left w:val="none" w:sz="0" w:space="0" w:color="auto"/>
        <w:bottom w:val="none" w:sz="0" w:space="0" w:color="auto"/>
        <w:right w:val="none" w:sz="0" w:space="0" w:color="auto"/>
      </w:divBdr>
    </w:div>
    <w:div w:id="560210058">
      <w:bodyDiv w:val="1"/>
      <w:marLeft w:val="0"/>
      <w:marRight w:val="0"/>
      <w:marTop w:val="0"/>
      <w:marBottom w:val="0"/>
      <w:divBdr>
        <w:top w:val="none" w:sz="0" w:space="0" w:color="auto"/>
        <w:left w:val="none" w:sz="0" w:space="0" w:color="auto"/>
        <w:bottom w:val="none" w:sz="0" w:space="0" w:color="auto"/>
        <w:right w:val="none" w:sz="0" w:space="0" w:color="auto"/>
      </w:divBdr>
    </w:div>
    <w:div w:id="747658753">
      <w:bodyDiv w:val="1"/>
      <w:marLeft w:val="0"/>
      <w:marRight w:val="0"/>
      <w:marTop w:val="0"/>
      <w:marBottom w:val="0"/>
      <w:divBdr>
        <w:top w:val="none" w:sz="0" w:space="0" w:color="auto"/>
        <w:left w:val="none" w:sz="0" w:space="0" w:color="auto"/>
        <w:bottom w:val="none" w:sz="0" w:space="0" w:color="auto"/>
        <w:right w:val="none" w:sz="0" w:space="0" w:color="auto"/>
      </w:divBdr>
    </w:div>
    <w:div w:id="1558709755">
      <w:bodyDiv w:val="1"/>
      <w:marLeft w:val="0"/>
      <w:marRight w:val="0"/>
      <w:marTop w:val="0"/>
      <w:marBottom w:val="0"/>
      <w:divBdr>
        <w:top w:val="none" w:sz="0" w:space="0" w:color="auto"/>
        <w:left w:val="none" w:sz="0" w:space="0" w:color="auto"/>
        <w:bottom w:val="none" w:sz="0" w:space="0" w:color="auto"/>
        <w:right w:val="none" w:sz="0" w:space="0" w:color="auto"/>
      </w:divBdr>
    </w:div>
    <w:div w:id="1741051408">
      <w:bodyDiv w:val="1"/>
      <w:marLeft w:val="0"/>
      <w:marRight w:val="0"/>
      <w:marTop w:val="0"/>
      <w:marBottom w:val="0"/>
      <w:divBdr>
        <w:top w:val="none" w:sz="0" w:space="0" w:color="auto"/>
        <w:left w:val="none" w:sz="0" w:space="0" w:color="auto"/>
        <w:bottom w:val="none" w:sz="0" w:space="0" w:color="auto"/>
        <w:right w:val="none" w:sz="0" w:space="0" w:color="auto"/>
      </w:divBdr>
    </w:div>
    <w:div w:id="2039428744">
      <w:bodyDiv w:val="1"/>
      <w:marLeft w:val="0"/>
      <w:marRight w:val="0"/>
      <w:marTop w:val="0"/>
      <w:marBottom w:val="0"/>
      <w:divBdr>
        <w:top w:val="none" w:sz="0" w:space="0" w:color="auto"/>
        <w:left w:val="none" w:sz="0" w:space="0" w:color="auto"/>
        <w:bottom w:val="none" w:sz="0" w:space="0" w:color="auto"/>
        <w:right w:val="none" w:sz="0" w:space="0" w:color="auto"/>
      </w:divBdr>
    </w:div>
    <w:div w:id="2075157419">
      <w:bodyDiv w:val="1"/>
      <w:marLeft w:val="0"/>
      <w:marRight w:val="0"/>
      <w:marTop w:val="0"/>
      <w:marBottom w:val="0"/>
      <w:divBdr>
        <w:top w:val="none" w:sz="0" w:space="0" w:color="auto"/>
        <w:left w:val="none" w:sz="0" w:space="0" w:color="auto"/>
        <w:bottom w:val="none" w:sz="0" w:space="0" w:color="auto"/>
        <w:right w:val="none" w:sz="0" w:space="0" w:color="auto"/>
      </w:divBdr>
    </w:div>
    <w:div w:id="2110198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D53F05-80F5-43C1-BAE6-82A8C2A05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4</Pages>
  <Words>819</Words>
  <Characters>4424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Agente</dc:creator>
  <cp:lastModifiedBy>Luiz Fernando Ferreira</cp:lastModifiedBy>
  <cp:revision>13</cp:revision>
  <cp:lastPrinted>2026-02-03T18:07:00Z</cp:lastPrinted>
  <dcterms:created xsi:type="dcterms:W3CDTF">2026-05-22T20:20:00Z</dcterms:created>
  <dcterms:modified xsi:type="dcterms:W3CDTF">2026-05-25T18:19:00Z</dcterms:modified>
</cp:coreProperties>
</file>