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51A" w:rsidRPr="009A2B35" w:rsidRDefault="005E451A" w:rsidP="005E451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E451A" w:rsidRPr="009A2B35" w:rsidRDefault="007E2E5C" w:rsidP="005E451A">
      <w:pPr>
        <w:widowControl w:val="0"/>
        <w:tabs>
          <w:tab w:val="left" w:pos="3434"/>
        </w:tabs>
        <w:autoSpaceDE w:val="0"/>
        <w:autoSpaceDN w:val="0"/>
        <w:adjustRightInd w:val="0"/>
        <w:spacing w:line="234" w:lineRule="auto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9A2B35">
        <w:rPr>
          <w:rFonts w:ascii="Courier New" w:hAnsi="Courier New" w:cs="Courier New"/>
          <w:color w:val="000000"/>
          <w:sz w:val="20"/>
          <w:szCs w:val="20"/>
        </w:rPr>
        <w:t xml:space="preserve">PROJETO DE </w:t>
      </w:r>
      <w:r w:rsidR="005E451A" w:rsidRPr="009A2B35">
        <w:rPr>
          <w:rFonts w:ascii="Courier New" w:hAnsi="Courier New" w:cs="Courier New"/>
          <w:color w:val="000000"/>
          <w:sz w:val="20"/>
          <w:szCs w:val="20"/>
        </w:rPr>
        <w:t xml:space="preserve">LEI COMPLEMENTAR Nº </w:t>
      </w:r>
      <w:r w:rsidR="00877C37">
        <w:rPr>
          <w:rFonts w:ascii="Courier New" w:hAnsi="Courier New" w:cs="Courier New"/>
          <w:color w:val="000000"/>
          <w:sz w:val="20"/>
          <w:szCs w:val="20"/>
        </w:rPr>
        <w:t>04</w:t>
      </w:r>
      <w:r w:rsidR="005E451A" w:rsidRPr="009A2B35">
        <w:rPr>
          <w:rFonts w:ascii="Courier New" w:hAnsi="Courier New" w:cs="Courier New"/>
          <w:color w:val="000000"/>
          <w:sz w:val="20"/>
          <w:szCs w:val="20"/>
        </w:rPr>
        <w:t xml:space="preserve">, DE </w:t>
      </w:r>
      <w:r w:rsidRPr="009A2B35">
        <w:rPr>
          <w:rFonts w:ascii="Courier New" w:hAnsi="Courier New" w:cs="Courier New"/>
          <w:color w:val="000000"/>
          <w:sz w:val="20"/>
          <w:szCs w:val="20"/>
        </w:rPr>
        <w:t>13</w:t>
      </w:r>
      <w:r w:rsidR="005E451A" w:rsidRPr="009A2B35">
        <w:rPr>
          <w:rFonts w:ascii="Courier New" w:hAnsi="Courier New" w:cs="Courier New"/>
          <w:color w:val="000000"/>
          <w:sz w:val="20"/>
          <w:szCs w:val="20"/>
        </w:rPr>
        <w:t xml:space="preserve"> DE </w:t>
      </w:r>
      <w:r w:rsidRPr="009A2B35">
        <w:rPr>
          <w:rFonts w:ascii="Courier New" w:hAnsi="Courier New" w:cs="Courier New"/>
          <w:color w:val="000000"/>
          <w:sz w:val="20"/>
          <w:szCs w:val="20"/>
        </w:rPr>
        <w:t>JUNHO</w:t>
      </w:r>
      <w:r w:rsidR="005E451A" w:rsidRPr="009A2B35">
        <w:rPr>
          <w:rFonts w:ascii="Courier New" w:hAnsi="Courier New" w:cs="Courier New"/>
          <w:color w:val="000000"/>
          <w:sz w:val="20"/>
          <w:szCs w:val="20"/>
        </w:rPr>
        <w:t xml:space="preserve"> DE 2019</w:t>
      </w:r>
    </w:p>
    <w:p w:rsidR="005E451A" w:rsidRPr="009A2B35" w:rsidRDefault="005E451A" w:rsidP="005E451A">
      <w:pPr>
        <w:widowControl w:val="0"/>
        <w:tabs>
          <w:tab w:val="left" w:pos="3434"/>
        </w:tabs>
        <w:autoSpaceDE w:val="0"/>
        <w:autoSpaceDN w:val="0"/>
        <w:adjustRightInd w:val="0"/>
        <w:spacing w:line="234" w:lineRule="auto"/>
        <w:jc w:val="center"/>
        <w:rPr>
          <w:rFonts w:ascii="Courier New" w:hAnsi="Courier New" w:cs="Courier New"/>
          <w:color w:val="000000"/>
          <w:sz w:val="20"/>
          <w:szCs w:val="20"/>
        </w:rPr>
      </w:pPr>
    </w:p>
    <w:p w:rsidR="005E451A" w:rsidRPr="009A2B35" w:rsidRDefault="005E451A" w:rsidP="005E451A">
      <w:pPr>
        <w:widowControl w:val="0"/>
        <w:tabs>
          <w:tab w:val="left" w:pos="3434"/>
        </w:tabs>
        <w:autoSpaceDE w:val="0"/>
        <w:autoSpaceDN w:val="0"/>
        <w:adjustRightInd w:val="0"/>
        <w:spacing w:line="234" w:lineRule="auto"/>
        <w:jc w:val="center"/>
        <w:rPr>
          <w:rFonts w:ascii="Courier New" w:hAnsi="Courier New" w:cs="Courier New"/>
          <w:color w:val="000000"/>
          <w:sz w:val="20"/>
          <w:szCs w:val="20"/>
        </w:rPr>
      </w:pPr>
    </w:p>
    <w:p w:rsidR="005E451A" w:rsidRPr="009A2B35" w:rsidRDefault="00D1502E" w:rsidP="005E451A">
      <w:pPr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DISPÕE SOBRE ALTERAÇÃO</w:t>
      </w:r>
      <w:r w:rsidR="005E451A" w:rsidRPr="009A2B35">
        <w:rPr>
          <w:rFonts w:ascii="Courier New" w:hAnsi="Courier New" w:cs="Courier New"/>
          <w:color w:val="000000"/>
          <w:sz w:val="20"/>
          <w:szCs w:val="20"/>
        </w:rPr>
        <w:t xml:space="preserve"> DA LEI COMPLEMENTAR Nº </w:t>
      </w:r>
      <w:r w:rsidR="007E2E5C" w:rsidRPr="009A2B35">
        <w:rPr>
          <w:rFonts w:ascii="Courier New" w:hAnsi="Courier New" w:cs="Courier New"/>
          <w:color w:val="000000"/>
          <w:sz w:val="20"/>
          <w:szCs w:val="20"/>
        </w:rPr>
        <w:t>1.563</w:t>
      </w:r>
      <w:r w:rsidR="005E451A" w:rsidRPr="009A2B35">
        <w:rPr>
          <w:rFonts w:ascii="Courier New" w:hAnsi="Courier New" w:cs="Courier New"/>
          <w:color w:val="000000"/>
          <w:sz w:val="20"/>
          <w:szCs w:val="20"/>
        </w:rPr>
        <w:t xml:space="preserve"> DE 0</w:t>
      </w:r>
      <w:r w:rsidR="007E2E5C" w:rsidRPr="009A2B35">
        <w:rPr>
          <w:rFonts w:ascii="Courier New" w:hAnsi="Courier New" w:cs="Courier New"/>
          <w:color w:val="000000"/>
          <w:sz w:val="20"/>
          <w:szCs w:val="20"/>
        </w:rPr>
        <w:t>5</w:t>
      </w:r>
      <w:r w:rsidR="005E451A" w:rsidRPr="009A2B35">
        <w:rPr>
          <w:rFonts w:ascii="Courier New" w:hAnsi="Courier New" w:cs="Courier New"/>
          <w:color w:val="000000"/>
          <w:sz w:val="20"/>
          <w:szCs w:val="20"/>
        </w:rPr>
        <w:t xml:space="preserve"> DE FEVEREIRO DE 2.0</w:t>
      </w:r>
      <w:r w:rsidR="007E2E5C" w:rsidRPr="009A2B35">
        <w:rPr>
          <w:rFonts w:ascii="Courier New" w:hAnsi="Courier New" w:cs="Courier New"/>
          <w:color w:val="000000"/>
          <w:sz w:val="20"/>
          <w:szCs w:val="20"/>
        </w:rPr>
        <w:t>19</w:t>
      </w:r>
      <w:r w:rsidR="005E451A" w:rsidRPr="009A2B35">
        <w:rPr>
          <w:rFonts w:ascii="Courier New" w:hAnsi="Courier New" w:cs="Courier New"/>
          <w:color w:val="000000"/>
          <w:sz w:val="20"/>
          <w:szCs w:val="20"/>
        </w:rPr>
        <w:t>.</w:t>
      </w:r>
    </w:p>
    <w:p w:rsidR="005E451A" w:rsidRPr="009A2B35" w:rsidRDefault="005E451A" w:rsidP="005E451A">
      <w:pPr>
        <w:ind w:left="708"/>
        <w:jc w:val="both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5E451A" w:rsidRPr="009A2B35" w:rsidRDefault="005E451A" w:rsidP="005E451A">
      <w:pPr>
        <w:ind w:left="708"/>
        <w:jc w:val="both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5E451A" w:rsidRPr="009A2B35" w:rsidRDefault="005E451A" w:rsidP="005E451A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20"/>
          <w:szCs w:val="20"/>
        </w:rPr>
      </w:pPr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>Gisele Tonchis, Prefeita Municipal de Lourdes, Comarca de Buritama, Estado de São Paulo.</w:t>
      </w:r>
    </w:p>
    <w:p w:rsidR="005E451A" w:rsidRPr="009A2B35" w:rsidRDefault="005E451A" w:rsidP="005E451A">
      <w:pPr>
        <w:spacing w:line="276" w:lineRule="auto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5E451A" w:rsidRPr="009A2B35" w:rsidRDefault="005E451A" w:rsidP="005E451A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20"/>
          <w:szCs w:val="20"/>
        </w:rPr>
      </w:pPr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>Faz saber que a Câmara Municipal de Lourdes aprov</w:t>
      </w:r>
      <w:r w:rsidR="007E2E5C" w:rsidRPr="009A2B35">
        <w:rPr>
          <w:rFonts w:ascii="Courier New" w:hAnsi="Courier New" w:cs="Courier New"/>
          <w:b w:val="0"/>
          <w:color w:val="000000"/>
          <w:sz w:val="20"/>
          <w:szCs w:val="20"/>
        </w:rPr>
        <w:t>a</w:t>
      </w:r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 xml:space="preserve"> e ela sanciona e promulga a seguinte lei:</w:t>
      </w:r>
    </w:p>
    <w:p w:rsidR="005E451A" w:rsidRDefault="005E451A" w:rsidP="005E451A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9A2B35" w:rsidRPr="009A2B35" w:rsidRDefault="009A2B35" w:rsidP="005E451A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5E451A" w:rsidRDefault="005E451A" w:rsidP="005E451A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20"/>
          <w:szCs w:val="20"/>
        </w:rPr>
      </w:pPr>
      <w:r w:rsidRPr="009A2B35">
        <w:rPr>
          <w:rFonts w:ascii="Courier New" w:hAnsi="Courier New" w:cs="Courier New"/>
          <w:color w:val="000000"/>
          <w:sz w:val="20"/>
          <w:szCs w:val="20"/>
        </w:rPr>
        <w:t xml:space="preserve">Art. 1º - </w:t>
      </w:r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>A descrição do cargo efetivo denominado Lançador, parte do Anexo V da Lei Complementar nº 785 de 07</w:t>
      </w:r>
      <w:r w:rsidR="007E2E5C" w:rsidRPr="009A2B35">
        <w:rPr>
          <w:rFonts w:ascii="Courier New" w:hAnsi="Courier New" w:cs="Courier New"/>
          <w:b w:val="0"/>
          <w:color w:val="000000"/>
          <w:sz w:val="20"/>
          <w:szCs w:val="20"/>
        </w:rPr>
        <w:t xml:space="preserve"> de fevereiro de 2.008, alterado pela Lei Complementar nº 1.563 de 05 de fevereiro de 2.019</w:t>
      </w:r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>passa a vigorar</w:t>
      </w:r>
      <w:r w:rsidR="009A2B35">
        <w:rPr>
          <w:rFonts w:ascii="Courier New" w:hAnsi="Courier New" w:cs="Courier New"/>
          <w:b w:val="0"/>
          <w:color w:val="000000"/>
          <w:sz w:val="20"/>
          <w:szCs w:val="20"/>
        </w:rPr>
        <w:t xml:space="preserve"> conforme descrição abaixo.</w:t>
      </w:r>
    </w:p>
    <w:p w:rsidR="009A2B35" w:rsidRPr="009A2B35" w:rsidRDefault="009A2B35" w:rsidP="005E451A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5E451A" w:rsidRPr="009A2B35" w:rsidRDefault="005E451A" w:rsidP="005E451A">
      <w:pPr>
        <w:jc w:val="both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5E451A" w:rsidRPr="009A2B35" w:rsidRDefault="005E451A" w:rsidP="005E451A">
      <w:pPr>
        <w:jc w:val="both"/>
        <w:rPr>
          <w:rFonts w:ascii="Courier New" w:hAnsi="Courier New" w:cs="Courier New"/>
          <w:b w:val="0"/>
          <w:color w:val="000000"/>
          <w:sz w:val="20"/>
          <w:szCs w:val="20"/>
        </w:rPr>
      </w:pPr>
      <w:r w:rsidRPr="009A2B35">
        <w:rPr>
          <w:rFonts w:ascii="Courier New" w:hAnsi="Courier New" w:cs="Courier New"/>
          <w:color w:val="000000"/>
          <w:sz w:val="20"/>
          <w:szCs w:val="20"/>
        </w:rPr>
        <w:t>Art. 2º</w:t>
      </w:r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 xml:space="preserve"> - Esta lei entrará em vigor na data de sua publicação.</w:t>
      </w:r>
    </w:p>
    <w:p w:rsidR="005E451A" w:rsidRPr="009A2B35" w:rsidRDefault="005E451A" w:rsidP="005E451A">
      <w:pPr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5E451A" w:rsidRDefault="005E451A" w:rsidP="005E451A">
      <w:pPr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9A2B35" w:rsidRPr="009A2B35" w:rsidRDefault="009A2B35" w:rsidP="005E451A">
      <w:pPr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5E451A" w:rsidRPr="009A2B35" w:rsidRDefault="005E451A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 xml:space="preserve">Município de Lourdes (SP), </w:t>
      </w:r>
      <w:r w:rsidR="004B6369" w:rsidRPr="009A2B35">
        <w:rPr>
          <w:rFonts w:ascii="Courier New" w:hAnsi="Courier New" w:cs="Courier New"/>
          <w:b w:val="0"/>
          <w:color w:val="000000"/>
          <w:sz w:val="20"/>
          <w:szCs w:val="20"/>
        </w:rPr>
        <w:t>13</w:t>
      </w:r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 xml:space="preserve"> de </w:t>
      </w:r>
      <w:r w:rsidR="004B6369" w:rsidRPr="009A2B35">
        <w:rPr>
          <w:rFonts w:ascii="Courier New" w:hAnsi="Courier New" w:cs="Courier New"/>
          <w:b w:val="0"/>
          <w:color w:val="000000"/>
          <w:sz w:val="20"/>
          <w:szCs w:val="20"/>
        </w:rPr>
        <w:t>junho</w:t>
      </w:r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 xml:space="preserve"> de 2019.</w:t>
      </w:r>
    </w:p>
    <w:p w:rsidR="005E451A" w:rsidRPr="009A2B35" w:rsidRDefault="005E451A" w:rsidP="005E451A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20"/>
          <w:szCs w:val="20"/>
        </w:rPr>
      </w:pPr>
    </w:p>
    <w:p w:rsidR="005E451A" w:rsidRPr="009A2B35" w:rsidRDefault="00704E1E" w:rsidP="005E451A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2632710</wp:posOffset>
            </wp:positionH>
            <wp:positionV relativeFrom="page">
              <wp:posOffset>5353051</wp:posOffset>
            </wp:positionV>
            <wp:extent cx="1527810" cy="844874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186" cy="8478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E451A" w:rsidRPr="009A2B35" w:rsidRDefault="005E451A" w:rsidP="005E451A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20"/>
          <w:szCs w:val="20"/>
        </w:rPr>
      </w:pPr>
    </w:p>
    <w:p w:rsidR="005E451A" w:rsidRPr="009A2B35" w:rsidRDefault="005E451A" w:rsidP="005E451A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20"/>
          <w:szCs w:val="20"/>
        </w:rPr>
      </w:pPr>
    </w:p>
    <w:p w:rsidR="005E451A" w:rsidRPr="009A2B35" w:rsidRDefault="005E451A" w:rsidP="005E451A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20"/>
          <w:szCs w:val="20"/>
        </w:rPr>
      </w:pPr>
    </w:p>
    <w:p w:rsidR="005E451A" w:rsidRPr="009A2B35" w:rsidRDefault="005E451A" w:rsidP="005E451A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20"/>
          <w:szCs w:val="20"/>
        </w:rPr>
      </w:pPr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>Gisele Tonchis</w:t>
      </w:r>
    </w:p>
    <w:p w:rsidR="005E451A" w:rsidRPr="009A2B35" w:rsidRDefault="005E451A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>Prefeita</w:t>
      </w: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9A2B35" w:rsidRDefault="009A2B35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Pr="009A2B35" w:rsidRDefault="009A2B35" w:rsidP="005E451A">
      <w:pPr>
        <w:spacing w:line="276" w:lineRule="auto"/>
        <w:jc w:val="center"/>
        <w:rPr>
          <w:rFonts w:ascii="Courier New" w:hAnsi="Courier New" w:cs="Courier New"/>
          <w:color w:val="000000"/>
          <w:sz w:val="18"/>
          <w:szCs w:val="18"/>
        </w:rPr>
      </w:pPr>
      <w:r w:rsidRPr="009A2B35">
        <w:rPr>
          <w:rFonts w:ascii="Courier New" w:hAnsi="Courier New" w:cs="Courier New"/>
          <w:color w:val="000000"/>
          <w:sz w:val="18"/>
          <w:szCs w:val="18"/>
        </w:rPr>
        <w:t>ANEXO V</w:t>
      </w:r>
    </w:p>
    <w:p w:rsidR="00667BD9" w:rsidRPr="009A2B35" w:rsidRDefault="00667BD9" w:rsidP="00667BD9">
      <w:pPr>
        <w:spacing w:line="276" w:lineRule="auto"/>
        <w:jc w:val="both"/>
        <w:rPr>
          <w:rFonts w:ascii="Courier New" w:hAnsi="Courier New" w:cs="Courier New"/>
          <w:b w:val="0"/>
          <w:color w:val="000000"/>
          <w:sz w:val="20"/>
          <w:szCs w:val="20"/>
        </w:rPr>
      </w:pPr>
    </w:p>
    <w:tbl>
      <w:tblPr>
        <w:tblW w:w="9639" w:type="dxa"/>
        <w:tblInd w:w="-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9"/>
      </w:tblGrid>
      <w:tr w:rsidR="00667BD9" w:rsidRPr="009A2B35" w:rsidTr="00B559B5">
        <w:trPr>
          <w:trHeight w:val="267"/>
        </w:trPr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BD9" w:rsidRPr="009A2B35" w:rsidRDefault="00667BD9" w:rsidP="00B559B5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EMPREGO: LANÇADOR</w:t>
            </w:r>
          </w:p>
        </w:tc>
      </w:tr>
      <w:tr w:rsidR="00667BD9" w:rsidRPr="009A2B35" w:rsidTr="00667BD9">
        <w:trPr>
          <w:trHeight w:val="615"/>
        </w:trPr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BD9" w:rsidRPr="009A2B35" w:rsidRDefault="00667BD9" w:rsidP="00B559B5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Descrição Detalhada</w:t>
            </w:r>
          </w:p>
          <w:p w:rsidR="00667BD9" w:rsidRPr="009A2B35" w:rsidRDefault="00667BD9" w:rsidP="00B559B5">
            <w:pPr>
              <w:tabs>
                <w:tab w:val="left" w:pos="275"/>
              </w:tabs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jc w:val="both"/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Auxiliar na apuração de impostos, no registro de notas fiscais de serviços em sistemas próprios para este fim de apuração de ISS;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jc w:val="both"/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Efetuar o lançamento de crédito tributário e enviar aos contribuintes;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jc w:val="both"/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Proceder à fiscalização, arrecadação e cobrança administrativa de tributos municipais;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jc w:val="both"/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Promover o gerenciamento dos cadastros fiscais pertencentes ao Município, procedendo à sua implantação e atualização, inclusive sobre as informações cadastrais dos contribuintes e demais informações de ordem tributária;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jc w:val="both"/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Orientar os contribuintes sobre assuntos relacionados aos tributos instituídos e cobrados pelo Município;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jc w:val="both"/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Buscar aperfeiçoar a legislação relacionada à competência tributária municipal;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jc w:val="both"/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Emitir parecer técnico sobre assuntos atinentes aos tributos municipais;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Concluir sobre processos e demais situações na relação contribuinte/fisco municipal;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Observar o Código Tributário Municipal e buscar auxilio técnico para solução de conflitos, quando necessário;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Atuar em conjunto com o Setor Administrativo/Financeiro, Tesouraria e Contabilidade para o planejamento, controle e registro de lançamento e emissões de documentos necessários à arrecadação tributária;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Participar na gestão de softwares para dinamizar as atividades tributárias;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 xml:space="preserve">Planejar ações para execução da fiscalização tributária no âmbito do Município com relação à todos os tributos passiveis de arrecadação pelo tesouro do Município; 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Apreciar pedidos e requisições inerentes aos tributos e ao cadastro fiscal de contribuintes: parcelamentos, anistias, remissões, alterações, etc., emitindo parecer técnico conclusivo sobre o assunto;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Solucionar consultas relacionadas à questões tributárias que forem protocoladas pelos contribuintes;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Assessorar tecnicamente os demais órgãos municipais em assuntos relativos à tributos, conforme a demanda apresentada;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Acompanhar as transferências oriundas da participação municipal em tributos arrecadados pela União e pelo Estado;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Examinar créditos pendentes para formatação e inscrição em dívida ativa tributária do Município;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Acompanhar a emissão de notas fiscais eletrônicas do Município para auxílio na fiscalização tributária;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Promover a fiscalização dos contribuintes sujeitos ao recolhimento dos tributos municipais, inclusive os decorrentes do ITR - Impostos Territorial Rural, nos termos da legislação municipal e demais atos inerentes;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Participar de curso, treinamentos e demais capacitações ofertadas por órgãos municipais voltados a área tributária;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Executar, fiscalizar e acompanhar convênios celebrados pelo Município junto à outros órgãos com o intuito de lançamento e arrecadação de tributos;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 xml:space="preserve">Responder ao superior imediato sobre providências e pendências existentes </w:t>
            </w: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lastRenderedPageBreak/>
              <w:t>em razão das atribuições e tarefas relacionadas ao cargo;</w:t>
            </w:r>
          </w:p>
          <w:p w:rsidR="00667BD9" w:rsidRPr="009A2B35" w:rsidRDefault="00667BD9" w:rsidP="00B559B5">
            <w:pPr>
              <w:numPr>
                <w:ilvl w:val="0"/>
                <w:numId w:val="1"/>
              </w:numPr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Executar outras atividades afins que vierem a ser requisitadas pelos superiores hierárquicos.</w:t>
            </w:r>
          </w:p>
        </w:tc>
      </w:tr>
      <w:tr w:rsidR="00667BD9" w:rsidRPr="009A2B35" w:rsidTr="00B559B5">
        <w:trPr>
          <w:trHeight w:val="2089"/>
        </w:trPr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7BD9" w:rsidRPr="009A2B35" w:rsidRDefault="00667BD9" w:rsidP="00B559B5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9A2B35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lastRenderedPageBreak/>
              <w:t xml:space="preserve">Especificações: </w:t>
            </w:r>
          </w:p>
          <w:p w:rsidR="00667BD9" w:rsidRPr="009A2B35" w:rsidRDefault="00667BD9" w:rsidP="00B559B5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</w:p>
          <w:p w:rsidR="00667BD9" w:rsidRPr="00BF01A7" w:rsidRDefault="00667BD9" w:rsidP="00B559B5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BF01A7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Escolaridade:</w:t>
            </w:r>
            <w:r w:rsidRPr="00BF01A7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Ensino Superior</w:t>
            </w:r>
            <w:r w:rsidR="00F07589">
              <w:rPr>
                <w:rFonts w:ascii="Courier New" w:hAnsi="Courier New" w:cs="Courier New"/>
                <w:color w:val="000000"/>
                <w:sz w:val="20"/>
                <w:szCs w:val="20"/>
              </w:rPr>
              <w:t>Completo</w:t>
            </w:r>
          </w:p>
          <w:p w:rsidR="00667BD9" w:rsidRPr="00BF01A7" w:rsidRDefault="00667BD9" w:rsidP="00B559B5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BF01A7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Iniciativa: Média</w:t>
            </w:r>
          </w:p>
          <w:p w:rsidR="00667BD9" w:rsidRPr="00BF01A7" w:rsidRDefault="00667BD9" w:rsidP="00B559B5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BF01A7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Complexidade: Normal</w:t>
            </w:r>
          </w:p>
          <w:p w:rsidR="00667BD9" w:rsidRPr="00BF01A7" w:rsidRDefault="00667BD9" w:rsidP="00B559B5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BF01A7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Esforço Físico:</w:t>
            </w:r>
            <w:r w:rsidRPr="00BF01A7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Nenhum</w:t>
            </w:r>
          </w:p>
          <w:p w:rsidR="00667BD9" w:rsidRPr="00BF01A7" w:rsidRDefault="00667BD9" w:rsidP="00B559B5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BF01A7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Esforço Mental:</w:t>
            </w:r>
            <w:r w:rsidRPr="00BF01A7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 Médio</w:t>
            </w:r>
          </w:p>
          <w:p w:rsidR="00667BD9" w:rsidRPr="00BF01A7" w:rsidRDefault="00667BD9" w:rsidP="00B559B5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BF01A7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Responsabilidade/Dados Confidenciais:</w:t>
            </w:r>
            <w:r w:rsidRPr="00BF01A7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 Alto</w:t>
            </w:r>
          </w:p>
          <w:p w:rsidR="00667BD9" w:rsidRPr="00BF01A7" w:rsidRDefault="00667BD9" w:rsidP="00B559B5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BF01A7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Responsabilidade/Patrimônio:</w:t>
            </w:r>
            <w:r w:rsidRPr="00BF01A7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 Baixo</w:t>
            </w:r>
          </w:p>
          <w:p w:rsidR="00667BD9" w:rsidRPr="00BF01A7" w:rsidRDefault="00667BD9" w:rsidP="00B559B5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BF01A7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Responsabilidade com Segurança de Terceiros:</w:t>
            </w:r>
            <w:r w:rsidRPr="00BF01A7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Nenhuma</w:t>
            </w:r>
          </w:p>
          <w:p w:rsidR="00667BD9" w:rsidRPr="009A2B35" w:rsidRDefault="00667BD9" w:rsidP="00B559B5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</w:pPr>
            <w:r w:rsidRPr="00BF01A7">
              <w:rPr>
                <w:rFonts w:ascii="Courier New" w:hAnsi="Courier New" w:cs="Courier New"/>
                <w:bCs w:val="0"/>
                <w:color w:val="000000"/>
                <w:sz w:val="20"/>
                <w:szCs w:val="20"/>
              </w:rPr>
              <w:t>Responsabilidade/Supervisão:  Médio</w:t>
            </w:r>
          </w:p>
        </w:tc>
      </w:tr>
    </w:tbl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667BD9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BF01A7" w:rsidRPr="009A2B35" w:rsidRDefault="00BF01A7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>Município de Lourdes (SP), 13 de junho de 2019</w:t>
      </w: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667BD9" w:rsidRPr="009A2B35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667BD9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CA0EBF" w:rsidRDefault="00CA0EBF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943943" w:rsidRDefault="00943943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0602E" w:rsidRPr="009A2B35" w:rsidRDefault="00A0602E" w:rsidP="00A0602E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20"/>
          <w:szCs w:val="20"/>
        </w:rPr>
      </w:pPr>
    </w:p>
    <w:p w:rsidR="00A0602E" w:rsidRPr="009A2B35" w:rsidRDefault="00A0602E" w:rsidP="00A0602E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20"/>
          <w:szCs w:val="20"/>
        </w:rPr>
      </w:pPr>
    </w:p>
    <w:p w:rsidR="00A0602E" w:rsidRPr="009A2B35" w:rsidRDefault="00CA0EBF" w:rsidP="00A0602E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2327910</wp:posOffset>
            </wp:positionH>
            <wp:positionV relativeFrom="paragraph">
              <wp:posOffset>1270</wp:posOffset>
            </wp:positionV>
            <wp:extent cx="1641934" cy="908764"/>
            <wp:effectExtent l="0" t="0" r="0" b="571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1934" cy="908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0EBF" w:rsidRDefault="00CA0EBF" w:rsidP="00A0602E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0602E" w:rsidRPr="009A2B35" w:rsidRDefault="00A0602E" w:rsidP="00A0602E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/>
          <w:sz w:val="20"/>
          <w:szCs w:val="20"/>
        </w:rPr>
      </w:pPr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>Gisel</w:t>
      </w:r>
      <w:bookmarkStart w:id="0" w:name="_GoBack"/>
      <w:bookmarkEnd w:id="0"/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>e Tonchis</w:t>
      </w:r>
    </w:p>
    <w:p w:rsidR="00A0602E" w:rsidRPr="009A2B35" w:rsidRDefault="00A0602E" w:rsidP="00A0602E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  <w:r w:rsidRPr="009A2B35">
        <w:rPr>
          <w:rFonts w:ascii="Courier New" w:hAnsi="Courier New" w:cs="Courier New"/>
          <w:b w:val="0"/>
          <w:color w:val="000000"/>
          <w:sz w:val="20"/>
          <w:szCs w:val="20"/>
        </w:rPr>
        <w:t>Prefeita</w:t>
      </w:r>
    </w:p>
    <w:p w:rsidR="00A0602E" w:rsidRPr="009A2B35" w:rsidRDefault="00A0602E" w:rsidP="00A0602E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18"/>
          <w:szCs w:val="18"/>
        </w:rPr>
      </w:pPr>
    </w:p>
    <w:p w:rsidR="00667BD9" w:rsidRDefault="00667BD9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p w:rsidR="00AA255B" w:rsidRPr="00DE6ED7" w:rsidRDefault="00AA255B" w:rsidP="00AA255B">
      <w:pPr>
        <w:spacing w:line="276" w:lineRule="auto"/>
        <w:jc w:val="center"/>
        <w:rPr>
          <w:rFonts w:ascii="Courier New" w:hAnsi="Courier New" w:cs="Courier New"/>
          <w:b w:val="0"/>
          <w:color w:val="000000" w:themeColor="text1"/>
          <w:sz w:val="20"/>
        </w:rPr>
      </w:pPr>
      <w:r w:rsidRPr="00DE6ED7">
        <w:rPr>
          <w:rFonts w:ascii="Courier New" w:hAnsi="Courier New" w:cs="Courier New"/>
          <w:color w:val="000000" w:themeColor="text1"/>
          <w:sz w:val="20"/>
        </w:rPr>
        <w:t>JUSTIFICATIVA</w:t>
      </w:r>
    </w:p>
    <w:p w:rsidR="00AA255B" w:rsidRPr="00DE6ED7" w:rsidRDefault="00AA255B" w:rsidP="00AA255B">
      <w:pPr>
        <w:spacing w:line="276" w:lineRule="auto"/>
        <w:jc w:val="center"/>
        <w:rPr>
          <w:rFonts w:ascii="Courier New" w:hAnsi="Courier New" w:cs="Courier New"/>
          <w:b w:val="0"/>
          <w:color w:val="000000" w:themeColor="text1"/>
          <w:sz w:val="20"/>
        </w:rPr>
      </w:pPr>
    </w:p>
    <w:p w:rsidR="00AA255B" w:rsidRPr="00DE6ED7" w:rsidRDefault="00AA255B" w:rsidP="00AA255B">
      <w:pPr>
        <w:spacing w:line="276" w:lineRule="auto"/>
        <w:jc w:val="center"/>
        <w:rPr>
          <w:rFonts w:ascii="Courier New" w:hAnsi="Courier New" w:cs="Courier New"/>
          <w:b w:val="0"/>
          <w:color w:val="000000" w:themeColor="text1"/>
          <w:sz w:val="20"/>
        </w:rPr>
      </w:pPr>
    </w:p>
    <w:p w:rsidR="00AA255B" w:rsidRPr="00DE6ED7" w:rsidRDefault="00AA255B" w:rsidP="00AA255B">
      <w:pPr>
        <w:spacing w:line="276" w:lineRule="auto"/>
        <w:jc w:val="center"/>
        <w:rPr>
          <w:rFonts w:ascii="Courier New" w:hAnsi="Courier New" w:cs="Courier New"/>
          <w:b w:val="0"/>
          <w:color w:val="000000" w:themeColor="text1"/>
          <w:sz w:val="20"/>
        </w:rPr>
      </w:pPr>
    </w:p>
    <w:p w:rsidR="00AA255B" w:rsidRPr="00DE6ED7" w:rsidRDefault="00AA255B" w:rsidP="00AA255B">
      <w:pPr>
        <w:spacing w:line="276" w:lineRule="auto"/>
        <w:jc w:val="center"/>
        <w:rPr>
          <w:rFonts w:ascii="Courier New" w:hAnsi="Courier New" w:cs="Courier New"/>
          <w:b w:val="0"/>
          <w:color w:val="000000" w:themeColor="text1"/>
          <w:sz w:val="20"/>
        </w:rPr>
      </w:pPr>
    </w:p>
    <w:p w:rsidR="00AA255B" w:rsidRPr="00DE6ED7" w:rsidRDefault="00AA255B" w:rsidP="00AA255B">
      <w:pPr>
        <w:spacing w:line="276" w:lineRule="auto"/>
        <w:rPr>
          <w:rFonts w:ascii="Courier New" w:hAnsi="Courier New" w:cs="Courier New"/>
          <w:b w:val="0"/>
          <w:color w:val="000000" w:themeColor="text1"/>
          <w:sz w:val="20"/>
        </w:rPr>
      </w:pPr>
      <w:r w:rsidRPr="00DE6ED7">
        <w:rPr>
          <w:rFonts w:ascii="Courier New" w:hAnsi="Courier New" w:cs="Courier New"/>
          <w:color w:val="000000" w:themeColor="text1"/>
          <w:sz w:val="20"/>
        </w:rPr>
        <w:t>Senhor Presidente</w:t>
      </w:r>
    </w:p>
    <w:p w:rsidR="00AA255B" w:rsidRPr="00DE6ED7" w:rsidRDefault="00AA255B" w:rsidP="00AA255B">
      <w:pPr>
        <w:spacing w:line="276" w:lineRule="auto"/>
        <w:rPr>
          <w:rFonts w:ascii="Courier New" w:hAnsi="Courier New" w:cs="Courier New"/>
          <w:b w:val="0"/>
          <w:color w:val="000000" w:themeColor="text1"/>
          <w:sz w:val="20"/>
        </w:rPr>
      </w:pPr>
      <w:r w:rsidRPr="00DE6ED7">
        <w:rPr>
          <w:rFonts w:ascii="Courier New" w:hAnsi="Courier New" w:cs="Courier New"/>
          <w:color w:val="000000" w:themeColor="text1"/>
          <w:sz w:val="20"/>
        </w:rPr>
        <w:t>Senhores Edis,</w:t>
      </w:r>
    </w:p>
    <w:p w:rsidR="00AA255B" w:rsidRPr="00DE6ED7" w:rsidRDefault="00AA255B" w:rsidP="00AA255B">
      <w:pPr>
        <w:spacing w:line="276" w:lineRule="auto"/>
        <w:jc w:val="both"/>
        <w:rPr>
          <w:rFonts w:ascii="Courier New" w:hAnsi="Courier New" w:cs="Courier New"/>
          <w:b w:val="0"/>
          <w:color w:val="000000" w:themeColor="text1"/>
          <w:sz w:val="20"/>
          <w:szCs w:val="20"/>
        </w:rPr>
      </w:pPr>
    </w:p>
    <w:p w:rsidR="00AA255B" w:rsidRPr="00DE6ED7" w:rsidRDefault="00AA255B" w:rsidP="00AA255B">
      <w:pPr>
        <w:spacing w:line="276" w:lineRule="auto"/>
        <w:jc w:val="both"/>
        <w:rPr>
          <w:rFonts w:ascii="Courier New" w:hAnsi="Courier New" w:cs="Courier New"/>
          <w:b w:val="0"/>
          <w:color w:val="000000" w:themeColor="text1"/>
          <w:sz w:val="20"/>
          <w:szCs w:val="20"/>
        </w:rPr>
      </w:pPr>
    </w:p>
    <w:p w:rsidR="00AA255B" w:rsidRPr="00DE6ED7" w:rsidRDefault="00AA255B" w:rsidP="00AA255B">
      <w:pPr>
        <w:spacing w:line="276" w:lineRule="auto"/>
        <w:jc w:val="both"/>
        <w:rPr>
          <w:rFonts w:ascii="Courier New" w:hAnsi="Courier New" w:cs="Courier New"/>
          <w:b w:val="0"/>
          <w:color w:val="000000" w:themeColor="text1"/>
          <w:sz w:val="20"/>
          <w:szCs w:val="20"/>
        </w:rPr>
      </w:pPr>
    </w:p>
    <w:p w:rsidR="00AA255B" w:rsidRPr="00767376" w:rsidRDefault="00AA255B" w:rsidP="00AA255B">
      <w:pPr>
        <w:spacing w:line="276" w:lineRule="auto"/>
        <w:jc w:val="both"/>
        <w:rPr>
          <w:rFonts w:ascii="Courier New" w:hAnsi="Courier New" w:cs="Courier New"/>
          <w:color w:val="000000" w:themeColor="text1"/>
          <w:sz w:val="20"/>
          <w:szCs w:val="20"/>
        </w:rPr>
      </w:pPr>
      <w:r w:rsidRPr="00DE6ED7">
        <w:rPr>
          <w:rFonts w:ascii="Courier New" w:hAnsi="Courier New" w:cs="Courier New"/>
          <w:b w:val="0"/>
          <w:color w:val="000000" w:themeColor="text1"/>
          <w:sz w:val="20"/>
          <w:szCs w:val="20"/>
        </w:rPr>
        <w:t xml:space="preserve">Justifica-se o projeto de lei para assinaturas de possíveis convênios juntos </w:t>
      </w:r>
      <w:r>
        <w:rPr>
          <w:rFonts w:ascii="Courier New" w:hAnsi="Courier New" w:cs="Courier New"/>
          <w:b w:val="0"/>
          <w:color w:val="000000" w:themeColor="text1"/>
          <w:sz w:val="20"/>
          <w:szCs w:val="20"/>
        </w:rPr>
        <w:t xml:space="preserve">aos </w:t>
      </w:r>
      <w:r w:rsidRPr="00767376">
        <w:rPr>
          <w:rFonts w:ascii="Courier New" w:hAnsi="Courier New" w:cs="Courier New"/>
          <w:b w:val="0"/>
          <w:color w:val="000000" w:themeColor="text1"/>
          <w:sz w:val="20"/>
          <w:szCs w:val="20"/>
        </w:rPr>
        <w:t xml:space="preserve">Órgãos Estaduais e Federais, de acordo com a </w:t>
      </w:r>
      <w:r w:rsidRPr="00767376">
        <w:rPr>
          <w:rFonts w:ascii="Courier New" w:hAnsi="Courier New" w:cs="Courier New"/>
          <w:bCs w:val="0"/>
          <w:caps/>
          <w:color w:val="000000"/>
          <w:sz w:val="20"/>
          <w:szCs w:val="20"/>
          <w:shd w:val="clear" w:color="auto" w:fill="FFFFFF"/>
        </w:rPr>
        <w:t>INSTRUÇÃO NORMATIVA RFB Nº 1640, DE 11 DE MAIO DE 2016.</w:t>
      </w:r>
    </w:p>
    <w:p w:rsidR="00AA255B" w:rsidRPr="00767376" w:rsidRDefault="00AA255B" w:rsidP="00AA255B">
      <w:pPr>
        <w:spacing w:line="276" w:lineRule="auto"/>
        <w:jc w:val="both"/>
        <w:rPr>
          <w:rFonts w:ascii="Courier New" w:hAnsi="Courier New" w:cs="Courier New"/>
          <w:b w:val="0"/>
          <w:color w:val="000000" w:themeColor="text1"/>
          <w:sz w:val="20"/>
          <w:szCs w:val="20"/>
        </w:rPr>
      </w:pPr>
    </w:p>
    <w:p w:rsidR="00AA255B" w:rsidRPr="00DE6ED7" w:rsidRDefault="00AA255B" w:rsidP="00AA255B">
      <w:pPr>
        <w:spacing w:line="276" w:lineRule="auto"/>
        <w:jc w:val="both"/>
        <w:rPr>
          <w:rFonts w:ascii="Courier New" w:hAnsi="Courier New" w:cs="Courier New"/>
          <w:b w:val="0"/>
          <w:color w:val="000000" w:themeColor="text1"/>
          <w:sz w:val="20"/>
          <w:szCs w:val="20"/>
        </w:rPr>
      </w:pPr>
    </w:p>
    <w:p w:rsidR="00AA255B" w:rsidRPr="00DE6ED7" w:rsidRDefault="00AA255B" w:rsidP="00AA255B">
      <w:pPr>
        <w:spacing w:line="276" w:lineRule="auto"/>
        <w:jc w:val="center"/>
        <w:rPr>
          <w:rFonts w:ascii="Courier New" w:hAnsi="Courier New" w:cs="Courier New"/>
          <w:b w:val="0"/>
          <w:color w:val="000000" w:themeColor="text1"/>
          <w:sz w:val="20"/>
          <w:szCs w:val="20"/>
        </w:rPr>
      </w:pPr>
      <w:r w:rsidRPr="00DE6ED7">
        <w:rPr>
          <w:rFonts w:ascii="Courier New" w:hAnsi="Courier New" w:cs="Courier New"/>
          <w:b w:val="0"/>
          <w:color w:val="000000" w:themeColor="text1"/>
          <w:sz w:val="20"/>
          <w:szCs w:val="20"/>
        </w:rPr>
        <w:t xml:space="preserve">Município de Lourdes (SP), </w:t>
      </w:r>
      <w:r>
        <w:rPr>
          <w:rFonts w:ascii="Courier New" w:hAnsi="Courier New" w:cs="Courier New"/>
          <w:b w:val="0"/>
          <w:color w:val="000000" w:themeColor="text1"/>
          <w:sz w:val="20"/>
          <w:szCs w:val="20"/>
        </w:rPr>
        <w:t xml:space="preserve">13 </w:t>
      </w:r>
      <w:r w:rsidRPr="00DE6ED7">
        <w:rPr>
          <w:rFonts w:ascii="Courier New" w:hAnsi="Courier New" w:cs="Courier New"/>
          <w:b w:val="0"/>
          <w:color w:val="000000" w:themeColor="text1"/>
          <w:sz w:val="20"/>
          <w:szCs w:val="20"/>
        </w:rPr>
        <w:t>de j</w:t>
      </w:r>
      <w:r>
        <w:rPr>
          <w:rFonts w:ascii="Courier New" w:hAnsi="Courier New" w:cs="Courier New"/>
          <w:b w:val="0"/>
          <w:color w:val="000000" w:themeColor="text1"/>
          <w:sz w:val="20"/>
          <w:szCs w:val="20"/>
        </w:rPr>
        <w:t>unho</w:t>
      </w:r>
      <w:r w:rsidRPr="00DE6ED7">
        <w:rPr>
          <w:rFonts w:ascii="Courier New" w:hAnsi="Courier New" w:cs="Courier New"/>
          <w:b w:val="0"/>
          <w:color w:val="000000" w:themeColor="text1"/>
          <w:sz w:val="20"/>
          <w:szCs w:val="20"/>
        </w:rPr>
        <w:t xml:space="preserve"> de 2019.</w:t>
      </w:r>
    </w:p>
    <w:p w:rsidR="00AA255B" w:rsidRDefault="00AA255B" w:rsidP="00AA255B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 w:themeColor="text1"/>
          <w:sz w:val="20"/>
          <w:szCs w:val="20"/>
        </w:rPr>
      </w:pPr>
    </w:p>
    <w:p w:rsidR="00AA255B" w:rsidRDefault="00AA255B" w:rsidP="00AA255B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 w:themeColor="text1"/>
          <w:sz w:val="20"/>
          <w:szCs w:val="20"/>
        </w:rPr>
      </w:pPr>
    </w:p>
    <w:p w:rsidR="00AA255B" w:rsidRPr="00DE6ED7" w:rsidRDefault="00AA255B" w:rsidP="00AA255B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 w:themeColor="text1"/>
          <w:sz w:val="20"/>
          <w:szCs w:val="20"/>
        </w:rPr>
      </w:pPr>
    </w:p>
    <w:p w:rsidR="00AA255B" w:rsidRPr="00DE6ED7" w:rsidRDefault="00AA255B" w:rsidP="00AA255B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 w:themeColor="text1"/>
          <w:sz w:val="20"/>
          <w:szCs w:val="20"/>
        </w:rPr>
      </w:pPr>
    </w:p>
    <w:p w:rsidR="00AA255B" w:rsidRPr="00DE6ED7" w:rsidRDefault="00AA255B" w:rsidP="00AA255B">
      <w:pPr>
        <w:spacing w:line="276" w:lineRule="auto"/>
        <w:jc w:val="center"/>
        <w:rPr>
          <w:rFonts w:ascii="Courier New" w:hAnsi="Courier New" w:cs="Courier New"/>
          <w:b w:val="0"/>
          <w:bCs w:val="0"/>
          <w:color w:val="000000" w:themeColor="text1"/>
          <w:sz w:val="20"/>
          <w:szCs w:val="20"/>
        </w:rPr>
      </w:pPr>
      <w:r w:rsidRPr="00DE6ED7">
        <w:rPr>
          <w:rFonts w:ascii="Courier New" w:hAnsi="Courier New" w:cs="Courier New"/>
          <w:b w:val="0"/>
          <w:color w:val="000000" w:themeColor="text1"/>
          <w:sz w:val="20"/>
          <w:szCs w:val="20"/>
        </w:rPr>
        <w:t>Gisele Tonchis</w:t>
      </w:r>
    </w:p>
    <w:p w:rsidR="00AA255B" w:rsidRPr="00DE6ED7" w:rsidRDefault="00AA255B" w:rsidP="00AA255B">
      <w:pPr>
        <w:spacing w:line="276" w:lineRule="auto"/>
        <w:jc w:val="center"/>
        <w:rPr>
          <w:rFonts w:ascii="Courier New" w:hAnsi="Courier New" w:cs="Courier New"/>
          <w:color w:val="000000" w:themeColor="text1"/>
          <w:sz w:val="20"/>
        </w:rPr>
      </w:pPr>
      <w:r w:rsidRPr="00DE6ED7">
        <w:rPr>
          <w:rFonts w:ascii="Courier New" w:hAnsi="Courier New" w:cs="Courier New"/>
          <w:b w:val="0"/>
          <w:color w:val="000000" w:themeColor="text1"/>
          <w:sz w:val="20"/>
          <w:szCs w:val="20"/>
        </w:rPr>
        <w:t>Prefeita</w:t>
      </w:r>
    </w:p>
    <w:p w:rsidR="00AA255B" w:rsidRPr="00DE6ED7" w:rsidRDefault="00AA255B" w:rsidP="00AA255B">
      <w:pPr>
        <w:spacing w:line="276" w:lineRule="auto"/>
        <w:jc w:val="both"/>
        <w:rPr>
          <w:rFonts w:ascii="Courier New" w:hAnsi="Courier New" w:cs="Courier New"/>
          <w:b w:val="0"/>
          <w:color w:val="000000" w:themeColor="text1"/>
          <w:sz w:val="20"/>
          <w:szCs w:val="20"/>
        </w:rPr>
      </w:pPr>
    </w:p>
    <w:p w:rsidR="00AA255B" w:rsidRPr="009A2B35" w:rsidRDefault="00AA255B" w:rsidP="005E451A">
      <w:pPr>
        <w:spacing w:line="276" w:lineRule="auto"/>
        <w:jc w:val="center"/>
        <w:rPr>
          <w:rFonts w:ascii="Courier New" w:hAnsi="Courier New" w:cs="Courier New"/>
          <w:b w:val="0"/>
          <w:color w:val="000000"/>
          <w:sz w:val="20"/>
          <w:szCs w:val="20"/>
        </w:rPr>
      </w:pPr>
    </w:p>
    <w:sectPr w:rsidR="00AA255B" w:rsidRPr="009A2B35" w:rsidSect="00E73009">
      <w:headerReference w:type="default" r:id="rId9"/>
      <w:footerReference w:type="default" r:id="rId10"/>
      <w:pgSz w:w="11906" w:h="16838" w:code="9"/>
      <w:pgMar w:top="1701" w:right="851" w:bottom="284" w:left="1134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929" w:rsidRDefault="00825929" w:rsidP="005E451A">
      <w:r>
        <w:separator/>
      </w:r>
    </w:p>
  </w:endnote>
  <w:endnote w:type="continuationSeparator" w:id="1">
    <w:p w:rsidR="00825929" w:rsidRDefault="00825929" w:rsidP="005E45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E12116" w:rsidRDefault="006D6B2C" w:rsidP="00F556D8">
    <w:pPr>
      <w:jc w:val="center"/>
      <w:rPr>
        <w:rFonts w:ascii="Arial" w:hAnsi="Arial" w:cs="Arial"/>
        <w:sz w:val="20"/>
        <w:szCs w:val="20"/>
      </w:rPr>
    </w:pPr>
    <w:r w:rsidRPr="00E12116">
      <w:rPr>
        <w:rFonts w:ascii="Arial" w:hAnsi="Arial" w:cs="Arial"/>
        <w:sz w:val="20"/>
        <w:szCs w:val="20"/>
      </w:rPr>
      <w:t xml:space="preserve">Rua: José Marques Nogueira, 606 – Cep. 15285-000 – Centro - Lourdes/SP </w:t>
    </w:r>
  </w:p>
  <w:p w:rsidR="00CF7B44" w:rsidRPr="00E12116" w:rsidRDefault="006D6B2C" w:rsidP="00F556D8">
    <w:pPr>
      <w:jc w:val="center"/>
      <w:rPr>
        <w:rFonts w:ascii="Arial" w:hAnsi="Arial" w:cs="Arial"/>
        <w:sz w:val="20"/>
        <w:szCs w:val="20"/>
      </w:rPr>
    </w:pPr>
    <w:r w:rsidRPr="00E12116">
      <w:rPr>
        <w:rFonts w:ascii="Arial" w:hAnsi="Arial" w:cs="Arial"/>
        <w:sz w:val="20"/>
        <w:szCs w:val="20"/>
      </w:rPr>
      <w:t xml:space="preserve"> Fone: 18-36999000</w:t>
    </w:r>
  </w:p>
  <w:p w:rsidR="00CF7B44" w:rsidRDefault="006D6B2C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82592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929" w:rsidRDefault="00825929" w:rsidP="005E451A">
      <w:r>
        <w:separator/>
      </w:r>
    </w:p>
  </w:footnote>
  <w:footnote w:type="continuationSeparator" w:id="1">
    <w:p w:rsidR="00825929" w:rsidRDefault="00825929" w:rsidP="005E45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5E451A" w:rsidP="003B17BD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4" name="Imagem 4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92E9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4098" type="#_x0000_t202" style="position:absolute;margin-left:62.45pt;margin-top:6.45pt;width:327.25pt;height:82.85pt;flip:y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" filled="f" fillcolor="#0c9" stroked="f">
          <v:textbox>
            <w:txbxContent>
              <w:p w:rsidR="00CF7B44" w:rsidRPr="00E12116" w:rsidRDefault="006D6B2C" w:rsidP="00F556D8">
                <w:pPr>
                  <w:pStyle w:val="Ttulo2"/>
                  <w:jc w:val="center"/>
                  <w:rPr>
                    <w:rFonts w:ascii="Arial" w:hAnsi="Arial" w:cs="Arial"/>
                    <w:i/>
                    <w:sz w:val="20"/>
                    <w:szCs w:val="20"/>
                  </w:rPr>
                </w:pPr>
                <w:r w:rsidRPr="00E12116">
                  <w:rPr>
                    <w:rFonts w:ascii="Arial" w:hAnsi="Arial" w:cs="Arial"/>
                    <w:i/>
                    <w:sz w:val="20"/>
                    <w:szCs w:val="20"/>
                  </w:rPr>
                  <w:t>Município de Lourdes</w:t>
                </w:r>
              </w:p>
              <w:p w:rsidR="00CF7B44" w:rsidRPr="00E12116" w:rsidRDefault="006D6B2C" w:rsidP="00F556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 w:val="0"/>
                    <w:color w:val="000000"/>
                    <w:sz w:val="20"/>
                    <w:szCs w:val="20"/>
                  </w:rPr>
                </w:pPr>
                <w:r w:rsidRPr="00E12116">
                  <w:rPr>
                    <w:rFonts w:ascii="Arial" w:hAnsi="Arial" w:cs="Arial"/>
                    <w:color w:val="000000"/>
                    <w:sz w:val="20"/>
                    <w:szCs w:val="20"/>
                  </w:rPr>
                  <w:t>PAÇO MUNICIPAL “SEBASTIÃO MARQUES NOGUEIRA”</w:t>
                </w:r>
              </w:p>
              <w:p w:rsidR="00CF7B44" w:rsidRPr="00E12116" w:rsidRDefault="006D6B2C" w:rsidP="00F556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</w:pPr>
                <w:r w:rsidRPr="00E12116">
                  <w:rPr>
                    <w:rFonts w:ascii="Arial" w:hAnsi="Arial" w:cs="Arial"/>
                    <w:color w:val="000000"/>
                    <w:sz w:val="20"/>
                    <w:szCs w:val="20"/>
                  </w:rPr>
                  <w:t>CNPJ – 59.767.921/0001-27 - e-mail –</w:t>
                </w:r>
                <w:hyperlink r:id="rId2" w:history="1">
                  <w:r w:rsidRPr="00E12116">
                    <w:rPr>
                      <w:rStyle w:val="Hyperlink"/>
                      <w:rFonts w:ascii="Arial" w:hAnsi="Arial" w:cs="Arial"/>
                      <w:sz w:val="20"/>
                      <w:szCs w:val="20"/>
                    </w:rPr>
                    <w:t>prefeita@lourdes.sp.gov.br</w:t>
                  </w:r>
                </w:hyperlink>
              </w:p>
              <w:p w:rsidR="00CF7B44" w:rsidRPr="00DA7508" w:rsidRDefault="00B92E92" w:rsidP="00F556D8">
                <w:pPr>
                  <w:autoSpaceDE w:val="0"/>
                  <w:autoSpaceDN w:val="0"/>
                  <w:adjustRightInd w:val="0"/>
                  <w:jc w:val="center"/>
                  <w:rPr>
                    <w:b w:val="0"/>
                    <w:bCs w:val="0"/>
                    <w:sz w:val="22"/>
                    <w:szCs w:val="22"/>
                  </w:rPr>
                </w:pPr>
                <w:hyperlink r:id="rId3" w:history="1">
                  <w:r w:rsidR="006D6B2C" w:rsidRPr="00E12116">
                    <w:rPr>
                      <w:rStyle w:val="Hyperlink"/>
                      <w:rFonts w:ascii="Arial" w:hAnsi="Arial" w:cs="Arial"/>
                      <w:sz w:val="20"/>
                    </w:rPr>
                    <w:t>www.lourdes.sp.gov.br</w:t>
                  </w:r>
                </w:hyperlink>
                <w:r w:rsidR="005E451A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0" t="0" r="9525" b="9525"/>
                      <wp:docPr id="2" name="Imagem 2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825929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6D6B2C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4pt;height:74.9pt" o:ole="">
          <v:imagedata r:id="rId4" o:title=""/>
        </v:shape>
        <o:OLEObject Type="Embed" ProgID="CorelPhotoPaint.Image.8" ShapeID="_x0000_i1025" DrawAspect="Content" ObjectID="_1622022423" r:id="rId5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569D0"/>
    <w:multiLevelType w:val="hybridMultilevel"/>
    <w:tmpl w:val="2FAAE80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5E451A"/>
    <w:rsid w:val="0041675B"/>
    <w:rsid w:val="004B6369"/>
    <w:rsid w:val="005E451A"/>
    <w:rsid w:val="00667BD9"/>
    <w:rsid w:val="006957E2"/>
    <w:rsid w:val="006D6B2C"/>
    <w:rsid w:val="00704E1E"/>
    <w:rsid w:val="007E2E5C"/>
    <w:rsid w:val="007F4990"/>
    <w:rsid w:val="00825929"/>
    <w:rsid w:val="00877C37"/>
    <w:rsid w:val="00943943"/>
    <w:rsid w:val="00995ED2"/>
    <w:rsid w:val="009A2B35"/>
    <w:rsid w:val="009B701A"/>
    <w:rsid w:val="00A0602E"/>
    <w:rsid w:val="00A351CA"/>
    <w:rsid w:val="00AA255B"/>
    <w:rsid w:val="00B434D1"/>
    <w:rsid w:val="00B92E92"/>
    <w:rsid w:val="00B96B3D"/>
    <w:rsid w:val="00BB6E22"/>
    <w:rsid w:val="00BF01A7"/>
    <w:rsid w:val="00CA0EBF"/>
    <w:rsid w:val="00CA4473"/>
    <w:rsid w:val="00D1502E"/>
    <w:rsid w:val="00D376B5"/>
    <w:rsid w:val="00F07589"/>
    <w:rsid w:val="00F23442"/>
    <w:rsid w:val="00F700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51A"/>
    <w:pPr>
      <w:spacing w:after="0" w:line="240" w:lineRule="auto"/>
    </w:pPr>
    <w:rPr>
      <w:rFonts w:ascii="Lucida Handwriting" w:eastAsia="Times New Roman" w:hAnsi="Lucida Handwriting" w:cs="Lucida Sans Unicode"/>
      <w:b/>
      <w:bCs/>
      <w:sz w:val="56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E451A"/>
    <w:pPr>
      <w:keepNext/>
      <w:autoSpaceDE w:val="0"/>
      <w:autoSpaceDN w:val="0"/>
      <w:adjustRightInd w:val="0"/>
      <w:outlineLvl w:val="1"/>
    </w:pPr>
    <w:rPr>
      <w:b w:val="0"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E451A"/>
    <w:rPr>
      <w:rFonts w:ascii="Lucida Handwriting" w:eastAsia="Times New Roman" w:hAnsi="Lucida Handwriting" w:cs="Lucida Sans Unicode"/>
      <w:bCs/>
      <w:color w:val="000000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5E45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E451A"/>
    <w:rPr>
      <w:rFonts w:ascii="Lucida Handwriting" w:eastAsia="Times New Roman" w:hAnsi="Lucida Handwriting" w:cs="Lucida Sans Unicode"/>
      <w:b/>
      <w:bCs/>
      <w:sz w:val="56"/>
      <w:szCs w:val="24"/>
      <w:lang w:eastAsia="pt-BR"/>
    </w:rPr>
  </w:style>
  <w:style w:type="paragraph" w:styleId="Rodap">
    <w:name w:val="footer"/>
    <w:basedOn w:val="Normal"/>
    <w:link w:val="RodapChar"/>
    <w:rsid w:val="005E45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E451A"/>
    <w:rPr>
      <w:rFonts w:ascii="Lucida Handwriting" w:eastAsia="Times New Roman" w:hAnsi="Lucida Handwriting" w:cs="Lucida Sans Unicode"/>
      <w:b/>
      <w:bCs/>
      <w:sz w:val="56"/>
      <w:szCs w:val="24"/>
      <w:lang w:eastAsia="pt-BR"/>
    </w:rPr>
  </w:style>
  <w:style w:type="character" w:styleId="Hyperlink">
    <w:name w:val="Hyperlink"/>
    <w:rsid w:val="005E451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2B3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2B35"/>
    <w:rPr>
      <w:rFonts w:ascii="Segoe UI" w:eastAsia="Times New Roman" w:hAnsi="Segoe UI" w:cs="Segoe UI"/>
      <w:b/>
      <w:bCs/>
      <w:sz w:val="18"/>
      <w:szCs w:val="1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3.jpeg"/><Relationship Id="rId5" Type="http://schemas.openxmlformats.org/officeDocument/2006/relationships/oleObject" Target="embeddings/oleObject1.bin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683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User</cp:lastModifiedBy>
  <cp:revision>3</cp:revision>
  <cp:lastPrinted>2019-06-13T11:10:00Z</cp:lastPrinted>
  <dcterms:created xsi:type="dcterms:W3CDTF">2019-06-14T13:11:00Z</dcterms:created>
  <dcterms:modified xsi:type="dcterms:W3CDTF">2019-06-14T16:01:00Z</dcterms:modified>
</cp:coreProperties>
</file>