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1A6" w:rsidRPr="00421C3E" w:rsidRDefault="000061A6" w:rsidP="000061A6">
      <w:pPr>
        <w:pStyle w:val="SemEspaamento"/>
        <w:spacing w:after="120" w:line="360" w:lineRule="auto"/>
        <w:ind w:firstLine="0"/>
        <w:jc w:val="center"/>
        <w:rPr>
          <w:rFonts w:ascii="Arial" w:hAnsi="Arial" w:cs="Arial"/>
          <w:b/>
          <w:sz w:val="24"/>
          <w:szCs w:val="24"/>
        </w:rPr>
      </w:pPr>
      <w:r w:rsidRPr="00421C3E">
        <w:rPr>
          <w:rFonts w:ascii="Arial" w:hAnsi="Arial" w:cs="Arial"/>
          <w:b/>
          <w:sz w:val="24"/>
          <w:szCs w:val="24"/>
        </w:rPr>
        <w:t xml:space="preserve">ATA DA </w:t>
      </w:r>
      <w:r w:rsidR="00C22E96">
        <w:rPr>
          <w:rFonts w:ascii="Arial" w:hAnsi="Arial" w:cs="Arial"/>
          <w:b/>
          <w:sz w:val="24"/>
          <w:szCs w:val="24"/>
        </w:rPr>
        <w:t>113</w:t>
      </w:r>
      <w:r w:rsidRPr="00421C3E">
        <w:rPr>
          <w:rFonts w:ascii="Arial" w:hAnsi="Arial" w:cs="Arial"/>
          <w:b/>
          <w:sz w:val="24"/>
          <w:szCs w:val="24"/>
        </w:rPr>
        <w:t>ª SESSÃO ORDINÁRIA DA 15ª LEGISLATURA</w:t>
      </w:r>
    </w:p>
    <w:p w:rsidR="000061A6" w:rsidRPr="001B54B0" w:rsidRDefault="000061A6" w:rsidP="000061A6">
      <w:pPr>
        <w:tabs>
          <w:tab w:val="left" w:pos="7371"/>
        </w:tabs>
        <w:spacing w:after="120"/>
        <w:ind w:firstLine="0"/>
        <w:rPr>
          <w:rFonts w:ascii="Arial" w:hAnsi="Arial" w:cs="Arial"/>
          <w:sz w:val="24"/>
          <w:szCs w:val="24"/>
        </w:rPr>
      </w:pPr>
    </w:p>
    <w:p w:rsidR="00FF62B6" w:rsidRDefault="000061A6" w:rsidP="00245CC8">
      <w:pPr>
        <w:tabs>
          <w:tab w:val="left" w:pos="3686"/>
        </w:tabs>
        <w:ind w:firstLine="0"/>
        <w:rPr>
          <w:rFonts w:ascii="Arial" w:hAnsi="Arial" w:cs="Arial"/>
          <w:sz w:val="24"/>
          <w:szCs w:val="24"/>
        </w:rPr>
      </w:pPr>
      <w:r w:rsidRPr="004238E6">
        <w:rPr>
          <w:rFonts w:ascii="Arial" w:hAnsi="Arial" w:cs="Arial"/>
          <w:sz w:val="24"/>
          <w:szCs w:val="24"/>
        </w:rPr>
        <w:t xml:space="preserve">ATA DA </w:t>
      </w:r>
      <w:r>
        <w:rPr>
          <w:rFonts w:ascii="Arial" w:hAnsi="Arial" w:cs="Arial"/>
          <w:sz w:val="24"/>
          <w:szCs w:val="24"/>
        </w:rPr>
        <w:t>CENTÉSIMA DÉCIMA</w:t>
      </w:r>
      <w:r w:rsidR="00C22E96">
        <w:rPr>
          <w:rFonts w:ascii="Arial" w:hAnsi="Arial" w:cs="Arial"/>
          <w:sz w:val="24"/>
          <w:szCs w:val="24"/>
        </w:rPr>
        <w:t xml:space="preserve"> TERCEIRA</w:t>
      </w:r>
      <w:r w:rsidRPr="004238E6">
        <w:rPr>
          <w:rFonts w:ascii="Arial" w:hAnsi="Arial" w:cs="Arial"/>
          <w:sz w:val="24"/>
          <w:szCs w:val="24"/>
        </w:rPr>
        <w:t xml:space="preserve"> SESSÃO ORDINÁRIA DA CÂMARA MUNICIPAL DE VEREADORES DO MUNICÍPIO DE GUARUJÁ DO SUL, ESTADO DE SANTA CATARINA, NO EXERCÍCIO DA DÉCIMA QUINTA LEGISLATURA</w:t>
      </w:r>
      <w:r w:rsidRPr="00B17229">
        <w:rPr>
          <w:rFonts w:ascii="Arial" w:hAnsi="Arial" w:cs="Arial"/>
          <w:sz w:val="24"/>
          <w:szCs w:val="24"/>
        </w:rPr>
        <w:t xml:space="preserve">, TERCEIRA SESSÃO </w:t>
      </w:r>
      <w:proofErr w:type="gramStart"/>
      <w:r w:rsidRPr="00B17229">
        <w:rPr>
          <w:rFonts w:ascii="Arial" w:hAnsi="Arial" w:cs="Arial"/>
          <w:sz w:val="24"/>
          <w:szCs w:val="24"/>
        </w:rPr>
        <w:t>LEGISLATIVA, SEGUNDO PERÍODO, SEXAGÉSIMO</w:t>
      </w:r>
      <w:proofErr w:type="gramEnd"/>
      <w:r w:rsidRPr="00B17229">
        <w:rPr>
          <w:rFonts w:ascii="Arial" w:hAnsi="Arial" w:cs="Arial"/>
          <w:sz w:val="24"/>
          <w:szCs w:val="24"/>
        </w:rPr>
        <w:t xml:space="preserve"> ANO</w:t>
      </w:r>
      <w:r w:rsidRPr="004238E6">
        <w:rPr>
          <w:rFonts w:ascii="Arial" w:hAnsi="Arial" w:cs="Arial"/>
          <w:sz w:val="24"/>
          <w:szCs w:val="24"/>
        </w:rPr>
        <w:t xml:space="preserve"> DE </w:t>
      </w:r>
      <w:r>
        <w:rPr>
          <w:rFonts w:ascii="Arial" w:hAnsi="Arial" w:cs="Arial"/>
          <w:sz w:val="24"/>
          <w:szCs w:val="24"/>
        </w:rPr>
        <w:t>SUA INSTALAÇ</w:t>
      </w:r>
      <w:r w:rsidR="00C22E96">
        <w:rPr>
          <w:rFonts w:ascii="Arial" w:hAnsi="Arial" w:cs="Arial"/>
          <w:sz w:val="24"/>
          <w:szCs w:val="24"/>
        </w:rPr>
        <w:t>ÃO LEGISLATIVA. Aos treze</w:t>
      </w:r>
      <w:r>
        <w:rPr>
          <w:rFonts w:ascii="Arial" w:hAnsi="Arial" w:cs="Arial"/>
          <w:sz w:val="24"/>
          <w:szCs w:val="24"/>
        </w:rPr>
        <w:t xml:space="preserve"> dias</w:t>
      </w:r>
      <w:r w:rsidRPr="004238E6">
        <w:rPr>
          <w:rFonts w:ascii="Arial" w:hAnsi="Arial" w:cs="Arial"/>
          <w:sz w:val="24"/>
          <w:szCs w:val="24"/>
        </w:rPr>
        <w:t xml:space="preserve"> do mês de </w:t>
      </w:r>
      <w:r w:rsidR="009C61A0">
        <w:rPr>
          <w:rFonts w:ascii="Arial" w:hAnsi="Arial" w:cs="Arial"/>
          <w:sz w:val="24"/>
          <w:szCs w:val="24"/>
        </w:rPr>
        <w:t>jul</w:t>
      </w:r>
      <w:r>
        <w:rPr>
          <w:rFonts w:ascii="Arial" w:hAnsi="Arial" w:cs="Arial"/>
          <w:sz w:val="24"/>
          <w:szCs w:val="24"/>
        </w:rPr>
        <w:t>ho de dois mil e vinte e três, com início às dezenove horas</w:t>
      </w:r>
      <w:r w:rsidRPr="004238E6">
        <w:rPr>
          <w:rFonts w:ascii="Arial" w:hAnsi="Arial" w:cs="Arial"/>
          <w:sz w:val="24"/>
          <w:szCs w:val="24"/>
        </w:rPr>
        <w:t>, reuniram-se em Sessão Ordinária, no Plenário da Câmara Municipal de Vereadores do Município de Guarujá do Sul, Estado de Santa Catarina, os Senhores Parlamentares, s</w:t>
      </w:r>
      <w:r>
        <w:rPr>
          <w:rFonts w:ascii="Arial" w:hAnsi="Arial" w:cs="Arial"/>
          <w:sz w:val="24"/>
          <w:szCs w:val="24"/>
        </w:rPr>
        <w:t>ob a Presidência da</w:t>
      </w:r>
      <w:r w:rsidRPr="004238E6">
        <w:rPr>
          <w:rFonts w:ascii="Arial" w:hAnsi="Arial" w:cs="Arial"/>
          <w:sz w:val="24"/>
          <w:szCs w:val="24"/>
        </w:rPr>
        <w:t xml:space="preserve"> Vereador</w:t>
      </w:r>
      <w:r>
        <w:rPr>
          <w:rFonts w:ascii="Arial" w:hAnsi="Arial" w:cs="Arial"/>
          <w:sz w:val="24"/>
          <w:szCs w:val="24"/>
        </w:rPr>
        <w:t>a DALVÂNI ROBERTA LERMEN</w:t>
      </w:r>
      <w:r w:rsidRPr="004238E6">
        <w:rPr>
          <w:rFonts w:ascii="Arial" w:hAnsi="Arial" w:cs="Arial"/>
          <w:sz w:val="24"/>
          <w:szCs w:val="24"/>
        </w:rPr>
        <w:t>. Constatando-se o número regimental,</w:t>
      </w:r>
      <w:r>
        <w:rPr>
          <w:rFonts w:ascii="Arial" w:hAnsi="Arial" w:cs="Arial"/>
          <w:sz w:val="24"/>
          <w:szCs w:val="24"/>
        </w:rPr>
        <w:t xml:space="preserve"> a existência de quórum legal, a</w:t>
      </w:r>
      <w:r w:rsidRPr="004238E6">
        <w:rPr>
          <w:rFonts w:ascii="Arial" w:hAnsi="Arial" w:cs="Arial"/>
          <w:sz w:val="24"/>
          <w:szCs w:val="24"/>
        </w:rPr>
        <w:t xml:space="preserve"> Presidente cumprimentou os parlamentares presentes:</w:t>
      </w:r>
      <w:r>
        <w:rPr>
          <w:rFonts w:ascii="Arial" w:hAnsi="Arial" w:cs="Arial"/>
          <w:sz w:val="24"/>
          <w:szCs w:val="24"/>
        </w:rPr>
        <w:t xml:space="preserve"> MÁRCIA ANDRÉIA FERNANDES, </w:t>
      </w:r>
      <w:r w:rsidR="009C61A0">
        <w:rPr>
          <w:rFonts w:ascii="Arial" w:hAnsi="Arial" w:cs="Arial"/>
          <w:sz w:val="24"/>
          <w:szCs w:val="24"/>
        </w:rPr>
        <w:t>SÔNIA LÚCIA KUHN ROSENBACH</w:t>
      </w:r>
      <w:r>
        <w:rPr>
          <w:rFonts w:ascii="Arial" w:hAnsi="Arial" w:cs="Arial"/>
          <w:sz w:val="24"/>
          <w:szCs w:val="24"/>
        </w:rPr>
        <w:t xml:space="preserve">, RODRIGO ANDRÉ LUNKES, LUIZ CARLOS SEIBEL, CLEBER JONAS WESCHENFELDER, </w:t>
      </w:r>
      <w:r w:rsidRPr="004238E6">
        <w:rPr>
          <w:rFonts w:ascii="Arial" w:hAnsi="Arial" w:cs="Arial"/>
          <w:sz w:val="24"/>
          <w:szCs w:val="24"/>
        </w:rPr>
        <w:t xml:space="preserve">JAIR </w:t>
      </w:r>
      <w:r>
        <w:rPr>
          <w:rFonts w:ascii="Arial" w:hAnsi="Arial" w:cs="Arial"/>
          <w:sz w:val="24"/>
          <w:szCs w:val="24"/>
        </w:rPr>
        <w:t>TIBOLLA</w:t>
      </w:r>
      <w:r w:rsidRPr="004238E6">
        <w:rPr>
          <w:rFonts w:ascii="Arial" w:hAnsi="Arial" w:cs="Arial"/>
          <w:sz w:val="24"/>
          <w:szCs w:val="24"/>
        </w:rPr>
        <w:t xml:space="preserve">, </w:t>
      </w:r>
      <w:r>
        <w:rPr>
          <w:rFonts w:ascii="Arial" w:hAnsi="Arial" w:cs="Arial"/>
          <w:sz w:val="24"/>
          <w:szCs w:val="24"/>
        </w:rPr>
        <w:t>MÁRIO PAGNO e</w:t>
      </w:r>
      <w:r w:rsidRPr="004238E6">
        <w:rPr>
          <w:rFonts w:ascii="Arial" w:hAnsi="Arial" w:cs="Arial"/>
          <w:sz w:val="24"/>
          <w:szCs w:val="24"/>
        </w:rPr>
        <w:t xml:space="preserve"> 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r>
        <w:rPr>
          <w:rFonts w:ascii="Arial" w:hAnsi="Arial" w:cs="Arial"/>
          <w:sz w:val="24"/>
          <w:szCs w:val="24"/>
        </w:rPr>
        <w:t xml:space="preserve">. </w:t>
      </w:r>
      <w:r w:rsidRPr="004238E6">
        <w:rPr>
          <w:rFonts w:ascii="Arial" w:hAnsi="Arial" w:cs="Arial"/>
          <w:sz w:val="24"/>
          <w:szCs w:val="24"/>
        </w:rPr>
        <w:t xml:space="preserve">Invocando </w:t>
      </w:r>
      <w:r>
        <w:rPr>
          <w:rFonts w:ascii="Arial" w:hAnsi="Arial" w:cs="Arial"/>
          <w:sz w:val="24"/>
          <w:szCs w:val="24"/>
        </w:rPr>
        <w:t>a proteção de Deus e das Leis, a</w:t>
      </w:r>
      <w:r w:rsidRPr="004238E6">
        <w:rPr>
          <w:rFonts w:ascii="Arial" w:hAnsi="Arial" w:cs="Arial"/>
          <w:sz w:val="24"/>
          <w:szCs w:val="24"/>
        </w:rPr>
        <w:t xml:space="preserve"> Presidente declarou abertos os trabalhos da </w:t>
      </w:r>
      <w:r>
        <w:rPr>
          <w:rFonts w:ascii="Arial" w:hAnsi="Arial" w:cs="Arial"/>
          <w:sz w:val="24"/>
          <w:szCs w:val="24"/>
        </w:rPr>
        <w:t xml:space="preserve">presente Sessão. Então solicitou que o Secretário da mesa, Senhor Rodrigo André Lunkes, </w:t>
      </w:r>
      <w:r w:rsidRPr="004238E6">
        <w:rPr>
          <w:rFonts w:ascii="Arial" w:hAnsi="Arial" w:cs="Arial"/>
          <w:sz w:val="24"/>
          <w:szCs w:val="24"/>
        </w:rPr>
        <w:t>efetuasse a leitura de</w:t>
      </w:r>
      <w:r>
        <w:rPr>
          <w:rFonts w:ascii="Arial" w:hAnsi="Arial" w:cs="Arial"/>
          <w:sz w:val="24"/>
          <w:szCs w:val="24"/>
        </w:rPr>
        <w:t xml:space="preserve"> um Texto Bíblico.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 a</w:t>
      </w:r>
      <w:r w:rsidRPr="004238E6">
        <w:rPr>
          <w:rFonts w:ascii="Arial" w:hAnsi="Arial" w:cs="Arial"/>
          <w:sz w:val="24"/>
          <w:szCs w:val="24"/>
        </w:rPr>
        <w:t xml:space="preserve"> Presidente da Mesa solicitou que a Secretária Executiva, Sabrina </w:t>
      </w:r>
      <w:proofErr w:type="spellStart"/>
      <w:r w:rsidRPr="004238E6">
        <w:rPr>
          <w:rFonts w:ascii="Arial" w:hAnsi="Arial" w:cs="Arial"/>
          <w:sz w:val="24"/>
          <w:szCs w:val="24"/>
        </w:rPr>
        <w:t>Dillmann</w:t>
      </w:r>
      <w:proofErr w:type="spellEnd"/>
      <w:r w:rsidRPr="004238E6">
        <w:rPr>
          <w:rFonts w:ascii="Arial" w:hAnsi="Arial" w:cs="Arial"/>
          <w:sz w:val="24"/>
          <w:szCs w:val="24"/>
        </w:rPr>
        <w:t xml:space="preserve"> Rodrigues, efetuasse a leitura das correspondências expedidas e recebidas pela Secretaria da Casa</w:t>
      </w:r>
      <w:r>
        <w:rPr>
          <w:rFonts w:ascii="Arial" w:hAnsi="Arial" w:cs="Arial"/>
          <w:sz w:val="24"/>
          <w:szCs w:val="24"/>
        </w:rPr>
        <w:t>. Na sequência, passou-se à ORDEM DO D</w:t>
      </w:r>
      <w:r w:rsidRPr="004238E6">
        <w:rPr>
          <w:rFonts w:ascii="Arial" w:hAnsi="Arial" w:cs="Arial"/>
          <w:sz w:val="24"/>
          <w:szCs w:val="24"/>
        </w:rPr>
        <w:t>IA, sendo que</w:t>
      </w:r>
      <w:r>
        <w:rPr>
          <w:rFonts w:ascii="Arial" w:hAnsi="Arial" w:cs="Arial"/>
          <w:sz w:val="24"/>
          <w:szCs w:val="24"/>
        </w:rPr>
        <w:t xml:space="preserve"> nesta sessão tramitam: </w:t>
      </w:r>
      <w:r w:rsidR="003C2ECE">
        <w:rPr>
          <w:rFonts w:ascii="Arial" w:hAnsi="Arial" w:cs="Arial"/>
          <w:sz w:val="24"/>
          <w:szCs w:val="24"/>
        </w:rPr>
        <w:t>um Projeto de Lei em segunda votação, um Projeto de Lei em primeira votação e apresentação de um Projeto de Lei. Por conseguinte, a Presidente solicitou que o secretário da Mesa fizesse a apresentação do PROJETO DE LEI DE NÚMERO 29/2023, QUE “</w:t>
      </w:r>
      <w:r w:rsidR="003C2ECE" w:rsidRPr="003C2ECE">
        <w:rPr>
          <w:rFonts w:ascii="Arial" w:hAnsi="Arial" w:cs="Arial"/>
          <w:sz w:val="24"/>
          <w:szCs w:val="24"/>
        </w:rPr>
        <w:t xml:space="preserve">REGULAMENTA O PROCESSO DE ESCOLHA DOS GESTORES ESCOLARES </w:t>
      </w:r>
      <w:r w:rsidR="003C2ECE" w:rsidRPr="003C2ECE">
        <w:rPr>
          <w:rFonts w:ascii="Arial" w:hAnsi="Arial" w:cs="Arial"/>
          <w:sz w:val="24"/>
          <w:szCs w:val="24"/>
        </w:rPr>
        <w:lastRenderedPageBreak/>
        <w:t>PARA A FUNÇÃO DE DIRETOR ESCOLAR DAS UNIDADES MUNICIPAIS DE ENSINO POR MEIO DE CONSULTA PÚBLICA À COMUNIDADE ESCOLAR E DÁ OUTRAS PROVIDÊNCIAS</w:t>
      </w:r>
      <w:r w:rsidR="003C2ECE">
        <w:rPr>
          <w:rFonts w:ascii="Arial" w:hAnsi="Arial" w:cs="Arial"/>
          <w:sz w:val="24"/>
          <w:szCs w:val="24"/>
        </w:rPr>
        <w:t>”.</w:t>
      </w:r>
      <w:r w:rsidR="00BB08A2">
        <w:rPr>
          <w:rFonts w:ascii="Arial" w:hAnsi="Arial" w:cs="Arial"/>
          <w:sz w:val="24"/>
          <w:szCs w:val="24"/>
        </w:rPr>
        <w:t xml:space="preserve"> Então A Presidente declarou abertas as discussões sobre o Projeto. Não havendo manifestações, a Presidente submeteu o Projeto à votação, sendo aprovado por unanimidade em segunda votação e encaminhado à redação final. Após, em comum acordo entre os parlamentares, foi dispensada a leitura dos pareceres das Comissões Permanentes de Legislação, Justiça e Redação Final, Orçamentos e Finanças</w:t>
      </w:r>
      <w:r w:rsidR="00D12845">
        <w:rPr>
          <w:rFonts w:ascii="Arial" w:hAnsi="Arial" w:cs="Arial"/>
          <w:sz w:val="24"/>
          <w:szCs w:val="24"/>
        </w:rPr>
        <w:t>,</w:t>
      </w:r>
      <w:r w:rsidR="00BB08A2">
        <w:rPr>
          <w:rFonts w:ascii="Arial" w:hAnsi="Arial" w:cs="Arial"/>
          <w:sz w:val="24"/>
          <w:szCs w:val="24"/>
        </w:rPr>
        <w:t xml:space="preserve"> e Obras e Serviços Públicos, os quais foram favoráveis ao Projeto de Lei de número 34/2023. À vista disso, a Presidente declarou abertas as discussões sobre os pareceres. Não havendo manifestações, a Presidente</w:t>
      </w:r>
      <w:r w:rsidR="003C511F">
        <w:rPr>
          <w:rFonts w:ascii="Arial" w:hAnsi="Arial" w:cs="Arial"/>
          <w:sz w:val="24"/>
          <w:szCs w:val="24"/>
        </w:rPr>
        <w:t xml:space="preserve"> solicitou que o secretário da Mesa fizesse a leitura do PROJETO DE LEI DE NÚMERO 34/2023, QUE “</w:t>
      </w:r>
      <w:r w:rsidR="003C511F" w:rsidRPr="003C511F">
        <w:rPr>
          <w:rFonts w:ascii="Arial" w:hAnsi="Arial" w:cs="Arial"/>
          <w:sz w:val="24"/>
          <w:szCs w:val="24"/>
        </w:rPr>
        <w:t>AUTORIZA ALTERAÇÃO DA LEI ORÇAMENTARIA ANUAL ATRAVÉS DA ABERTURA DE UM CRÉDITO ADICIONAL SUPLEMENTAR E DÁ OUTRAS PROVIDÊNCIAS</w:t>
      </w:r>
      <w:r w:rsidR="003C511F">
        <w:rPr>
          <w:rFonts w:ascii="Arial" w:hAnsi="Arial" w:cs="Arial"/>
          <w:sz w:val="24"/>
          <w:szCs w:val="24"/>
        </w:rPr>
        <w:t>”.</w:t>
      </w:r>
      <w:r w:rsidR="005711B2">
        <w:rPr>
          <w:rFonts w:ascii="Arial" w:hAnsi="Arial" w:cs="Arial"/>
          <w:sz w:val="24"/>
          <w:szCs w:val="24"/>
        </w:rPr>
        <w:t xml:space="preserve"> Diante disso, a Presidente declarou abertas as discussões sobre o Projeto. Então o Parlamentar Cleber Jonas Weschenfelder comentou que já houve matéria parecida com esta, tratando de suplementação orçamentária para a educaç</w:t>
      </w:r>
      <w:r w:rsidR="00D12845">
        <w:rPr>
          <w:rFonts w:ascii="Arial" w:hAnsi="Arial" w:cs="Arial"/>
          <w:sz w:val="24"/>
          <w:szCs w:val="24"/>
        </w:rPr>
        <w:t>ão, tendo em vista alguns gastos</w:t>
      </w:r>
      <w:r w:rsidR="005711B2">
        <w:rPr>
          <w:rFonts w:ascii="Arial" w:hAnsi="Arial" w:cs="Arial"/>
          <w:sz w:val="24"/>
          <w:szCs w:val="24"/>
        </w:rPr>
        <w:t xml:space="preserve"> a mais que houve este ano no Poder Executivo com finalidade na educaçã</w:t>
      </w:r>
      <w:r w:rsidR="00D12845">
        <w:rPr>
          <w:rFonts w:ascii="Arial" w:hAnsi="Arial" w:cs="Arial"/>
          <w:sz w:val="24"/>
          <w:szCs w:val="24"/>
        </w:rPr>
        <w:t>o, como a reposição de salários e</w:t>
      </w:r>
      <w:r w:rsidR="005711B2">
        <w:rPr>
          <w:rFonts w:ascii="Arial" w:hAnsi="Arial" w:cs="Arial"/>
          <w:sz w:val="24"/>
          <w:szCs w:val="24"/>
        </w:rPr>
        <w:t xml:space="preserve"> contratação de profissionais de segurança para os educandários, o que elevaram os custos e fazendo com que o Executivo precisasse, antecipadamente, fazer suplementações.</w:t>
      </w:r>
      <w:r w:rsidR="006219A9">
        <w:rPr>
          <w:rFonts w:ascii="Arial" w:hAnsi="Arial" w:cs="Arial"/>
          <w:sz w:val="24"/>
          <w:szCs w:val="24"/>
        </w:rPr>
        <w:t xml:space="preserve"> Por conseguinte,</w:t>
      </w:r>
      <w:r w:rsidR="00D12845">
        <w:rPr>
          <w:rFonts w:ascii="Arial" w:hAnsi="Arial" w:cs="Arial"/>
          <w:sz w:val="24"/>
          <w:szCs w:val="24"/>
        </w:rPr>
        <w:t xml:space="preserve"> a</w:t>
      </w:r>
      <w:r w:rsidR="006219A9">
        <w:rPr>
          <w:rFonts w:ascii="Arial" w:hAnsi="Arial" w:cs="Arial"/>
          <w:sz w:val="24"/>
          <w:szCs w:val="24"/>
        </w:rPr>
        <w:t xml:space="preserve"> Presidente deu continuidade às discussões sobre o Projeto. Não havendo mais manifestações, a Presidente submeteu o Projeto à votação, sendo aprovado por unanimidade em primeira votação.</w:t>
      </w:r>
      <w:r w:rsidR="009B6B92">
        <w:rPr>
          <w:rFonts w:ascii="Arial" w:hAnsi="Arial" w:cs="Arial"/>
          <w:sz w:val="24"/>
          <w:szCs w:val="24"/>
        </w:rPr>
        <w:t xml:space="preserve"> Após, a Presidente solicitou que o secretário da Mesa fizesse a leitura da Mensagem Executiva de número 39/2023, que encaminha o Projeto de Lei de número 35/2023.</w:t>
      </w:r>
      <w:r w:rsidR="00954918">
        <w:rPr>
          <w:rFonts w:ascii="Arial" w:hAnsi="Arial" w:cs="Arial"/>
          <w:sz w:val="24"/>
          <w:szCs w:val="24"/>
        </w:rPr>
        <w:t xml:space="preserve"> Diante disso, a Presidente solicitou que o secretário da Mesa fizesse a apresentação do PROJETO DE LEI DE NÚMERO 35/2023, QUE “APROVA PLANO DE LOTEAMENTO E AUTORIZAÇÃO PARA CONCESSÃO DE LICENÇA, E DÁ OUTRAS PROVIDÊNCIAS”.</w:t>
      </w:r>
      <w:r w:rsidR="00D12845">
        <w:rPr>
          <w:rFonts w:ascii="Arial" w:hAnsi="Arial" w:cs="Arial"/>
          <w:sz w:val="24"/>
          <w:szCs w:val="24"/>
        </w:rPr>
        <w:t xml:space="preserve"> Assim s</w:t>
      </w:r>
      <w:r w:rsidR="00F63A4C">
        <w:rPr>
          <w:rFonts w:ascii="Arial" w:hAnsi="Arial" w:cs="Arial"/>
          <w:sz w:val="24"/>
          <w:szCs w:val="24"/>
        </w:rPr>
        <w:t xml:space="preserve">endo, a Presidente encaminhou o Projeto às </w:t>
      </w:r>
      <w:r w:rsidR="00F63A4C">
        <w:rPr>
          <w:rFonts w:ascii="Arial" w:hAnsi="Arial" w:cs="Arial"/>
          <w:sz w:val="24"/>
          <w:szCs w:val="24"/>
        </w:rPr>
        <w:lastRenderedPageBreak/>
        <w:t>Comissões Permanentes de Legislação, Justiça e Redação Final, Orçamentos e Finanças, e Obras e Serviços Públicos.</w:t>
      </w:r>
      <w:r w:rsidR="00170095">
        <w:rPr>
          <w:rFonts w:ascii="Arial" w:hAnsi="Arial" w:cs="Arial"/>
          <w:sz w:val="24"/>
          <w:szCs w:val="24"/>
        </w:rPr>
        <w:t xml:space="preserve"> Então a Presidente solicitou que o presidente da Comissão Permanente de Legislação, Justiça e Redação Final marcasse a reunião da Comissão e indicasse o relator.</w:t>
      </w:r>
      <w:r w:rsidR="004C6479">
        <w:rPr>
          <w:rFonts w:ascii="Arial" w:hAnsi="Arial" w:cs="Arial"/>
          <w:sz w:val="24"/>
          <w:szCs w:val="24"/>
        </w:rPr>
        <w:t xml:space="preserve"> Desta forma, o Vereador Cleber Jonas Weschenfelder marcou a reunião para o dia vinte de julho, às dezoito horas, e indicou o </w:t>
      </w:r>
      <w:r w:rsidR="00936C50">
        <w:rPr>
          <w:rFonts w:ascii="Arial" w:hAnsi="Arial" w:cs="Arial"/>
          <w:sz w:val="24"/>
          <w:szCs w:val="24"/>
        </w:rPr>
        <w:t>Parlamentar Jair Tibolla como relator. Então a Presidente solicitou que o presidente da Comissão Permanente de Orçamentos e Finanças marcasse a reunião da Comissão e indicasse o relator. Nesta oportunidade, o Vereador Volnei Luiz Gossler marcou a reunião para o dia vinte de julho, às dezoito horas, e nomeou o Parlamentar Cleber Jonas Weschenfelder como relator. Por conseguinte, a Presidente solicitou que o presidente da Comissão Permanente de Obras e Serviços Públicos marcasse a reunião da Comissão e indicasse o relator. Diante disso, o Parlamentar Luiz Carlos Seibel marcou a reunião para o dia vinte de julho, às dezoito horas, e nomeou o Vereador Volnei Luiz Gossler como relator.</w:t>
      </w:r>
      <w:r w:rsidR="00F649AE">
        <w:rPr>
          <w:rFonts w:ascii="Arial" w:hAnsi="Arial" w:cs="Arial"/>
          <w:sz w:val="24"/>
          <w:szCs w:val="24"/>
        </w:rPr>
        <w:t xml:space="preserve"> Após, terminada a Ordem do Dia, a Presidente deu início à PALAVRA LIVRE.</w:t>
      </w:r>
      <w:r w:rsidR="00302F3C">
        <w:rPr>
          <w:rFonts w:ascii="Arial" w:hAnsi="Arial" w:cs="Arial"/>
          <w:sz w:val="24"/>
          <w:szCs w:val="24"/>
        </w:rPr>
        <w:t xml:space="preserve"> À vista disso, o Parlamentar RODRIGO ANDRÉ LUNKES comentou que teve a informação de que na farmácia do posto de saúde não estão sendo </w:t>
      </w:r>
      <w:proofErr w:type="gramStart"/>
      <w:r w:rsidR="00302F3C">
        <w:rPr>
          <w:rFonts w:ascii="Arial" w:hAnsi="Arial" w:cs="Arial"/>
          <w:sz w:val="24"/>
          <w:szCs w:val="24"/>
        </w:rPr>
        <w:t>entregues a totalidade dos medicamentos que constam nas receitas dos pacientes</w:t>
      </w:r>
      <w:proofErr w:type="gramEnd"/>
      <w:r w:rsidR="00302F3C">
        <w:rPr>
          <w:rFonts w:ascii="Arial" w:hAnsi="Arial" w:cs="Arial"/>
          <w:sz w:val="24"/>
          <w:szCs w:val="24"/>
        </w:rPr>
        <w:t>, disse que já pediu o motivo disso à farmacêutica do posto de saúde, que o relatou que são apenas alguns medicamentos que estão em falta ou pouca quantidade, por isso estão fazendo racionamento, além disso, ela disse que alguns médicos estão receitando quantidades excessivas de medicamentos, entretanto o Vereador colocou que teve relato de uma senhora, com uma criança de sete anos em tratamento de gripe, recebeu medicamentos para apenas cinco dias, mas não melhorou, e ao retornar ao médico, houve transtorno para conseguir a medicação para mais cinco dias,</w:t>
      </w:r>
      <w:r w:rsidR="00DB0096">
        <w:rPr>
          <w:rFonts w:ascii="Arial" w:hAnsi="Arial" w:cs="Arial"/>
          <w:sz w:val="24"/>
          <w:szCs w:val="24"/>
        </w:rPr>
        <w:t xml:space="preserve"> então o Parlamentar solicitou que a Secretaria de Saúde encaminhe a esta Câmara de Vereadores a relação dos medicamentos que estariam escassos, além do relatório de entrega de medicame</w:t>
      </w:r>
      <w:r w:rsidR="00CD1003">
        <w:rPr>
          <w:rFonts w:ascii="Arial" w:hAnsi="Arial" w:cs="Arial"/>
          <w:sz w:val="24"/>
          <w:szCs w:val="24"/>
        </w:rPr>
        <w:t xml:space="preserve">ntos dos últimos sessenta dias, ademais, o Parlamentar comentou que o imóvel onde trabalha a Vigilância Sanitária está em más condições </w:t>
      </w:r>
      <w:r w:rsidR="00CD1003">
        <w:rPr>
          <w:rFonts w:ascii="Arial" w:hAnsi="Arial" w:cs="Arial"/>
          <w:sz w:val="24"/>
          <w:szCs w:val="24"/>
        </w:rPr>
        <w:lastRenderedPageBreak/>
        <w:t>de conservação, contando até com goteiras, portanto solicitou que o Poder Executivo dê uma atenção especial a esse problema.</w:t>
      </w:r>
      <w:r w:rsidR="00E70F92">
        <w:rPr>
          <w:rFonts w:ascii="Arial" w:hAnsi="Arial" w:cs="Arial"/>
          <w:sz w:val="24"/>
          <w:szCs w:val="24"/>
        </w:rPr>
        <w:t xml:space="preserve"> Á vista disso, a Presidente submeteu os pedidos à votação, sendo aprovados por unanimidade e encaminhados à secretaria da Casa. Então a Presidente deu continuidade à Palavra Livre.</w:t>
      </w:r>
      <w:r w:rsidR="00FF62B6">
        <w:rPr>
          <w:rFonts w:ascii="Arial" w:hAnsi="Arial" w:cs="Arial"/>
          <w:sz w:val="24"/>
          <w:szCs w:val="24"/>
        </w:rPr>
        <w:t xml:space="preserve"> N</w:t>
      </w:r>
      <w:r>
        <w:rPr>
          <w:rFonts w:ascii="Arial" w:hAnsi="Arial" w:cs="Arial"/>
          <w:sz w:val="24"/>
          <w:szCs w:val="24"/>
        </w:rPr>
        <w:t>ão havendo mais manifestações,</w:t>
      </w:r>
      <w:r w:rsidR="0044351A">
        <w:rPr>
          <w:rFonts w:ascii="Arial" w:hAnsi="Arial" w:cs="Arial"/>
          <w:sz w:val="24"/>
          <w:szCs w:val="24"/>
        </w:rPr>
        <w:t xml:space="preserve"> a Presidente convidou os parlamentares e a população a participarem da inauguração na Creche Sementes do Amanhã, no dia </w:t>
      </w:r>
      <w:r w:rsidR="00B1558D">
        <w:rPr>
          <w:rFonts w:ascii="Arial" w:hAnsi="Arial" w:cs="Arial"/>
          <w:sz w:val="24"/>
          <w:szCs w:val="24"/>
        </w:rPr>
        <w:t>quatorze de julho. Ademais, fez o con</w:t>
      </w:r>
      <w:r w:rsidR="00D12845">
        <w:rPr>
          <w:rFonts w:ascii="Arial" w:hAnsi="Arial" w:cs="Arial"/>
          <w:sz w:val="24"/>
          <w:szCs w:val="24"/>
        </w:rPr>
        <w:t>vite à</w:t>
      </w:r>
      <w:bookmarkStart w:id="0" w:name="_GoBack"/>
      <w:bookmarkEnd w:id="0"/>
      <w:r w:rsidR="00B1558D">
        <w:rPr>
          <w:rFonts w:ascii="Arial" w:hAnsi="Arial" w:cs="Arial"/>
          <w:sz w:val="24"/>
          <w:szCs w:val="24"/>
        </w:rPr>
        <w:t xml:space="preserve"> sessão solene em homenagem aos trinta anos do grupo </w:t>
      </w:r>
      <w:proofErr w:type="spellStart"/>
      <w:r w:rsidR="00B1558D" w:rsidRPr="00B1558D">
        <w:rPr>
          <w:rFonts w:ascii="Arial" w:hAnsi="Arial" w:cs="Arial"/>
          <w:sz w:val="24"/>
          <w:szCs w:val="24"/>
        </w:rPr>
        <w:t>Danzatori</w:t>
      </w:r>
      <w:proofErr w:type="spellEnd"/>
      <w:r w:rsidR="00B1558D" w:rsidRPr="00B1558D">
        <w:rPr>
          <w:rFonts w:ascii="Arial" w:hAnsi="Arial" w:cs="Arial"/>
          <w:sz w:val="24"/>
          <w:szCs w:val="24"/>
        </w:rPr>
        <w:t xml:space="preserve"> Del </w:t>
      </w:r>
      <w:proofErr w:type="spellStart"/>
      <w:r w:rsidR="00B1558D" w:rsidRPr="00B1558D">
        <w:rPr>
          <w:rFonts w:ascii="Arial" w:hAnsi="Arial" w:cs="Arial"/>
          <w:sz w:val="24"/>
          <w:szCs w:val="24"/>
        </w:rPr>
        <w:t>Zauber</w:t>
      </w:r>
      <w:proofErr w:type="spellEnd"/>
      <w:r w:rsidR="00B1558D">
        <w:rPr>
          <w:rFonts w:ascii="Arial" w:hAnsi="Arial" w:cs="Arial"/>
          <w:sz w:val="24"/>
          <w:szCs w:val="24"/>
        </w:rPr>
        <w:t>, no dia vinte de julho, após a sessão ordinária. À</w:t>
      </w:r>
      <w:r w:rsidRPr="004238E6">
        <w:rPr>
          <w:rFonts w:ascii="Arial" w:hAnsi="Arial" w:cs="Arial"/>
          <w:sz w:val="24"/>
          <w:szCs w:val="24"/>
        </w:rPr>
        <w:t>s</w:t>
      </w:r>
      <w:r w:rsidR="00245CC8">
        <w:rPr>
          <w:rFonts w:ascii="Arial" w:hAnsi="Arial" w:cs="Arial"/>
          <w:sz w:val="24"/>
          <w:szCs w:val="24"/>
        </w:rPr>
        <w:t xml:space="preserve"> dezenove horas e </w:t>
      </w:r>
      <w:r w:rsidR="00154A51">
        <w:rPr>
          <w:rFonts w:ascii="Arial" w:hAnsi="Arial" w:cs="Arial"/>
          <w:sz w:val="24"/>
          <w:szCs w:val="24"/>
        </w:rPr>
        <w:t>vinte e três</w:t>
      </w:r>
      <w:r>
        <w:rPr>
          <w:rFonts w:ascii="Arial" w:hAnsi="Arial" w:cs="Arial"/>
          <w:sz w:val="24"/>
          <w:szCs w:val="24"/>
        </w:rPr>
        <w:t xml:space="preserve"> minutos, </w:t>
      </w:r>
      <w:r>
        <w:rPr>
          <w:rFonts w:ascii="Arial" w:eastAsia="Times New Roman" w:hAnsi="Arial" w:cs="Arial"/>
          <w:bCs/>
          <w:sz w:val="24"/>
          <w:szCs w:val="24"/>
          <w:lang w:eastAsia="pt-BR"/>
        </w:rPr>
        <w:t>a</w:t>
      </w:r>
      <w:r w:rsidRPr="004238E6">
        <w:rPr>
          <w:rFonts w:ascii="Arial" w:eastAsia="Times New Roman" w:hAnsi="Arial" w:cs="Arial"/>
          <w:bCs/>
          <w:sz w:val="24"/>
          <w:szCs w:val="24"/>
          <w:lang w:eastAsia="pt-BR"/>
        </w:rPr>
        <w:t xml:space="preserve"> Presidente</w:t>
      </w:r>
      <w:r w:rsidR="00F47248">
        <w:rPr>
          <w:rFonts w:ascii="Arial" w:eastAsia="Times New Roman" w:hAnsi="Arial" w:cs="Arial"/>
          <w:bCs/>
          <w:sz w:val="24"/>
          <w:szCs w:val="24"/>
          <w:lang w:eastAsia="pt-BR"/>
        </w:rPr>
        <w:t xml:space="preserve"> </w:t>
      </w:r>
      <w:r w:rsidRPr="004238E6">
        <w:rPr>
          <w:rFonts w:ascii="Arial" w:eastAsia="Times New Roman" w:hAnsi="Arial" w:cs="Arial"/>
          <w:bCs/>
          <w:sz w:val="24"/>
          <w:szCs w:val="24"/>
          <w:lang w:eastAsia="pt-BR"/>
        </w:rPr>
        <w:t>declarou encerrados os trabalhos da presente Sessão Ordinária, e convidou os demais vereadores a participarem da próxima re</w:t>
      </w:r>
      <w:r>
        <w:rPr>
          <w:rFonts w:ascii="Arial" w:eastAsia="Times New Roman" w:hAnsi="Arial" w:cs="Arial"/>
          <w:bCs/>
          <w:sz w:val="24"/>
          <w:szCs w:val="24"/>
          <w:lang w:eastAsia="pt-BR"/>
        </w:rPr>
        <w:t xml:space="preserve">união ordinária, no </w:t>
      </w:r>
      <w:r w:rsidR="00B1558D">
        <w:rPr>
          <w:rFonts w:ascii="Arial" w:eastAsia="Times New Roman" w:hAnsi="Arial" w:cs="Arial"/>
          <w:bCs/>
          <w:sz w:val="24"/>
          <w:szCs w:val="24"/>
          <w:lang w:eastAsia="pt-BR"/>
        </w:rPr>
        <w:t>dia vinte</w:t>
      </w:r>
      <w:r w:rsidR="00286906">
        <w:rPr>
          <w:rFonts w:ascii="Arial" w:eastAsia="Times New Roman" w:hAnsi="Arial" w:cs="Arial"/>
          <w:bCs/>
          <w:sz w:val="24"/>
          <w:szCs w:val="24"/>
          <w:lang w:eastAsia="pt-BR"/>
        </w:rPr>
        <w:t xml:space="preserve"> de jul</w:t>
      </w:r>
      <w:r>
        <w:rPr>
          <w:rFonts w:ascii="Arial" w:eastAsia="Times New Roman" w:hAnsi="Arial" w:cs="Arial"/>
          <w:bCs/>
          <w:sz w:val="24"/>
          <w:szCs w:val="24"/>
          <w:lang w:eastAsia="pt-BR"/>
        </w:rPr>
        <w:t>ho de dois mil e vinte e três</w:t>
      </w:r>
      <w:r w:rsidRPr="004238E6">
        <w:rPr>
          <w:rFonts w:ascii="Arial" w:eastAsia="Times New Roman" w:hAnsi="Arial" w:cs="Arial"/>
          <w:bCs/>
          <w:sz w:val="24"/>
          <w:szCs w:val="24"/>
          <w:lang w:eastAsia="pt-BR"/>
        </w:rPr>
        <w:t>, às de</w:t>
      </w:r>
      <w:r>
        <w:rPr>
          <w:rFonts w:ascii="Arial" w:eastAsia="Times New Roman" w:hAnsi="Arial" w:cs="Arial"/>
          <w:bCs/>
          <w:sz w:val="24"/>
          <w:szCs w:val="24"/>
          <w:lang w:eastAsia="pt-BR"/>
        </w:rPr>
        <w:t>zenove horas. Por solicitação do Secretário da Mesa Diretora, Rodrigo André Lunkes</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Secretária Executiva, lavrei a presente ata</w:t>
      </w:r>
      <w:r>
        <w:rPr>
          <w:rFonts w:ascii="Arial" w:eastAsia="Times New Roman" w:hAnsi="Arial" w:cs="Arial"/>
          <w:sz w:val="24"/>
          <w:szCs w:val="24"/>
        </w:rPr>
        <w:t>,</w:t>
      </w:r>
      <w:r w:rsidRPr="004238E6">
        <w:rPr>
          <w:rFonts w:ascii="Arial" w:eastAsia="Times New Roman" w:hAnsi="Arial" w:cs="Arial"/>
          <w:sz w:val="24"/>
          <w:szCs w:val="24"/>
        </w:rPr>
        <w:t xml:space="preserve"> que após lida </w:t>
      </w:r>
      <w:r>
        <w:rPr>
          <w:rFonts w:ascii="Arial" w:eastAsia="Times New Roman" w:hAnsi="Arial" w:cs="Arial"/>
          <w:sz w:val="24"/>
          <w:szCs w:val="24"/>
        </w:rPr>
        <w:t>e aprovada, será assinada pelos p</w:t>
      </w:r>
      <w:r w:rsidRPr="004238E6">
        <w:rPr>
          <w:rFonts w:ascii="Arial" w:eastAsia="Times New Roman" w:hAnsi="Arial" w:cs="Arial"/>
          <w:sz w:val="24"/>
          <w:szCs w:val="24"/>
        </w:rPr>
        <w:t>arlamentares pr</w:t>
      </w:r>
      <w:r>
        <w:rPr>
          <w:rFonts w:ascii="Arial" w:eastAsia="Times New Roman" w:hAnsi="Arial" w:cs="Arial"/>
          <w:sz w:val="24"/>
          <w:szCs w:val="24"/>
        </w:rPr>
        <w:t xml:space="preserve">esentes. </w:t>
      </w:r>
      <w:r w:rsidRPr="004238E6">
        <w:rPr>
          <w:rFonts w:ascii="Arial" w:eastAsia="Times New Roman" w:hAnsi="Arial" w:cs="Arial"/>
          <w:sz w:val="24"/>
          <w:szCs w:val="24"/>
        </w:rPr>
        <w:t>Os pr</w:t>
      </w:r>
      <w:r>
        <w:rPr>
          <w:rFonts w:ascii="Arial" w:eastAsia="Times New Roman" w:hAnsi="Arial" w:cs="Arial"/>
          <w:sz w:val="24"/>
          <w:szCs w:val="24"/>
        </w:rPr>
        <w:t>onunciamentos proferidos nesta r</w:t>
      </w:r>
      <w:r w:rsidRPr="004238E6">
        <w:rPr>
          <w:rFonts w:ascii="Arial" w:eastAsia="Times New Roman" w:hAnsi="Arial" w:cs="Arial"/>
          <w:sz w:val="24"/>
          <w:szCs w:val="24"/>
        </w:rPr>
        <w:t>eunião do Legi</w:t>
      </w:r>
      <w:r>
        <w:rPr>
          <w:rFonts w:ascii="Arial" w:eastAsia="Times New Roman" w:hAnsi="Arial" w:cs="Arial"/>
          <w:sz w:val="24"/>
          <w:szCs w:val="24"/>
        </w:rPr>
        <w:t>slativo Municipal guarujaense</w:t>
      </w:r>
      <w:r w:rsidRPr="004238E6">
        <w:rPr>
          <w:rFonts w:ascii="Arial" w:eastAsia="Times New Roman" w:hAnsi="Arial" w:cs="Arial"/>
          <w:sz w:val="24"/>
          <w:szCs w:val="24"/>
        </w:rPr>
        <w:t xml:space="preserve"> encontram</w:t>
      </w:r>
      <w:r>
        <w:rPr>
          <w:rFonts w:ascii="Arial" w:eastAsia="Times New Roman" w:hAnsi="Arial" w:cs="Arial"/>
          <w:sz w:val="24"/>
          <w:szCs w:val="24"/>
        </w:rPr>
        <w:t>-se</w:t>
      </w:r>
      <w:r w:rsidRPr="004238E6">
        <w:rPr>
          <w:rFonts w:ascii="Arial" w:eastAsia="Times New Roman" w:hAnsi="Arial" w:cs="Arial"/>
          <w:sz w:val="24"/>
          <w:szCs w:val="24"/>
        </w:rPr>
        <w:t xml:space="preserve"> gravados e arquivados nos anais desta Casa Leg</w:t>
      </w:r>
      <w:r>
        <w:rPr>
          <w:rFonts w:ascii="Arial" w:eastAsia="Times New Roman" w:hAnsi="Arial" w:cs="Arial"/>
          <w:sz w:val="24"/>
          <w:szCs w:val="24"/>
        </w:rPr>
        <w:t>islativa. Sa</w:t>
      </w:r>
      <w:r w:rsidR="00286906">
        <w:rPr>
          <w:rFonts w:ascii="Arial" w:eastAsia="Times New Roman" w:hAnsi="Arial" w:cs="Arial"/>
          <w:sz w:val="24"/>
          <w:szCs w:val="24"/>
        </w:rPr>
        <w:t xml:space="preserve">la das Sessões, aos </w:t>
      </w:r>
      <w:r w:rsidR="00B1558D">
        <w:rPr>
          <w:rFonts w:ascii="Arial" w:eastAsia="Times New Roman" w:hAnsi="Arial" w:cs="Arial"/>
          <w:sz w:val="24"/>
          <w:szCs w:val="24"/>
        </w:rPr>
        <w:t>treze</w:t>
      </w:r>
      <w:r>
        <w:rPr>
          <w:rFonts w:ascii="Arial" w:eastAsia="Times New Roman" w:hAnsi="Arial" w:cs="Arial"/>
          <w:sz w:val="24"/>
          <w:szCs w:val="24"/>
        </w:rPr>
        <w:t xml:space="preserve"> dias</w:t>
      </w:r>
      <w:r w:rsidRPr="004238E6">
        <w:rPr>
          <w:rFonts w:ascii="Arial" w:eastAsia="Times New Roman" w:hAnsi="Arial" w:cs="Arial"/>
          <w:sz w:val="24"/>
          <w:szCs w:val="24"/>
        </w:rPr>
        <w:t xml:space="preserve"> de </w:t>
      </w:r>
      <w:r w:rsidR="00245CC8">
        <w:rPr>
          <w:rFonts w:ascii="Arial" w:eastAsia="Times New Roman" w:hAnsi="Arial" w:cs="Arial"/>
          <w:sz w:val="24"/>
          <w:szCs w:val="24"/>
        </w:rPr>
        <w:t>jul</w:t>
      </w:r>
      <w:r>
        <w:rPr>
          <w:rFonts w:ascii="Arial" w:eastAsia="Times New Roman" w:hAnsi="Arial" w:cs="Arial"/>
          <w:sz w:val="24"/>
          <w:szCs w:val="24"/>
        </w:rPr>
        <w:t>ho de dois mil e vinte e três</w:t>
      </w:r>
      <w:r>
        <w:rPr>
          <w:rFonts w:ascii="Arial" w:hAnsi="Arial" w:cs="Arial"/>
          <w:sz w:val="24"/>
          <w:szCs w:val="24"/>
        </w:rPr>
        <w:t>.</w:t>
      </w:r>
    </w:p>
    <w:p w:rsidR="00B1558D" w:rsidRDefault="00B1558D" w:rsidP="00245CC8">
      <w:pPr>
        <w:tabs>
          <w:tab w:val="left" w:pos="3686"/>
        </w:tabs>
        <w:ind w:firstLine="0"/>
        <w:rPr>
          <w:rFonts w:ascii="Arial" w:hAnsi="Arial" w:cs="Arial"/>
          <w:sz w:val="24"/>
          <w:szCs w:val="24"/>
        </w:rPr>
      </w:pPr>
    </w:p>
    <w:p w:rsidR="00B1558D" w:rsidRDefault="00B1558D" w:rsidP="00245CC8">
      <w:pPr>
        <w:tabs>
          <w:tab w:val="left" w:pos="3686"/>
        </w:tabs>
        <w:ind w:firstLine="0"/>
        <w:rPr>
          <w:rFonts w:ascii="Arial" w:hAnsi="Arial" w:cs="Arial"/>
          <w:sz w:val="24"/>
          <w:szCs w:val="24"/>
        </w:rPr>
      </w:pPr>
    </w:p>
    <w:p w:rsidR="00B1558D" w:rsidRDefault="00B1558D" w:rsidP="00245CC8">
      <w:pPr>
        <w:tabs>
          <w:tab w:val="left" w:pos="3686"/>
        </w:tabs>
        <w:ind w:firstLine="0"/>
        <w:rPr>
          <w:rFonts w:ascii="Arial" w:hAnsi="Arial" w:cs="Arial"/>
          <w:sz w:val="24"/>
          <w:szCs w:val="24"/>
        </w:rPr>
      </w:pPr>
    </w:p>
    <w:tbl>
      <w:tblPr>
        <w:tblW w:w="0" w:type="auto"/>
        <w:tblLook w:val="04A0" w:firstRow="1" w:lastRow="0" w:firstColumn="1" w:lastColumn="0" w:noHBand="0" w:noVBand="1"/>
      </w:tblPr>
      <w:tblGrid>
        <w:gridCol w:w="4662"/>
        <w:gridCol w:w="4625"/>
      </w:tblGrid>
      <w:tr w:rsidR="000061A6" w:rsidRPr="004238E6" w:rsidTr="00F916DC">
        <w:trPr>
          <w:trHeight w:val="419"/>
        </w:trPr>
        <w:tc>
          <w:tcPr>
            <w:tcW w:w="4662" w:type="dxa"/>
            <w:shd w:val="clear" w:color="auto" w:fill="auto"/>
            <w:vAlign w:val="center"/>
          </w:tcPr>
          <w:p w:rsidR="000061A6" w:rsidRPr="00C4418B" w:rsidRDefault="000061A6" w:rsidP="00F916DC">
            <w:pPr>
              <w:tabs>
                <w:tab w:val="left" w:pos="-142"/>
              </w:tabs>
              <w:spacing w:line="240" w:lineRule="auto"/>
              <w:ind w:firstLine="0"/>
              <w:jc w:val="center"/>
              <w:rPr>
                <w:rFonts w:ascii="Arial" w:eastAsia="Times New Roman" w:hAnsi="Arial" w:cs="Arial"/>
                <w:b/>
                <w:bCs/>
                <w:sz w:val="24"/>
                <w:szCs w:val="24"/>
                <w:lang w:eastAsia="pt-BR"/>
              </w:rPr>
            </w:pPr>
            <w:r>
              <w:rPr>
                <w:rFonts w:ascii="Arial" w:hAnsi="Arial" w:cs="Arial"/>
                <w:b/>
                <w:sz w:val="24"/>
                <w:szCs w:val="24"/>
                <w:lang w:val="it-IT"/>
              </w:rPr>
              <w:t xml:space="preserve"> DALVÂNI ROBERTA LERMEN</w:t>
            </w:r>
          </w:p>
        </w:tc>
        <w:tc>
          <w:tcPr>
            <w:tcW w:w="4625" w:type="dxa"/>
            <w:shd w:val="clear" w:color="auto" w:fill="auto"/>
            <w:vAlign w:val="center"/>
          </w:tcPr>
          <w:p w:rsidR="000061A6" w:rsidRPr="00C4418B" w:rsidRDefault="000061A6" w:rsidP="00F916DC">
            <w:pPr>
              <w:tabs>
                <w:tab w:val="left" w:pos="-142"/>
              </w:tabs>
              <w:spacing w:line="240" w:lineRule="auto"/>
              <w:ind w:firstLine="0"/>
              <w:jc w:val="center"/>
              <w:rPr>
                <w:rFonts w:ascii="Arial" w:eastAsia="Times New Roman" w:hAnsi="Arial" w:cs="Arial"/>
                <w:b/>
                <w:bCs/>
                <w:sz w:val="24"/>
                <w:szCs w:val="24"/>
                <w:lang w:eastAsia="pt-BR"/>
              </w:rPr>
            </w:pPr>
            <w:r>
              <w:rPr>
                <w:rFonts w:ascii="Arial" w:hAnsi="Arial" w:cs="Arial"/>
                <w:b/>
                <w:sz w:val="24"/>
                <w:szCs w:val="24"/>
              </w:rPr>
              <w:t>MÁRCIA ANDRÉIA FERNANDES</w:t>
            </w:r>
          </w:p>
        </w:tc>
      </w:tr>
      <w:tr w:rsidR="000061A6" w:rsidRPr="004238E6" w:rsidTr="00F916DC">
        <w:tc>
          <w:tcPr>
            <w:tcW w:w="4662" w:type="dxa"/>
            <w:shd w:val="clear" w:color="auto" w:fill="auto"/>
            <w:vAlign w:val="center"/>
          </w:tcPr>
          <w:p w:rsidR="000061A6" w:rsidRPr="004238E6" w:rsidRDefault="000061A6" w:rsidP="00F916DC">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625" w:type="dxa"/>
            <w:shd w:val="clear" w:color="auto" w:fill="auto"/>
            <w:vAlign w:val="center"/>
          </w:tcPr>
          <w:p w:rsidR="000061A6" w:rsidRPr="004238E6" w:rsidRDefault="000061A6" w:rsidP="00F916DC">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0061A6" w:rsidRPr="004238E6" w:rsidTr="00F916DC">
        <w:trPr>
          <w:trHeight w:val="567"/>
        </w:trPr>
        <w:tc>
          <w:tcPr>
            <w:tcW w:w="4662" w:type="dxa"/>
            <w:shd w:val="clear" w:color="auto" w:fill="auto"/>
            <w:vAlign w:val="center"/>
          </w:tcPr>
          <w:p w:rsidR="000061A6" w:rsidRDefault="000061A6" w:rsidP="00F916DC">
            <w:pPr>
              <w:tabs>
                <w:tab w:val="left" w:pos="-142"/>
              </w:tabs>
              <w:spacing w:after="120" w:line="240" w:lineRule="auto"/>
              <w:ind w:firstLine="0"/>
              <w:rPr>
                <w:rFonts w:ascii="Arial" w:eastAsia="Times New Roman" w:hAnsi="Arial" w:cs="Arial"/>
                <w:bCs/>
                <w:sz w:val="24"/>
                <w:szCs w:val="24"/>
                <w:lang w:eastAsia="pt-BR"/>
              </w:rPr>
            </w:pPr>
          </w:p>
          <w:p w:rsidR="000061A6" w:rsidRDefault="000061A6" w:rsidP="00F916DC">
            <w:pPr>
              <w:tabs>
                <w:tab w:val="left" w:pos="-142"/>
              </w:tabs>
              <w:spacing w:after="120" w:line="240" w:lineRule="auto"/>
              <w:ind w:firstLine="0"/>
              <w:rPr>
                <w:rFonts w:ascii="Arial" w:eastAsia="Times New Roman" w:hAnsi="Arial" w:cs="Arial"/>
                <w:bCs/>
                <w:sz w:val="24"/>
                <w:szCs w:val="24"/>
                <w:lang w:eastAsia="pt-BR"/>
              </w:rPr>
            </w:pPr>
          </w:p>
          <w:p w:rsidR="000061A6" w:rsidRPr="004238E6" w:rsidRDefault="000061A6" w:rsidP="00F916DC">
            <w:pPr>
              <w:tabs>
                <w:tab w:val="left" w:pos="-142"/>
              </w:tabs>
              <w:spacing w:after="120" w:line="240" w:lineRule="auto"/>
              <w:ind w:firstLine="0"/>
              <w:rPr>
                <w:rFonts w:ascii="Arial" w:eastAsia="Times New Roman" w:hAnsi="Arial" w:cs="Arial"/>
                <w:bCs/>
                <w:sz w:val="24"/>
                <w:szCs w:val="24"/>
                <w:lang w:eastAsia="pt-BR"/>
              </w:rPr>
            </w:pPr>
          </w:p>
        </w:tc>
        <w:tc>
          <w:tcPr>
            <w:tcW w:w="4625" w:type="dxa"/>
            <w:shd w:val="clear" w:color="auto" w:fill="auto"/>
            <w:vAlign w:val="center"/>
          </w:tcPr>
          <w:p w:rsidR="000061A6" w:rsidRPr="004238E6" w:rsidRDefault="000061A6" w:rsidP="00F916DC">
            <w:pPr>
              <w:tabs>
                <w:tab w:val="left" w:pos="-142"/>
              </w:tabs>
              <w:spacing w:after="120" w:line="240" w:lineRule="auto"/>
              <w:ind w:firstLine="0"/>
              <w:jc w:val="center"/>
              <w:rPr>
                <w:rFonts w:ascii="Arial" w:eastAsia="Times New Roman" w:hAnsi="Arial" w:cs="Arial"/>
                <w:bCs/>
                <w:sz w:val="24"/>
                <w:szCs w:val="24"/>
                <w:lang w:eastAsia="pt-BR"/>
              </w:rPr>
            </w:pPr>
          </w:p>
        </w:tc>
      </w:tr>
      <w:tr w:rsidR="000061A6" w:rsidRPr="004238E6" w:rsidTr="00F916DC">
        <w:tc>
          <w:tcPr>
            <w:tcW w:w="4662" w:type="dxa"/>
            <w:shd w:val="clear" w:color="auto" w:fill="auto"/>
            <w:vAlign w:val="center"/>
          </w:tcPr>
          <w:p w:rsidR="000061A6" w:rsidRPr="00C4418B" w:rsidRDefault="000061A6" w:rsidP="00F916DC">
            <w:pPr>
              <w:tabs>
                <w:tab w:val="left" w:pos="-142"/>
              </w:tabs>
              <w:spacing w:line="240" w:lineRule="auto"/>
              <w:ind w:firstLine="0"/>
              <w:jc w:val="center"/>
              <w:rPr>
                <w:rFonts w:ascii="Arial" w:eastAsia="Times New Roman" w:hAnsi="Arial" w:cs="Arial"/>
                <w:b/>
                <w:bCs/>
                <w:sz w:val="24"/>
                <w:szCs w:val="24"/>
                <w:lang w:eastAsia="pt-BR"/>
              </w:rPr>
            </w:pPr>
            <w:r>
              <w:rPr>
                <w:rFonts w:ascii="Arial" w:hAnsi="Arial" w:cs="Arial"/>
                <w:b/>
                <w:sz w:val="24"/>
                <w:szCs w:val="24"/>
              </w:rPr>
              <w:t>RODRIGO ANDRÉ LUNKES</w:t>
            </w:r>
          </w:p>
        </w:tc>
        <w:tc>
          <w:tcPr>
            <w:tcW w:w="4625" w:type="dxa"/>
            <w:shd w:val="clear" w:color="auto" w:fill="auto"/>
            <w:vAlign w:val="center"/>
          </w:tcPr>
          <w:p w:rsidR="000061A6" w:rsidRPr="0042229A" w:rsidRDefault="00245CC8" w:rsidP="00F916DC">
            <w:pPr>
              <w:pStyle w:val="SemEspaamento"/>
              <w:ind w:firstLine="0"/>
              <w:jc w:val="center"/>
              <w:rPr>
                <w:rFonts w:ascii="Arial" w:hAnsi="Arial" w:cs="Arial"/>
                <w:b/>
                <w:sz w:val="24"/>
                <w:szCs w:val="24"/>
              </w:rPr>
            </w:pPr>
            <w:r>
              <w:rPr>
                <w:rFonts w:ascii="Arial" w:hAnsi="Arial" w:cs="Arial"/>
                <w:b/>
                <w:sz w:val="24"/>
                <w:szCs w:val="24"/>
              </w:rPr>
              <w:t>SÔNIA LÚCIA KUHN ROSENBACH</w:t>
            </w:r>
          </w:p>
        </w:tc>
      </w:tr>
      <w:tr w:rsidR="000061A6" w:rsidRPr="004238E6" w:rsidTr="00F916DC">
        <w:tc>
          <w:tcPr>
            <w:tcW w:w="4662" w:type="dxa"/>
            <w:shd w:val="clear" w:color="auto" w:fill="auto"/>
            <w:vAlign w:val="center"/>
          </w:tcPr>
          <w:p w:rsidR="000061A6" w:rsidRPr="004238E6" w:rsidRDefault="000061A6" w:rsidP="00F916DC">
            <w:pPr>
              <w:pStyle w:val="SemEspaamento"/>
              <w:ind w:firstLine="0"/>
              <w:jc w:val="center"/>
              <w:rPr>
                <w:rFonts w:ascii="Arial" w:hAnsi="Arial" w:cs="Arial"/>
                <w:sz w:val="24"/>
                <w:szCs w:val="24"/>
              </w:rPr>
            </w:pPr>
            <w:r>
              <w:rPr>
                <w:rFonts w:ascii="Arial" w:hAnsi="Arial" w:cs="Arial"/>
                <w:sz w:val="24"/>
                <w:szCs w:val="24"/>
              </w:rPr>
              <w:t>Secretário</w:t>
            </w:r>
          </w:p>
        </w:tc>
        <w:tc>
          <w:tcPr>
            <w:tcW w:w="4625" w:type="dxa"/>
            <w:shd w:val="clear" w:color="auto" w:fill="auto"/>
            <w:vAlign w:val="center"/>
          </w:tcPr>
          <w:p w:rsidR="000061A6" w:rsidRPr="004238E6" w:rsidRDefault="00245CC8" w:rsidP="00F916DC">
            <w:pPr>
              <w:pStyle w:val="SemEspaamento"/>
              <w:ind w:firstLine="0"/>
              <w:jc w:val="center"/>
              <w:rPr>
                <w:rFonts w:ascii="Arial" w:hAnsi="Arial" w:cs="Arial"/>
                <w:sz w:val="24"/>
                <w:szCs w:val="24"/>
              </w:rPr>
            </w:pPr>
            <w:r>
              <w:rPr>
                <w:rFonts w:ascii="Arial" w:hAnsi="Arial" w:cs="Arial"/>
                <w:sz w:val="24"/>
                <w:szCs w:val="24"/>
              </w:rPr>
              <w:t>2ª Secretária</w:t>
            </w:r>
          </w:p>
        </w:tc>
      </w:tr>
      <w:tr w:rsidR="000061A6" w:rsidRPr="004238E6" w:rsidTr="00F916DC">
        <w:trPr>
          <w:trHeight w:val="567"/>
        </w:trPr>
        <w:tc>
          <w:tcPr>
            <w:tcW w:w="4662" w:type="dxa"/>
            <w:shd w:val="clear" w:color="auto" w:fill="auto"/>
            <w:vAlign w:val="center"/>
          </w:tcPr>
          <w:p w:rsidR="000061A6" w:rsidRDefault="000061A6" w:rsidP="00F916DC">
            <w:pPr>
              <w:tabs>
                <w:tab w:val="left" w:pos="-142"/>
              </w:tabs>
              <w:spacing w:after="120" w:line="240" w:lineRule="auto"/>
              <w:ind w:firstLine="0"/>
              <w:rPr>
                <w:rFonts w:ascii="Arial" w:eastAsia="Times New Roman" w:hAnsi="Arial" w:cs="Arial"/>
                <w:bCs/>
                <w:sz w:val="24"/>
                <w:szCs w:val="24"/>
                <w:lang w:eastAsia="pt-BR"/>
              </w:rPr>
            </w:pPr>
          </w:p>
          <w:p w:rsidR="000061A6" w:rsidRDefault="000061A6" w:rsidP="00F916DC">
            <w:pPr>
              <w:tabs>
                <w:tab w:val="left" w:pos="-142"/>
              </w:tabs>
              <w:spacing w:after="120" w:line="240" w:lineRule="auto"/>
              <w:ind w:firstLine="0"/>
              <w:rPr>
                <w:rFonts w:ascii="Arial" w:eastAsia="Times New Roman" w:hAnsi="Arial" w:cs="Arial"/>
                <w:bCs/>
                <w:sz w:val="24"/>
                <w:szCs w:val="24"/>
                <w:lang w:eastAsia="pt-BR"/>
              </w:rPr>
            </w:pPr>
          </w:p>
          <w:p w:rsidR="000061A6" w:rsidRPr="004238E6" w:rsidRDefault="000061A6" w:rsidP="00F916DC">
            <w:pPr>
              <w:tabs>
                <w:tab w:val="left" w:pos="-142"/>
              </w:tabs>
              <w:spacing w:after="120" w:line="240" w:lineRule="auto"/>
              <w:ind w:firstLine="0"/>
              <w:rPr>
                <w:rFonts w:ascii="Arial" w:eastAsia="Times New Roman" w:hAnsi="Arial" w:cs="Arial"/>
                <w:bCs/>
                <w:sz w:val="24"/>
                <w:szCs w:val="24"/>
                <w:lang w:eastAsia="pt-BR"/>
              </w:rPr>
            </w:pPr>
          </w:p>
        </w:tc>
        <w:tc>
          <w:tcPr>
            <w:tcW w:w="4625" w:type="dxa"/>
            <w:shd w:val="clear" w:color="auto" w:fill="auto"/>
            <w:vAlign w:val="center"/>
          </w:tcPr>
          <w:p w:rsidR="000061A6" w:rsidRPr="004238E6" w:rsidRDefault="000061A6" w:rsidP="00F916DC">
            <w:pPr>
              <w:tabs>
                <w:tab w:val="left" w:pos="-142"/>
              </w:tabs>
              <w:spacing w:after="120" w:line="240" w:lineRule="auto"/>
              <w:ind w:firstLine="0"/>
              <w:jc w:val="center"/>
              <w:rPr>
                <w:rFonts w:ascii="Arial" w:eastAsia="Times New Roman" w:hAnsi="Arial" w:cs="Arial"/>
                <w:bCs/>
                <w:sz w:val="24"/>
                <w:szCs w:val="24"/>
                <w:lang w:eastAsia="pt-BR"/>
              </w:rPr>
            </w:pPr>
          </w:p>
        </w:tc>
      </w:tr>
      <w:tr w:rsidR="000061A6" w:rsidRPr="004238E6" w:rsidTr="00F916DC">
        <w:tc>
          <w:tcPr>
            <w:tcW w:w="4662" w:type="dxa"/>
            <w:shd w:val="clear" w:color="auto" w:fill="auto"/>
            <w:vAlign w:val="center"/>
          </w:tcPr>
          <w:p w:rsidR="000061A6" w:rsidRPr="00C4418B" w:rsidRDefault="000061A6" w:rsidP="00F916DC">
            <w:pPr>
              <w:tabs>
                <w:tab w:val="left" w:pos="-142"/>
              </w:tabs>
              <w:spacing w:line="240" w:lineRule="auto"/>
              <w:ind w:firstLine="0"/>
              <w:jc w:val="center"/>
              <w:rPr>
                <w:rFonts w:ascii="Arial" w:eastAsia="Times New Roman" w:hAnsi="Arial" w:cs="Arial"/>
                <w:b/>
                <w:bCs/>
                <w:sz w:val="24"/>
                <w:szCs w:val="24"/>
                <w:lang w:eastAsia="pt-BR"/>
              </w:rPr>
            </w:pPr>
            <w:r>
              <w:rPr>
                <w:rFonts w:ascii="Arial" w:hAnsi="Arial" w:cs="Arial"/>
                <w:b/>
                <w:sz w:val="24"/>
                <w:szCs w:val="24"/>
              </w:rPr>
              <w:lastRenderedPageBreak/>
              <w:t>CLEBER JONAS WESCHENFELDER</w:t>
            </w:r>
          </w:p>
        </w:tc>
        <w:tc>
          <w:tcPr>
            <w:tcW w:w="4625" w:type="dxa"/>
            <w:shd w:val="clear" w:color="auto" w:fill="auto"/>
            <w:vAlign w:val="center"/>
          </w:tcPr>
          <w:p w:rsidR="000061A6" w:rsidRPr="00C4418B" w:rsidRDefault="000061A6" w:rsidP="00F916DC">
            <w:pPr>
              <w:tabs>
                <w:tab w:val="left" w:pos="-142"/>
              </w:tabs>
              <w:spacing w:line="240" w:lineRule="auto"/>
              <w:ind w:firstLine="0"/>
              <w:jc w:val="center"/>
              <w:rPr>
                <w:rFonts w:ascii="Arial" w:eastAsia="Times New Roman" w:hAnsi="Arial" w:cs="Arial"/>
                <w:b/>
                <w:bCs/>
                <w:sz w:val="24"/>
                <w:szCs w:val="24"/>
                <w:lang w:eastAsia="pt-BR"/>
              </w:rPr>
            </w:pPr>
            <w:r w:rsidRPr="00C4418B">
              <w:rPr>
                <w:rFonts w:ascii="Arial" w:hAnsi="Arial" w:cs="Arial"/>
                <w:b/>
                <w:sz w:val="24"/>
                <w:szCs w:val="24"/>
              </w:rPr>
              <w:t>JAIR TIBOLLA</w:t>
            </w:r>
          </w:p>
        </w:tc>
      </w:tr>
      <w:tr w:rsidR="000061A6" w:rsidRPr="004238E6" w:rsidTr="00F916DC">
        <w:tc>
          <w:tcPr>
            <w:tcW w:w="4662" w:type="dxa"/>
            <w:shd w:val="clear" w:color="auto" w:fill="auto"/>
            <w:vAlign w:val="center"/>
          </w:tcPr>
          <w:p w:rsidR="000061A6" w:rsidRPr="004238E6" w:rsidRDefault="000061A6" w:rsidP="00F916DC">
            <w:pPr>
              <w:tabs>
                <w:tab w:val="left" w:pos="-142"/>
              </w:tabs>
              <w:spacing w:line="240" w:lineRule="auto"/>
              <w:ind w:firstLine="0"/>
              <w:jc w:val="center"/>
              <w:rPr>
                <w:rFonts w:ascii="Arial" w:hAnsi="Arial" w:cs="Arial"/>
                <w:sz w:val="24"/>
                <w:szCs w:val="24"/>
                <w:lang w:val="it-IT"/>
              </w:rPr>
            </w:pPr>
            <w:r>
              <w:rPr>
                <w:rFonts w:ascii="Arial" w:hAnsi="Arial" w:cs="Arial"/>
                <w:sz w:val="24"/>
                <w:szCs w:val="24"/>
                <w:lang w:val="it-IT"/>
              </w:rPr>
              <w:t>Vereador</w:t>
            </w:r>
          </w:p>
        </w:tc>
        <w:tc>
          <w:tcPr>
            <w:tcW w:w="4625" w:type="dxa"/>
            <w:shd w:val="clear" w:color="auto" w:fill="auto"/>
            <w:vAlign w:val="center"/>
          </w:tcPr>
          <w:p w:rsidR="000061A6" w:rsidRPr="004238E6" w:rsidRDefault="000061A6" w:rsidP="00F916DC">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0061A6" w:rsidRPr="004238E6" w:rsidTr="00F916DC">
        <w:trPr>
          <w:trHeight w:val="567"/>
        </w:trPr>
        <w:tc>
          <w:tcPr>
            <w:tcW w:w="4662" w:type="dxa"/>
            <w:shd w:val="clear" w:color="auto" w:fill="auto"/>
            <w:vAlign w:val="center"/>
          </w:tcPr>
          <w:p w:rsidR="000061A6" w:rsidRDefault="000061A6" w:rsidP="00F916DC">
            <w:pPr>
              <w:tabs>
                <w:tab w:val="left" w:pos="-142"/>
              </w:tabs>
              <w:spacing w:line="240" w:lineRule="auto"/>
              <w:ind w:firstLine="0"/>
              <w:rPr>
                <w:rFonts w:ascii="Arial" w:hAnsi="Arial" w:cs="Arial"/>
                <w:sz w:val="24"/>
                <w:szCs w:val="24"/>
                <w:lang w:val="it-IT"/>
              </w:rPr>
            </w:pPr>
          </w:p>
          <w:p w:rsidR="000417DF" w:rsidRDefault="000417DF" w:rsidP="00F916DC">
            <w:pPr>
              <w:tabs>
                <w:tab w:val="left" w:pos="-142"/>
              </w:tabs>
              <w:spacing w:line="240" w:lineRule="auto"/>
              <w:ind w:firstLine="0"/>
              <w:rPr>
                <w:rFonts w:ascii="Arial" w:hAnsi="Arial" w:cs="Arial"/>
                <w:sz w:val="24"/>
                <w:szCs w:val="24"/>
                <w:lang w:val="it-IT"/>
              </w:rPr>
            </w:pPr>
          </w:p>
          <w:p w:rsidR="000417DF" w:rsidRDefault="000417DF" w:rsidP="00F916DC">
            <w:pPr>
              <w:tabs>
                <w:tab w:val="left" w:pos="-142"/>
              </w:tabs>
              <w:spacing w:line="240" w:lineRule="auto"/>
              <w:ind w:firstLine="0"/>
              <w:rPr>
                <w:rFonts w:ascii="Arial" w:hAnsi="Arial" w:cs="Arial"/>
                <w:sz w:val="24"/>
                <w:szCs w:val="24"/>
                <w:lang w:val="it-IT"/>
              </w:rPr>
            </w:pPr>
          </w:p>
          <w:p w:rsidR="000417DF" w:rsidRPr="004238E6" w:rsidRDefault="000417DF" w:rsidP="00F916DC">
            <w:pPr>
              <w:tabs>
                <w:tab w:val="left" w:pos="-142"/>
              </w:tabs>
              <w:spacing w:line="240" w:lineRule="auto"/>
              <w:ind w:firstLine="0"/>
              <w:rPr>
                <w:rFonts w:ascii="Arial" w:hAnsi="Arial" w:cs="Arial"/>
                <w:sz w:val="24"/>
                <w:szCs w:val="24"/>
                <w:lang w:val="it-IT"/>
              </w:rPr>
            </w:pPr>
          </w:p>
        </w:tc>
        <w:tc>
          <w:tcPr>
            <w:tcW w:w="4625" w:type="dxa"/>
            <w:shd w:val="clear" w:color="auto" w:fill="auto"/>
            <w:vAlign w:val="center"/>
          </w:tcPr>
          <w:p w:rsidR="000061A6" w:rsidRDefault="000061A6" w:rsidP="00F916DC">
            <w:pPr>
              <w:tabs>
                <w:tab w:val="left" w:pos="-142"/>
              </w:tabs>
              <w:spacing w:line="240" w:lineRule="auto"/>
              <w:ind w:firstLine="0"/>
              <w:rPr>
                <w:rFonts w:ascii="Arial" w:hAnsi="Arial" w:cs="Arial"/>
                <w:sz w:val="24"/>
                <w:szCs w:val="24"/>
              </w:rPr>
            </w:pPr>
          </w:p>
          <w:p w:rsidR="000061A6" w:rsidRDefault="000061A6" w:rsidP="00F916DC">
            <w:pPr>
              <w:tabs>
                <w:tab w:val="left" w:pos="-142"/>
              </w:tabs>
              <w:spacing w:line="240" w:lineRule="auto"/>
              <w:ind w:firstLine="0"/>
              <w:rPr>
                <w:rFonts w:ascii="Arial" w:hAnsi="Arial" w:cs="Arial"/>
                <w:sz w:val="24"/>
                <w:szCs w:val="24"/>
              </w:rPr>
            </w:pPr>
          </w:p>
          <w:p w:rsidR="000061A6" w:rsidRPr="004238E6" w:rsidRDefault="000061A6" w:rsidP="00F916DC">
            <w:pPr>
              <w:tabs>
                <w:tab w:val="left" w:pos="-142"/>
              </w:tabs>
              <w:spacing w:line="240" w:lineRule="auto"/>
              <w:ind w:firstLine="0"/>
              <w:rPr>
                <w:rFonts w:ascii="Arial" w:hAnsi="Arial" w:cs="Arial"/>
                <w:sz w:val="24"/>
                <w:szCs w:val="24"/>
              </w:rPr>
            </w:pPr>
          </w:p>
        </w:tc>
      </w:tr>
      <w:tr w:rsidR="000061A6" w:rsidRPr="004238E6" w:rsidTr="00F916DC">
        <w:tc>
          <w:tcPr>
            <w:tcW w:w="4662" w:type="dxa"/>
            <w:shd w:val="clear" w:color="auto" w:fill="auto"/>
            <w:vAlign w:val="center"/>
          </w:tcPr>
          <w:p w:rsidR="000061A6" w:rsidRPr="00C4418B" w:rsidRDefault="000061A6" w:rsidP="00F916DC">
            <w:pPr>
              <w:tabs>
                <w:tab w:val="left" w:pos="-142"/>
              </w:tabs>
              <w:spacing w:line="240" w:lineRule="auto"/>
              <w:ind w:firstLine="0"/>
              <w:jc w:val="center"/>
              <w:rPr>
                <w:rFonts w:ascii="Arial" w:hAnsi="Arial" w:cs="Arial"/>
                <w:b/>
                <w:sz w:val="24"/>
                <w:szCs w:val="24"/>
                <w:lang w:val="it-IT"/>
              </w:rPr>
            </w:pPr>
            <w:r>
              <w:rPr>
                <w:rFonts w:ascii="Arial" w:hAnsi="Arial" w:cs="Arial"/>
                <w:b/>
                <w:sz w:val="24"/>
                <w:szCs w:val="24"/>
              </w:rPr>
              <w:t>LUIZ CARLOS SEIBEL</w:t>
            </w:r>
          </w:p>
        </w:tc>
        <w:tc>
          <w:tcPr>
            <w:tcW w:w="4625" w:type="dxa"/>
            <w:shd w:val="clear" w:color="auto" w:fill="auto"/>
            <w:vAlign w:val="center"/>
          </w:tcPr>
          <w:p w:rsidR="000061A6" w:rsidRPr="00C4418B" w:rsidRDefault="000061A6" w:rsidP="00F916DC">
            <w:pPr>
              <w:pStyle w:val="SemEspaamento"/>
              <w:ind w:firstLine="0"/>
              <w:jc w:val="center"/>
              <w:rPr>
                <w:rFonts w:ascii="Arial" w:hAnsi="Arial" w:cs="Arial"/>
                <w:b/>
                <w:sz w:val="24"/>
                <w:szCs w:val="24"/>
              </w:rPr>
            </w:pPr>
            <w:r w:rsidRPr="00C4418B">
              <w:rPr>
                <w:rFonts w:ascii="Arial" w:hAnsi="Arial" w:cs="Arial"/>
                <w:b/>
                <w:sz w:val="24"/>
                <w:szCs w:val="24"/>
              </w:rPr>
              <w:t>MÁRIO PAGNO</w:t>
            </w:r>
          </w:p>
        </w:tc>
      </w:tr>
      <w:tr w:rsidR="000061A6" w:rsidRPr="004238E6" w:rsidTr="00F916DC">
        <w:tc>
          <w:tcPr>
            <w:tcW w:w="4662" w:type="dxa"/>
            <w:shd w:val="clear" w:color="auto" w:fill="auto"/>
            <w:vAlign w:val="center"/>
          </w:tcPr>
          <w:p w:rsidR="000061A6" w:rsidRPr="004238E6" w:rsidRDefault="000061A6" w:rsidP="00F916DC">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w:t>
            </w:r>
          </w:p>
        </w:tc>
        <w:tc>
          <w:tcPr>
            <w:tcW w:w="4625" w:type="dxa"/>
            <w:shd w:val="clear" w:color="auto" w:fill="auto"/>
            <w:vAlign w:val="center"/>
          </w:tcPr>
          <w:p w:rsidR="000061A6" w:rsidRPr="004238E6" w:rsidRDefault="000061A6" w:rsidP="00F916DC">
            <w:pPr>
              <w:pStyle w:val="SemEspaamento"/>
              <w:ind w:firstLine="0"/>
              <w:jc w:val="center"/>
              <w:rPr>
                <w:rFonts w:ascii="Arial" w:hAnsi="Arial" w:cs="Arial"/>
                <w:sz w:val="24"/>
                <w:szCs w:val="24"/>
              </w:rPr>
            </w:pPr>
            <w:r w:rsidRPr="004238E6">
              <w:rPr>
                <w:rFonts w:ascii="Arial" w:hAnsi="Arial" w:cs="Arial"/>
                <w:sz w:val="24"/>
                <w:szCs w:val="24"/>
              </w:rPr>
              <w:t>Vereador</w:t>
            </w:r>
          </w:p>
        </w:tc>
      </w:tr>
      <w:tr w:rsidR="000061A6" w:rsidRPr="004238E6" w:rsidTr="00F916DC">
        <w:trPr>
          <w:trHeight w:val="567"/>
        </w:trPr>
        <w:tc>
          <w:tcPr>
            <w:tcW w:w="4662" w:type="dxa"/>
            <w:shd w:val="clear" w:color="auto" w:fill="auto"/>
            <w:vAlign w:val="center"/>
          </w:tcPr>
          <w:p w:rsidR="000061A6" w:rsidRDefault="000061A6" w:rsidP="00F916DC">
            <w:pPr>
              <w:tabs>
                <w:tab w:val="left" w:pos="-142"/>
              </w:tabs>
              <w:spacing w:line="240" w:lineRule="auto"/>
              <w:ind w:firstLine="0"/>
              <w:rPr>
                <w:rFonts w:ascii="Arial" w:hAnsi="Arial" w:cs="Arial"/>
                <w:sz w:val="24"/>
                <w:szCs w:val="24"/>
              </w:rPr>
            </w:pPr>
          </w:p>
          <w:p w:rsidR="000061A6" w:rsidRDefault="000061A6" w:rsidP="00F916DC">
            <w:pPr>
              <w:tabs>
                <w:tab w:val="left" w:pos="-142"/>
              </w:tabs>
              <w:spacing w:line="240" w:lineRule="auto"/>
              <w:ind w:firstLine="0"/>
              <w:rPr>
                <w:rFonts w:ascii="Arial" w:hAnsi="Arial" w:cs="Arial"/>
                <w:sz w:val="24"/>
                <w:szCs w:val="24"/>
              </w:rPr>
            </w:pPr>
          </w:p>
          <w:p w:rsidR="000417DF" w:rsidRDefault="000417DF" w:rsidP="00F916DC">
            <w:pPr>
              <w:tabs>
                <w:tab w:val="left" w:pos="-142"/>
              </w:tabs>
              <w:spacing w:line="240" w:lineRule="auto"/>
              <w:ind w:firstLine="0"/>
              <w:rPr>
                <w:rFonts w:ascii="Arial" w:hAnsi="Arial" w:cs="Arial"/>
                <w:sz w:val="24"/>
                <w:szCs w:val="24"/>
              </w:rPr>
            </w:pPr>
          </w:p>
          <w:p w:rsidR="000417DF" w:rsidRPr="004238E6" w:rsidRDefault="000417DF" w:rsidP="00F916DC">
            <w:pPr>
              <w:tabs>
                <w:tab w:val="left" w:pos="-142"/>
              </w:tabs>
              <w:spacing w:line="240" w:lineRule="auto"/>
              <w:ind w:firstLine="0"/>
              <w:rPr>
                <w:rFonts w:ascii="Arial" w:hAnsi="Arial" w:cs="Arial"/>
                <w:sz w:val="24"/>
                <w:szCs w:val="24"/>
              </w:rPr>
            </w:pPr>
          </w:p>
        </w:tc>
        <w:tc>
          <w:tcPr>
            <w:tcW w:w="4625" w:type="dxa"/>
            <w:shd w:val="clear" w:color="auto" w:fill="auto"/>
            <w:vAlign w:val="center"/>
          </w:tcPr>
          <w:p w:rsidR="000061A6" w:rsidRDefault="000061A6" w:rsidP="00F916DC">
            <w:pPr>
              <w:pStyle w:val="SemEspaamento"/>
              <w:ind w:firstLine="0"/>
              <w:jc w:val="center"/>
              <w:rPr>
                <w:rFonts w:ascii="Arial" w:hAnsi="Arial" w:cs="Arial"/>
                <w:sz w:val="24"/>
                <w:szCs w:val="24"/>
              </w:rPr>
            </w:pPr>
          </w:p>
          <w:p w:rsidR="000061A6" w:rsidRDefault="000061A6" w:rsidP="00F916DC">
            <w:pPr>
              <w:pStyle w:val="SemEspaamento"/>
              <w:ind w:firstLine="0"/>
              <w:jc w:val="center"/>
              <w:rPr>
                <w:rFonts w:ascii="Arial" w:hAnsi="Arial" w:cs="Arial"/>
                <w:sz w:val="24"/>
                <w:szCs w:val="24"/>
              </w:rPr>
            </w:pPr>
          </w:p>
          <w:p w:rsidR="000061A6" w:rsidRPr="004238E6" w:rsidRDefault="000061A6" w:rsidP="00F916DC">
            <w:pPr>
              <w:pStyle w:val="SemEspaamento"/>
              <w:ind w:firstLine="0"/>
              <w:jc w:val="center"/>
              <w:rPr>
                <w:rFonts w:ascii="Arial" w:hAnsi="Arial" w:cs="Arial"/>
                <w:sz w:val="24"/>
                <w:szCs w:val="24"/>
              </w:rPr>
            </w:pPr>
          </w:p>
        </w:tc>
      </w:tr>
      <w:tr w:rsidR="000061A6" w:rsidRPr="004238E6" w:rsidTr="00F916DC">
        <w:trPr>
          <w:trHeight w:val="420"/>
        </w:trPr>
        <w:tc>
          <w:tcPr>
            <w:tcW w:w="9287" w:type="dxa"/>
            <w:gridSpan w:val="2"/>
            <w:shd w:val="clear" w:color="auto" w:fill="auto"/>
            <w:vAlign w:val="center"/>
          </w:tcPr>
          <w:p w:rsidR="000061A6" w:rsidRPr="00C4418B" w:rsidRDefault="000061A6" w:rsidP="00F916DC">
            <w:pPr>
              <w:pStyle w:val="SemEspaamento"/>
              <w:ind w:firstLine="0"/>
              <w:jc w:val="center"/>
              <w:rPr>
                <w:rFonts w:ascii="Arial" w:hAnsi="Arial" w:cs="Arial"/>
                <w:b/>
                <w:sz w:val="24"/>
                <w:szCs w:val="24"/>
              </w:rPr>
            </w:pPr>
            <w:r w:rsidRPr="00C4418B">
              <w:rPr>
                <w:rFonts w:ascii="Arial" w:hAnsi="Arial" w:cs="Arial"/>
                <w:b/>
                <w:sz w:val="24"/>
                <w:szCs w:val="24"/>
              </w:rPr>
              <w:t xml:space="preserve">VOLNEI </w:t>
            </w:r>
            <w:proofErr w:type="spellStart"/>
            <w:r w:rsidRPr="00C4418B">
              <w:rPr>
                <w:rFonts w:ascii="Arial" w:hAnsi="Arial" w:cs="Arial"/>
                <w:b/>
                <w:sz w:val="24"/>
                <w:szCs w:val="24"/>
              </w:rPr>
              <w:t>LUIS</w:t>
            </w:r>
            <w:proofErr w:type="spellEnd"/>
            <w:r w:rsidRPr="00C4418B">
              <w:rPr>
                <w:rFonts w:ascii="Arial" w:hAnsi="Arial" w:cs="Arial"/>
                <w:b/>
                <w:sz w:val="24"/>
                <w:szCs w:val="24"/>
              </w:rPr>
              <w:t xml:space="preserve"> GOSSLER</w:t>
            </w:r>
          </w:p>
          <w:p w:rsidR="000061A6" w:rsidRPr="004238E6" w:rsidRDefault="000061A6" w:rsidP="00F916DC">
            <w:pPr>
              <w:pStyle w:val="SemEspaamento"/>
              <w:ind w:firstLine="0"/>
              <w:jc w:val="center"/>
              <w:rPr>
                <w:rFonts w:ascii="Arial" w:hAnsi="Arial" w:cs="Arial"/>
                <w:sz w:val="24"/>
                <w:szCs w:val="24"/>
              </w:rPr>
            </w:pPr>
            <w:r w:rsidRPr="004238E6">
              <w:rPr>
                <w:rFonts w:ascii="Arial" w:hAnsi="Arial" w:cs="Arial"/>
                <w:sz w:val="24"/>
                <w:szCs w:val="24"/>
              </w:rPr>
              <w:t>Vereador</w:t>
            </w:r>
          </w:p>
        </w:tc>
      </w:tr>
      <w:tr w:rsidR="000061A6" w:rsidRPr="001B54B0" w:rsidTr="00F916DC">
        <w:trPr>
          <w:trHeight w:val="420"/>
        </w:trPr>
        <w:tc>
          <w:tcPr>
            <w:tcW w:w="9287" w:type="dxa"/>
            <w:gridSpan w:val="2"/>
            <w:shd w:val="clear" w:color="auto" w:fill="auto"/>
            <w:vAlign w:val="center"/>
          </w:tcPr>
          <w:p w:rsidR="000061A6" w:rsidRDefault="000061A6" w:rsidP="00F916DC">
            <w:pPr>
              <w:pStyle w:val="SemEspaamento"/>
              <w:spacing w:line="360" w:lineRule="auto"/>
              <w:ind w:firstLine="0"/>
              <w:jc w:val="center"/>
              <w:rPr>
                <w:rFonts w:ascii="Arial" w:hAnsi="Arial" w:cs="Arial"/>
                <w:sz w:val="24"/>
                <w:szCs w:val="24"/>
              </w:rPr>
            </w:pPr>
          </w:p>
          <w:p w:rsidR="000061A6" w:rsidRDefault="000061A6" w:rsidP="00F916DC">
            <w:pPr>
              <w:pStyle w:val="SemEspaamento"/>
              <w:spacing w:line="360" w:lineRule="auto"/>
              <w:ind w:firstLine="0"/>
              <w:jc w:val="center"/>
              <w:rPr>
                <w:rFonts w:ascii="Arial" w:hAnsi="Arial" w:cs="Arial"/>
                <w:sz w:val="24"/>
                <w:szCs w:val="24"/>
              </w:rPr>
            </w:pPr>
          </w:p>
          <w:p w:rsidR="000061A6" w:rsidRPr="001B54B0" w:rsidRDefault="000061A6" w:rsidP="00F916DC">
            <w:pPr>
              <w:pStyle w:val="SemEspaamento"/>
              <w:spacing w:line="360" w:lineRule="auto"/>
              <w:ind w:firstLine="0"/>
              <w:rPr>
                <w:rFonts w:ascii="Arial" w:hAnsi="Arial" w:cs="Arial"/>
                <w:sz w:val="24"/>
                <w:szCs w:val="24"/>
              </w:rPr>
            </w:pPr>
          </w:p>
        </w:tc>
      </w:tr>
    </w:tbl>
    <w:p w:rsidR="000061A6" w:rsidRDefault="000061A6" w:rsidP="000061A6">
      <w:pPr>
        <w:ind w:firstLine="0"/>
      </w:pPr>
    </w:p>
    <w:p w:rsidR="00E50AD6" w:rsidRDefault="00E50AD6"/>
    <w:sectPr w:rsidR="00E50AD6" w:rsidSect="00F916DC">
      <w:headerReference w:type="default" r:id="rId7"/>
      <w:pgSz w:w="11906" w:h="16838"/>
      <w:pgMar w:top="2694" w:right="1134" w:bottom="226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51A" w:rsidRDefault="0044351A">
      <w:pPr>
        <w:spacing w:line="240" w:lineRule="auto"/>
      </w:pPr>
      <w:r>
        <w:separator/>
      </w:r>
    </w:p>
  </w:endnote>
  <w:endnote w:type="continuationSeparator" w:id="0">
    <w:p w:rsidR="0044351A" w:rsidRDefault="004435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51A" w:rsidRDefault="0044351A">
      <w:pPr>
        <w:spacing w:line="240" w:lineRule="auto"/>
      </w:pPr>
      <w:r>
        <w:separator/>
      </w:r>
    </w:p>
  </w:footnote>
  <w:footnote w:type="continuationSeparator" w:id="0">
    <w:p w:rsidR="0044351A" w:rsidRDefault="0044351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51A" w:rsidRDefault="0044351A" w:rsidP="00F916DC">
    <w:pPr>
      <w:pStyle w:val="Cabealho"/>
      <w:jc w:val="center"/>
    </w:pPr>
  </w:p>
  <w:p w:rsidR="0044351A" w:rsidRDefault="0044351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1A6"/>
    <w:rsid w:val="000024A0"/>
    <w:rsid w:val="000061A6"/>
    <w:rsid w:val="000417DF"/>
    <w:rsid w:val="00075281"/>
    <w:rsid w:val="0008123E"/>
    <w:rsid w:val="000855E9"/>
    <w:rsid w:val="00091BF0"/>
    <w:rsid w:val="00154A51"/>
    <w:rsid w:val="00167C7A"/>
    <w:rsid w:val="00170095"/>
    <w:rsid w:val="00245CC8"/>
    <w:rsid w:val="00247EB9"/>
    <w:rsid w:val="00260CC9"/>
    <w:rsid w:val="00263D42"/>
    <w:rsid w:val="00286906"/>
    <w:rsid w:val="002B114C"/>
    <w:rsid w:val="002E71F7"/>
    <w:rsid w:val="00302F3C"/>
    <w:rsid w:val="003248EF"/>
    <w:rsid w:val="003805CA"/>
    <w:rsid w:val="00391181"/>
    <w:rsid w:val="003B03FD"/>
    <w:rsid w:val="003C2ECE"/>
    <w:rsid w:val="003C511F"/>
    <w:rsid w:val="003D2CC1"/>
    <w:rsid w:val="003F1AB9"/>
    <w:rsid w:val="00435038"/>
    <w:rsid w:val="0044351A"/>
    <w:rsid w:val="00454D0A"/>
    <w:rsid w:val="0046403C"/>
    <w:rsid w:val="00473848"/>
    <w:rsid w:val="00475276"/>
    <w:rsid w:val="004C6479"/>
    <w:rsid w:val="005711B2"/>
    <w:rsid w:val="005822F9"/>
    <w:rsid w:val="005D0891"/>
    <w:rsid w:val="006219A9"/>
    <w:rsid w:val="00645F3F"/>
    <w:rsid w:val="00681C70"/>
    <w:rsid w:val="007042F9"/>
    <w:rsid w:val="007111EC"/>
    <w:rsid w:val="007361F1"/>
    <w:rsid w:val="007634BA"/>
    <w:rsid w:val="00767912"/>
    <w:rsid w:val="0077493E"/>
    <w:rsid w:val="007B5A06"/>
    <w:rsid w:val="007D2C97"/>
    <w:rsid w:val="008753C1"/>
    <w:rsid w:val="008940C9"/>
    <w:rsid w:val="008A5363"/>
    <w:rsid w:val="008C3455"/>
    <w:rsid w:val="009021F8"/>
    <w:rsid w:val="00924B7D"/>
    <w:rsid w:val="00936C50"/>
    <w:rsid w:val="00954918"/>
    <w:rsid w:val="00967891"/>
    <w:rsid w:val="00967D71"/>
    <w:rsid w:val="009B6B92"/>
    <w:rsid w:val="009C61A0"/>
    <w:rsid w:val="009F36F1"/>
    <w:rsid w:val="00A32672"/>
    <w:rsid w:val="00A53A43"/>
    <w:rsid w:val="00A66E8F"/>
    <w:rsid w:val="00B1558D"/>
    <w:rsid w:val="00B22457"/>
    <w:rsid w:val="00B402B7"/>
    <w:rsid w:val="00B70D4C"/>
    <w:rsid w:val="00BB08A2"/>
    <w:rsid w:val="00BC7B31"/>
    <w:rsid w:val="00C22E96"/>
    <w:rsid w:val="00C36194"/>
    <w:rsid w:val="00C66247"/>
    <w:rsid w:val="00C766E1"/>
    <w:rsid w:val="00C949E0"/>
    <w:rsid w:val="00CA5AB6"/>
    <w:rsid w:val="00CD1003"/>
    <w:rsid w:val="00CF0F8D"/>
    <w:rsid w:val="00D12845"/>
    <w:rsid w:val="00D15BF9"/>
    <w:rsid w:val="00D43C70"/>
    <w:rsid w:val="00D45C01"/>
    <w:rsid w:val="00DB0096"/>
    <w:rsid w:val="00DB3AD2"/>
    <w:rsid w:val="00DC73C9"/>
    <w:rsid w:val="00DD30B6"/>
    <w:rsid w:val="00DE3F1C"/>
    <w:rsid w:val="00E208F5"/>
    <w:rsid w:val="00E50AD6"/>
    <w:rsid w:val="00E70F92"/>
    <w:rsid w:val="00EB2BFB"/>
    <w:rsid w:val="00EE708B"/>
    <w:rsid w:val="00EF4F70"/>
    <w:rsid w:val="00F0699E"/>
    <w:rsid w:val="00F4384D"/>
    <w:rsid w:val="00F47248"/>
    <w:rsid w:val="00F63A4C"/>
    <w:rsid w:val="00F649AE"/>
    <w:rsid w:val="00F77E5B"/>
    <w:rsid w:val="00F80333"/>
    <w:rsid w:val="00F82246"/>
    <w:rsid w:val="00F916DC"/>
    <w:rsid w:val="00FA1624"/>
    <w:rsid w:val="00FA607A"/>
    <w:rsid w:val="00FC1D77"/>
    <w:rsid w:val="00FC381D"/>
    <w:rsid w:val="00FD3F34"/>
    <w:rsid w:val="00FF62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1A6"/>
    <w:pPr>
      <w:spacing w:after="0" w:line="360" w:lineRule="auto"/>
      <w:ind w:firstLine="709"/>
      <w:jc w:val="both"/>
    </w:pPr>
    <w:rPr>
      <w:rFonts w:ascii="Calibri" w:eastAsia="Calibri" w:hAnsi="Calibri"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0061A6"/>
    <w:pPr>
      <w:spacing w:after="0" w:line="240" w:lineRule="auto"/>
      <w:ind w:firstLine="709"/>
      <w:jc w:val="both"/>
    </w:pPr>
    <w:rPr>
      <w:rFonts w:ascii="Calibri" w:eastAsia="Calibri" w:hAnsi="Calibri" w:cs="Times New Roman"/>
      <w:sz w:val="22"/>
      <w:szCs w:val="22"/>
    </w:rPr>
  </w:style>
  <w:style w:type="paragraph" w:styleId="Cabealho">
    <w:name w:val="header"/>
    <w:basedOn w:val="Normal"/>
    <w:link w:val="CabealhoChar"/>
    <w:uiPriority w:val="99"/>
    <w:unhideWhenUsed/>
    <w:rsid w:val="000061A6"/>
    <w:pPr>
      <w:tabs>
        <w:tab w:val="center" w:pos="4252"/>
        <w:tab w:val="right" w:pos="8504"/>
      </w:tabs>
      <w:spacing w:line="240" w:lineRule="auto"/>
    </w:pPr>
  </w:style>
  <w:style w:type="character" w:customStyle="1" w:styleId="CabealhoChar">
    <w:name w:val="Cabeçalho Char"/>
    <w:basedOn w:val="Fontepargpadro"/>
    <w:link w:val="Cabealho"/>
    <w:uiPriority w:val="99"/>
    <w:rsid w:val="000061A6"/>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1A6"/>
    <w:pPr>
      <w:spacing w:after="0" w:line="360" w:lineRule="auto"/>
      <w:ind w:firstLine="709"/>
      <w:jc w:val="both"/>
    </w:pPr>
    <w:rPr>
      <w:rFonts w:ascii="Calibri" w:eastAsia="Calibri" w:hAnsi="Calibri"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0061A6"/>
    <w:pPr>
      <w:spacing w:after="0" w:line="240" w:lineRule="auto"/>
      <w:ind w:firstLine="709"/>
      <w:jc w:val="both"/>
    </w:pPr>
    <w:rPr>
      <w:rFonts w:ascii="Calibri" w:eastAsia="Calibri" w:hAnsi="Calibri" w:cs="Times New Roman"/>
      <w:sz w:val="22"/>
      <w:szCs w:val="22"/>
    </w:rPr>
  </w:style>
  <w:style w:type="paragraph" w:styleId="Cabealho">
    <w:name w:val="header"/>
    <w:basedOn w:val="Normal"/>
    <w:link w:val="CabealhoChar"/>
    <w:uiPriority w:val="99"/>
    <w:unhideWhenUsed/>
    <w:rsid w:val="000061A6"/>
    <w:pPr>
      <w:tabs>
        <w:tab w:val="center" w:pos="4252"/>
        <w:tab w:val="right" w:pos="8504"/>
      </w:tabs>
      <w:spacing w:line="240" w:lineRule="auto"/>
    </w:pPr>
  </w:style>
  <w:style w:type="character" w:customStyle="1" w:styleId="CabealhoChar">
    <w:name w:val="Cabeçalho Char"/>
    <w:basedOn w:val="Fontepargpadro"/>
    <w:link w:val="Cabealho"/>
    <w:uiPriority w:val="99"/>
    <w:rsid w:val="000061A6"/>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1366</TotalTime>
  <Pages>5</Pages>
  <Words>1246</Words>
  <Characters>6732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91</cp:revision>
  <dcterms:created xsi:type="dcterms:W3CDTF">2023-06-26T19:38:00Z</dcterms:created>
  <dcterms:modified xsi:type="dcterms:W3CDTF">2023-07-17T18:23:00Z</dcterms:modified>
</cp:coreProperties>
</file>