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F3E91" w:rsidRDefault="00574CFE" w:rsidP="006B2A66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2F3E91" w:rsidRDefault="00DE3614" w:rsidP="006B2A66">
      <w:pPr>
        <w:spacing w:line="360" w:lineRule="auto"/>
        <w:rPr>
          <w:rFonts w:ascii="Arial" w:hAnsi="Arial" w:cs="Arial"/>
          <w:sz w:val="22"/>
          <w:szCs w:val="22"/>
        </w:rPr>
      </w:pPr>
    </w:p>
    <w:p w14:paraId="0A750F73" w14:textId="6A83ED4B" w:rsidR="00434F60" w:rsidRPr="002F3E91" w:rsidRDefault="00434F60" w:rsidP="006B2A6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427E4C2A" w:rsidR="00DE3614" w:rsidRPr="002F3E91" w:rsidRDefault="002F3E91" w:rsidP="006B2A66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AF20AC" wp14:editId="447E918B">
            <wp:simplePos x="0" y="0"/>
            <wp:positionH relativeFrom="column">
              <wp:posOffset>3482341</wp:posOffset>
            </wp:positionH>
            <wp:positionV relativeFrom="paragraph">
              <wp:posOffset>6350</wp:posOffset>
            </wp:positionV>
            <wp:extent cx="1600200" cy="684737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207" cy="686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2F3E91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2F3E91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1D038A">
        <w:rPr>
          <w:rFonts w:ascii="Arial" w:hAnsi="Arial" w:cs="Arial"/>
          <w:b/>
          <w:sz w:val="22"/>
          <w:szCs w:val="22"/>
          <w:lang w:val="pt-BR"/>
        </w:rPr>
        <w:t xml:space="preserve"> 460</w:t>
      </w:r>
      <w:r w:rsidR="00DE3614" w:rsidRPr="002F3E91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2F3E91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06EA6EC4" w:rsidR="00DE3614" w:rsidRPr="002F3E91" w:rsidRDefault="00DE3614" w:rsidP="006B2A6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2F3E91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2F3E91">
        <w:rPr>
          <w:noProof/>
          <w:sz w:val="22"/>
          <w:szCs w:val="22"/>
          <w:lang w:val="pt-BR"/>
        </w:rPr>
        <w:t xml:space="preserve"> </w:t>
      </w:r>
      <w:r w:rsidR="009C3798" w:rsidRPr="002F3E91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6F8A5598" w:rsidR="00DE3614" w:rsidRPr="002F3E91" w:rsidRDefault="00DE3614" w:rsidP="006B2A66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F3E9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0A978C64" w:rsidR="00DE3614" w:rsidRPr="002F3E91" w:rsidRDefault="00DE3614" w:rsidP="006B2A6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6A266642" w:rsidR="00DE3614" w:rsidRPr="002F3E91" w:rsidRDefault="00DE3614" w:rsidP="006B2A6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F3E9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610A6C81" w:rsidR="00DE3614" w:rsidRPr="002F3E91" w:rsidRDefault="00DE3614" w:rsidP="006B2A6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2F3E91" w:rsidRDefault="00DE3614" w:rsidP="006B2A6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2F3E91" w:rsidRDefault="00DE3614" w:rsidP="006B2A6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290BAA6" w14:textId="055521BD" w:rsidR="003375F4" w:rsidRPr="002F3E91" w:rsidRDefault="00DE3614" w:rsidP="006B2A6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73004D67" w14:textId="6F02C1B0" w:rsidR="0093489D" w:rsidRPr="002F3E91" w:rsidRDefault="00DE3614" w:rsidP="006B2A66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2F3E91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2F3E91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2F3E91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2F3E91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3375F4" w:rsidRPr="002F3E91">
        <w:rPr>
          <w:rFonts w:ascii="Arial" w:hAnsi="Arial" w:cs="Arial"/>
          <w:sz w:val="22"/>
          <w:szCs w:val="22"/>
          <w:lang w:val="pt-BR"/>
        </w:rPr>
        <w:t>para que através do setor competente</w:t>
      </w:r>
      <w:r w:rsidR="002F3E91" w:rsidRPr="002F3E91">
        <w:rPr>
          <w:rFonts w:ascii="Arial" w:hAnsi="Arial" w:cs="Arial"/>
          <w:sz w:val="22"/>
          <w:szCs w:val="22"/>
          <w:lang w:val="pt-BR"/>
        </w:rPr>
        <w:t>,</w:t>
      </w:r>
      <w:r w:rsidR="002F3E91" w:rsidRPr="002F3E9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F3E91" w:rsidRPr="002F3E91">
        <w:rPr>
          <w:rFonts w:ascii="Arial" w:hAnsi="Arial" w:cs="Arial"/>
          <w:sz w:val="22"/>
          <w:szCs w:val="22"/>
          <w:lang w:val="pt-BR"/>
        </w:rPr>
        <w:t>proceda à instalação de geradores de energia elétrica nas Unidades Básicas de Saúde localizadas no interior do Município de Francisco Beltrão.</w:t>
      </w:r>
    </w:p>
    <w:p w14:paraId="2796AE4A" w14:textId="2173C973" w:rsidR="00DE3614" w:rsidRPr="002F3E91" w:rsidRDefault="00DE3614" w:rsidP="006B2A6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2F3E9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4F54EF6E" w14:textId="77777777" w:rsidR="002F3E91" w:rsidRPr="002F3E91" w:rsidRDefault="002F3E91" w:rsidP="002F3E9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2F3E91">
        <w:rPr>
          <w:rFonts w:ascii="Arial" w:hAnsi="Arial" w:cs="Arial"/>
          <w:sz w:val="22"/>
          <w:szCs w:val="22"/>
          <w:lang w:eastAsia="pt-BR"/>
        </w:rPr>
        <w:t>A presente indicação tem por objetivo garantir a continuidade e a qualidade dos atendimentos prestados à população das comunidades rurais. As constantes quedas e oscilações no fornecimento de energia elétrica nessas localidades têm prejudicado o funcionamento dos equipamentos e o andamento dos atendimentos médicos e odontológicos.</w:t>
      </w:r>
    </w:p>
    <w:p w14:paraId="08722C66" w14:textId="77777777" w:rsidR="002F3E91" w:rsidRPr="002F3E91" w:rsidRDefault="002F3E91" w:rsidP="002F3E9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2F3E91">
        <w:rPr>
          <w:rFonts w:ascii="Arial" w:hAnsi="Arial" w:cs="Arial"/>
          <w:sz w:val="22"/>
          <w:szCs w:val="22"/>
          <w:lang w:eastAsia="pt-BR"/>
        </w:rPr>
        <w:t>A instalação de geradores nas unidades básicas de saúde do interior proporcionará maior segurança, eficiência e estabilidade no atendimento à população, assegurando o funcionamento ininterrupto dos serviços essenciais de saúde, especialmente em situações de emergência.</w:t>
      </w:r>
    </w:p>
    <w:p w14:paraId="2E231314" w14:textId="662D8804" w:rsidR="003C32B8" w:rsidRDefault="00DE3614" w:rsidP="002F3E91">
      <w:pPr>
        <w:suppressAutoHyphens w:val="0"/>
        <w:spacing w:before="100" w:beforeAutospacing="1" w:after="100" w:afterAutospacing="1"/>
        <w:ind w:firstLine="851"/>
        <w:jc w:val="both"/>
        <w:rPr>
          <w:rFonts w:ascii="Arial" w:hAnsi="Arial" w:cs="Arial"/>
          <w:sz w:val="22"/>
          <w:szCs w:val="22"/>
        </w:rPr>
      </w:pPr>
      <w:r w:rsidRPr="002F3E91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93489D" w:rsidRPr="002F3E91">
        <w:rPr>
          <w:rFonts w:ascii="Arial" w:hAnsi="Arial" w:cs="Arial"/>
          <w:sz w:val="22"/>
          <w:szCs w:val="22"/>
        </w:rPr>
        <w:t xml:space="preserve"> </w:t>
      </w:r>
      <w:r w:rsidR="002F3E91" w:rsidRPr="002F3E91">
        <w:rPr>
          <w:rFonts w:ascii="Arial" w:hAnsi="Arial" w:cs="Arial"/>
          <w:sz w:val="22"/>
          <w:szCs w:val="22"/>
        </w:rPr>
        <w:t>17</w:t>
      </w:r>
      <w:r w:rsidR="003375F4" w:rsidRPr="002F3E91">
        <w:rPr>
          <w:rFonts w:ascii="Arial" w:hAnsi="Arial" w:cs="Arial"/>
          <w:sz w:val="22"/>
          <w:szCs w:val="22"/>
        </w:rPr>
        <w:t xml:space="preserve"> de outubro</w:t>
      </w:r>
      <w:r w:rsidR="00897E44" w:rsidRPr="002F3E91">
        <w:rPr>
          <w:rFonts w:ascii="Arial" w:hAnsi="Arial" w:cs="Arial"/>
          <w:sz w:val="22"/>
          <w:szCs w:val="22"/>
        </w:rPr>
        <w:t xml:space="preserve"> de 2025</w:t>
      </w:r>
      <w:r w:rsidRPr="002F3E91">
        <w:rPr>
          <w:rFonts w:ascii="Arial" w:hAnsi="Arial" w:cs="Arial"/>
          <w:sz w:val="22"/>
          <w:szCs w:val="22"/>
        </w:rPr>
        <w:t>.</w:t>
      </w:r>
    </w:p>
    <w:p w14:paraId="7BC801F4" w14:textId="77777777" w:rsidR="002F3E91" w:rsidRPr="002F3E91" w:rsidRDefault="002F3E91" w:rsidP="002F3E91">
      <w:pPr>
        <w:suppressAutoHyphens w:val="0"/>
        <w:spacing w:before="100" w:beforeAutospacing="1" w:after="100" w:afterAutospacing="1"/>
        <w:ind w:firstLine="851"/>
        <w:jc w:val="both"/>
        <w:rPr>
          <w:rFonts w:ascii="Arial" w:hAnsi="Arial" w:cs="Arial"/>
          <w:sz w:val="22"/>
          <w:szCs w:val="22"/>
        </w:rPr>
      </w:pPr>
    </w:p>
    <w:p w14:paraId="2EFD2D9D" w14:textId="129FB53E" w:rsidR="00291221" w:rsidRPr="002F3E91" w:rsidRDefault="00DE3614" w:rsidP="002F3E91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F3E91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2F3E91" w:rsidRDefault="00291221" w:rsidP="002F3E91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F3E91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p w14:paraId="561F9D75" w14:textId="77777777" w:rsidR="00292037" w:rsidRPr="002F3E91" w:rsidRDefault="00292037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292037" w:rsidRPr="002F3E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1D038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1D038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1D038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D127A"/>
    <w:rsid w:val="000F313D"/>
    <w:rsid w:val="0015768C"/>
    <w:rsid w:val="00161858"/>
    <w:rsid w:val="00197C5A"/>
    <w:rsid w:val="001D038A"/>
    <w:rsid w:val="001F0D77"/>
    <w:rsid w:val="002232ED"/>
    <w:rsid w:val="00225699"/>
    <w:rsid w:val="00291221"/>
    <w:rsid w:val="00292037"/>
    <w:rsid w:val="002F3E91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2025-08-18T11:49:00Z</cp:lastPrinted>
  <dcterms:created xsi:type="dcterms:W3CDTF">2025-10-17T13:29:00Z</dcterms:created>
  <dcterms:modified xsi:type="dcterms:W3CDTF">2025-10-20T13:48:00Z</dcterms:modified>
</cp:coreProperties>
</file>