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CB8" w:rsidRDefault="00914CB8" w:rsidP="00914C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N° 109/2018</w:t>
      </w:r>
    </w:p>
    <w:p w:rsidR="00914CB8" w:rsidRDefault="00914CB8" w:rsidP="00914CB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AUTOR: PLENÁRIO DA CÂMARA MUNICIPAL</w:t>
      </w:r>
      <w:r>
        <w:rPr>
          <w:rFonts w:ascii="Arial" w:hAnsi="Arial" w:cs="Arial"/>
          <w:vanish/>
        </w:rPr>
        <w:t>hospital Muni</w:t>
      </w:r>
    </w:p>
    <w:p w:rsidR="00914CB8" w:rsidRDefault="00914CB8" w:rsidP="00914CB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Hlk526176754"/>
      <w:r>
        <w:rPr>
          <w:rFonts w:ascii="Arial" w:hAnsi="Arial" w:cs="Arial"/>
        </w:rPr>
        <w:t>De acordo com o Regimento Interno desta Casa de Leis, solicitamos a V. Exa. Que seja encaminhado expediente ao Prefeito Municipal João Batista Vaz da Silva, com cópia a Secretária Municipal de Educação e Cultura, solicitando cursos de capacitação aos auxiliares de educação infantil.</w:t>
      </w:r>
    </w:p>
    <w:p w:rsidR="00914CB8" w:rsidRDefault="00914CB8" w:rsidP="00914CB8">
      <w:pPr>
        <w:jc w:val="both"/>
        <w:rPr>
          <w:rFonts w:ascii="Arial" w:hAnsi="Arial" w:cs="Arial"/>
        </w:rPr>
      </w:pPr>
    </w:p>
    <w:p w:rsidR="00914CB8" w:rsidRDefault="00914CB8" w:rsidP="00914CB8">
      <w:pPr>
        <w:jc w:val="both"/>
        <w:rPr>
          <w:rFonts w:ascii="Arial" w:hAnsi="Arial" w:cs="Arial"/>
          <w:b/>
          <w:vanish/>
        </w:rPr>
      </w:pPr>
      <w:r>
        <w:rPr>
          <w:rFonts w:ascii="Arial" w:hAnsi="Arial" w:cs="Arial"/>
          <w:vanish/>
        </w:rPr>
        <w:t>hospital Muni</w:t>
      </w:r>
    </w:p>
    <w:p w:rsidR="00914CB8" w:rsidRDefault="00914CB8" w:rsidP="00914CB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J U S T I F I C A T I VA</w:t>
      </w:r>
    </w:p>
    <w:p w:rsidR="00914CB8" w:rsidRDefault="00914CB8" w:rsidP="00914CB8">
      <w:pPr>
        <w:jc w:val="both"/>
        <w:rPr>
          <w:rFonts w:ascii="Arial" w:hAnsi="Arial" w:cs="Arial"/>
          <w:b/>
        </w:rPr>
      </w:pP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Educação Infantil é a primeira etapa da educação básica, ela tem como finalidade promover o desenvolvimento integral da criança, favorecendo seus aspectos físicos, psicológicos, intelectuais e sociais, complementando a ação da família e da comunidade.</w:t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rede municipal de ensino de Nova Xavantina atende em seu total aproximadamente 850 crianças de 0 a 5 anos de idade; as de 0 a 3 anos são acompanhadas no centro de educação infantil, já as de 4 a 5 anos nas escolas municipais.</w:t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Todas essas crianças da rede de ensino são atendidas por auxiliares de educação infantil e técnico em desenvolvimento infantil (</w:t>
      </w:r>
      <w:proofErr w:type="spellStart"/>
      <w:r>
        <w:rPr>
          <w:rFonts w:ascii="Arial" w:hAnsi="Arial" w:cs="Arial"/>
        </w:rPr>
        <w:t>TDI’s</w:t>
      </w:r>
      <w:proofErr w:type="spellEnd"/>
      <w:r>
        <w:rPr>
          <w:rFonts w:ascii="Arial" w:hAnsi="Arial" w:cs="Arial"/>
        </w:rPr>
        <w:t>), inclusive as que necessitam de cuidados especiais e também as que carecem de atenção exclusiva e individual.</w:t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Dentro desta perspectiva destaca-se que é fundamental formar profissionais para auxiliar na pratica educativa desses alunos, a fim de desenvolver condições propícias para que ocorra o desenvolvimento harmonioso do educando. O curso que profissionaliza e qualifica esses profissionais acima referidos está sendo oferecido pelo governo do estado para sete municípios, sendo o mais próximo, o de Ribeirão Cascalheira.</w:t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Cabe ressaltar que a profissionalização dos </w:t>
      </w:r>
      <w:proofErr w:type="spellStart"/>
      <w:r>
        <w:rPr>
          <w:rFonts w:ascii="Arial" w:hAnsi="Arial" w:cs="Arial"/>
        </w:rPr>
        <w:t>TDI’s</w:t>
      </w:r>
      <w:proofErr w:type="spellEnd"/>
      <w:r>
        <w:rPr>
          <w:rFonts w:ascii="Arial" w:hAnsi="Arial" w:cs="Arial"/>
        </w:rPr>
        <w:t xml:space="preserve"> e auxiliares se faz necessário devido ao grande anseio da comunidade que no momento de matricular seus filhos questiona a instituição se seus profissionais são capacitados para atendê-lo.</w:t>
      </w:r>
    </w:p>
    <w:p w:rsidR="00914CB8" w:rsidRDefault="00914CB8" w:rsidP="00914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Acredita-se que o prefeito e os demais vereadores dessa nobre casa de lei vão abraçar essa causa com carinho e atenção. </w:t>
      </w:r>
      <w:bookmarkEnd w:id="0"/>
    </w:p>
    <w:p w:rsidR="00914CB8" w:rsidRDefault="00914CB8" w:rsidP="00914CB8">
      <w:pPr>
        <w:jc w:val="both"/>
        <w:rPr>
          <w:rFonts w:ascii="Arial" w:hAnsi="Arial" w:cs="Arial"/>
        </w:rPr>
      </w:pPr>
    </w:p>
    <w:p w:rsidR="00914CB8" w:rsidRDefault="00914CB8" w:rsidP="00914CB8">
      <w:pPr>
        <w:ind w:left="708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Sala das Sessões da Câmara Municipal</w:t>
      </w:r>
    </w:p>
    <w:p w:rsidR="00914CB8" w:rsidRDefault="00914CB8" w:rsidP="00914C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Adiel Antonio Ribeiro</w:t>
      </w:r>
    </w:p>
    <w:p w:rsidR="00914CB8" w:rsidRDefault="00914CB8" w:rsidP="00914C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Nova Xavantina-MT, 04 de outubro de 2018.</w:t>
      </w:r>
    </w:p>
    <w:p w:rsidR="00914CB8" w:rsidRDefault="00914CB8" w:rsidP="00914CB8">
      <w:pPr>
        <w:jc w:val="both"/>
        <w:rPr>
          <w:rFonts w:ascii="Arial" w:hAnsi="Arial" w:cs="Arial"/>
          <w:b/>
        </w:rPr>
      </w:pPr>
    </w:p>
    <w:p w:rsidR="00914CB8" w:rsidRDefault="00914CB8" w:rsidP="00914CB8">
      <w:pPr>
        <w:ind w:left="-851" w:right="-852" w:firstLine="851"/>
        <w:jc w:val="center"/>
        <w:rPr>
          <w:rFonts w:ascii="Arial" w:hAnsi="Arial" w:cs="Arial"/>
        </w:rPr>
      </w:pPr>
      <w:r>
        <w:rPr>
          <w:rFonts w:ascii="Arial" w:hAnsi="Arial" w:cs="Arial"/>
        </w:rPr>
        <w:t>Anilton Silva Moura</w:t>
      </w:r>
    </w:p>
    <w:p w:rsidR="00914CB8" w:rsidRDefault="00914CB8" w:rsidP="00914CB8">
      <w:pPr>
        <w:ind w:left="-851" w:right="-852" w:firstLine="851"/>
        <w:jc w:val="center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66"/>
        <w:gridCol w:w="1237"/>
        <w:gridCol w:w="1229"/>
        <w:gridCol w:w="3788"/>
      </w:tblGrid>
      <w:tr w:rsidR="00914CB8" w:rsidTr="00914CB8">
        <w:tc>
          <w:tcPr>
            <w:tcW w:w="2831" w:type="dxa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Edilson F. Caetano                 </w:t>
            </w:r>
          </w:p>
        </w:tc>
        <w:tc>
          <w:tcPr>
            <w:tcW w:w="2831" w:type="dxa"/>
            <w:gridSpan w:val="2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João Machado Neto</w:t>
            </w:r>
          </w:p>
        </w:tc>
        <w:tc>
          <w:tcPr>
            <w:tcW w:w="4369" w:type="dxa"/>
          </w:tcPr>
          <w:p w:rsidR="00914CB8" w:rsidRDefault="00914CB8">
            <w:pPr>
              <w:ind w:right="-85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Elias Bueno de Souza</w:t>
            </w:r>
          </w:p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914CB8" w:rsidTr="00914CB8">
        <w:tc>
          <w:tcPr>
            <w:tcW w:w="2831" w:type="dxa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Fernando N. de Sousa</w:t>
            </w:r>
          </w:p>
        </w:tc>
        <w:tc>
          <w:tcPr>
            <w:tcW w:w="2831" w:type="dxa"/>
            <w:gridSpan w:val="2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bookmarkStart w:id="1" w:name="_GoBack"/>
            <w:bookmarkEnd w:id="1"/>
            <w:r>
              <w:rPr>
                <w:rFonts w:ascii="Arial" w:hAnsi="Arial" w:cs="Arial"/>
              </w:rPr>
              <w:t>Luismar B. da Silva</w:t>
            </w:r>
          </w:p>
        </w:tc>
        <w:tc>
          <w:tcPr>
            <w:tcW w:w="4369" w:type="dxa"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Paulo Cesar Trindade</w:t>
            </w:r>
          </w:p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914CB8" w:rsidTr="00914CB8">
        <w:tc>
          <w:tcPr>
            <w:tcW w:w="4247" w:type="dxa"/>
            <w:gridSpan w:val="2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Pedro Luís Breitenbach</w:t>
            </w:r>
            <w:proofErr w:type="gramStart"/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5784" w:type="dxa"/>
            <w:gridSpan w:val="2"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proofErr w:type="gramEnd"/>
            <w:r>
              <w:rPr>
                <w:rFonts w:ascii="Arial" w:hAnsi="Arial" w:cs="Arial"/>
              </w:rPr>
              <w:t xml:space="preserve">                     Rosemeire Aparecida Pazeto</w:t>
            </w:r>
          </w:p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914CB8" w:rsidTr="00914CB8">
        <w:tc>
          <w:tcPr>
            <w:tcW w:w="4247" w:type="dxa"/>
            <w:gridSpan w:val="2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Savio </w:t>
            </w:r>
            <w:proofErr w:type="spellStart"/>
            <w:r>
              <w:rPr>
                <w:rFonts w:ascii="Arial" w:hAnsi="Arial" w:cs="Arial"/>
              </w:rPr>
              <w:t>Luis</w:t>
            </w:r>
            <w:proofErr w:type="spellEnd"/>
            <w:r>
              <w:rPr>
                <w:rFonts w:ascii="Arial" w:hAnsi="Arial" w:cs="Arial"/>
              </w:rPr>
              <w:t xml:space="preserve"> Farias Rodrigues</w:t>
            </w:r>
          </w:p>
        </w:tc>
        <w:tc>
          <w:tcPr>
            <w:tcW w:w="5784" w:type="dxa"/>
            <w:gridSpan w:val="2"/>
            <w:hideMark/>
          </w:tcPr>
          <w:p w:rsidR="00914CB8" w:rsidRDefault="00914CB8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Valteri Araújo da Silva</w:t>
            </w:r>
          </w:p>
        </w:tc>
      </w:tr>
    </w:tbl>
    <w:p w:rsidR="00914CB8" w:rsidRDefault="00914CB8" w:rsidP="00914CB8">
      <w:pPr>
        <w:jc w:val="both"/>
        <w:rPr>
          <w:b/>
          <w:sz w:val="28"/>
          <w:szCs w:val="28"/>
        </w:rPr>
      </w:pPr>
    </w:p>
    <w:p w:rsidR="0090039A" w:rsidRDefault="0090039A"/>
    <w:sectPr w:rsidR="009003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B8"/>
    <w:rsid w:val="0090039A"/>
    <w:rsid w:val="0091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2018-10-08T20:15:00Z</dcterms:created>
  <dcterms:modified xsi:type="dcterms:W3CDTF">2018-10-08T20:16:00Z</dcterms:modified>
</cp:coreProperties>
</file>