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15C362DE" w:rsidR="004E46E0" w:rsidRPr="003235DA" w:rsidRDefault="004E46E0" w:rsidP="0033419E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870E64">
        <w:rPr>
          <w:rFonts w:ascii="Open Sans" w:hAnsi="Open Sans" w:cs="Open Sans"/>
          <w:b/>
          <w:sz w:val="24"/>
          <w:szCs w:val="24"/>
        </w:rPr>
        <w:t>60</w:t>
      </w:r>
      <w:r w:rsidR="006A3139" w:rsidRPr="003A71E4">
        <w:rPr>
          <w:rFonts w:ascii="Open Sans" w:hAnsi="Open Sans" w:cs="Open Sans"/>
          <w:b/>
          <w:sz w:val="24"/>
          <w:szCs w:val="24"/>
        </w:rPr>
        <w:t xml:space="preserve">/2025, DE </w:t>
      </w:r>
      <w:r w:rsidR="00870E64">
        <w:rPr>
          <w:rFonts w:ascii="Open Sans" w:hAnsi="Open Sans" w:cs="Open Sans"/>
          <w:b/>
          <w:sz w:val="24"/>
          <w:szCs w:val="24"/>
        </w:rPr>
        <w:t>01 DE OUTUBRO</w:t>
      </w:r>
      <w:r w:rsidR="006A3139">
        <w:rPr>
          <w:rFonts w:ascii="Open Sans" w:hAnsi="Open Sans" w:cs="Open Sans"/>
          <w:b/>
          <w:sz w:val="24"/>
          <w:szCs w:val="24"/>
        </w:rPr>
        <w:t xml:space="preserve"> DE</w:t>
      </w:r>
      <w:r w:rsidR="006A3139" w:rsidRPr="003A71E4">
        <w:rPr>
          <w:rFonts w:ascii="Open Sans" w:hAnsi="Open Sans" w:cs="Open Sans"/>
          <w:b/>
          <w:sz w:val="24"/>
          <w:szCs w:val="24"/>
        </w:rPr>
        <w:t xml:space="preserve"> 2025</w:t>
      </w:r>
      <w:r w:rsidRPr="003235DA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45D9F6A2" w14:textId="3B45DF42" w:rsidR="00EB2745" w:rsidRDefault="003C53BF" w:rsidP="0033419E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3419E">
        <w:rPr>
          <w:rFonts w:ascii="Arial" w:hAnsi="Arial" w:cs="Arial"/>
          <w:bCs/>
          <w:color w:val="000000" w:themeColor="text1"/>
          <w:sz w:val="24"/>
          <w:szCs w:val="24"/>
        </w:rPr>
        <w:t>COMISSÕES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LEGISLAÇÃO JUSTIÇA E REDAÇÃO FINAL</w:t>
      </w:r>
      <w:r w:rsidR="00870E6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e FINANÇAS E ORÇAMENTO.</w:t>
      </w:r>
    </w:p>
    <w:p w14:paraId="3F51D3E7" w14:textId="4F9D8A65" w:rsidR="004E46E0" w:rsidRPr="003235DA" w:rsidRDefault="004E46E0" w:rsidP="0033419E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3419E">
        <w:rPr>
          <w:rFonts w:ascii="Arial" w:hAnsi="Arial" w:cs="Arial"/>
          <w:bCs/>
          <w:color w:val="000000"/>
          <w:sz w:val="24"/>
          <w:szCs w:val="24"/>
        </w:rPr>
        <w:t>AUTORIA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413B21D4" w14:textId="77777777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4002930" w14:textId="5FC1777A" w:rsidR="006A3139" w:rsidRPr="003A71E4" w:rsidRDefault="004E46E0" w:rsidP="00A044B9">
      <w:pPr>
        <w:shd w:val="clear" w:color="auto" w:fill="F2F2F2"/>
        <w:spacing w:before="120" w:after="120" w:line="380" w:lineRule="exact"/>
        <w:ind w:left="2977"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870E64" w:rsidRPr="00BC75B0">
        <w:rPr>
          <w:rFonts w:ascii="Open Sans" w:hAnsi="Open Sans" w:cs="Open Sans"/>
          <w:b/>
          <w:bCs/>
          <w:sz w:val="24"/>
          <w:szCs w:val="24"/>
        </w:rPr>
        <w:t xml:space="preserve">ALTERA EMENDAS PARLAMENTARES INDIVIDUAIS E DE BANCADA CONSTANTES DE ANEXOS DA LEI N° 2.623, DE 19.12.2024, QUE DISPÕE SOBRE O </w:t>
      </w:r>
      <w:bookmarkStart w:id="0" w:name="_GoBack"/>
      <w:bookmarkEnd w:id="0"/>
      <w:r w:rsidR="00870E64" w:rsidRPr="00BC75B0">
        <w:rPr>
          <w:rFonts w:ascii="Open Sans" w:hAnsi="Open Sans" w:cs="Open Sans"/>
          <w:b/>
          <w:bCs/>
          <w:sz w:val="24"/>
          <w:szCs w:val="24"/>
        </w:rPr>
        <w:t>ORÇAMENTO DO MUNICÍPIO DE CAMPO NOVO DO PARECIS PARA</w:t>
      </w:r>
      <w:r w:rsidR="00870E64">
        <w:rPr>
          <w:rFonts w:ascii="Open Sans" w:hAnsi="Open Sans" w:cs="Open Sans"/>
          <w:b/>
          <w:bCs/>
          <w:sz w:val="24"/>
          <w:szCs w:val="24"/>
        </w:rPr>
        <w:t xml:space="preserve"> </w:t>
      </w:r>
      <w:r w:rsidR="00870E64" w:rsidRPr="00BC75B0">
        <w:rPr>
          <w:rFonts w:ascii="Open Sans" w:hAnsi="Open Sans" w:cs="Open Sans"/>
          <w:b/>
          <w:bCs/>
          <w:sz w:val="24"/>
          <w:szCs w:val="24"/>
        </w:rPr>
        <w:t>EXERCÍCIO FINANCEIRO DE 2025, E DÁ OUTRAS PROVIDÊNCIAS</w:t>
      </w:r>
      <w:r w:rsidR="006A3139">
        <w:rPr>
          <w:rFonts w:ascii="Open Sans" w:hAnsi="Open Sans" w:cs="Open Sans"/>
          <w:b/>
          <w:bCs/>
          <w:iCs/>
          <w:sz w:val="24"/>
          <w:szCs w:val="24"/>
        </w:rPr>
        <w:t>.</w:t>
      </w:r>
    </w:p>
    <w:p w14:paraId="293B662F" w14:textId="77777777" w:rsidR="001D706B" w:rsidRPr="00C6084F" w:rsidRDefault="001D706B" w:rsidP="001D706B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383933">
      <w:pPr>
        <w:spacing w:line="360" w:lineRule="auto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3E29F445" w14:textId="19ECABA3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77042B75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870E64">
        <w:rPr>
          <w:rFonts w:ascii="Arial" w:eastAsia="Batang" w:hAnsi="Arial" w:cs="Arial"/>
          <w:sz w:val="24"/>
          <w:szCs w:val="24"/>
        </w:rPr>
        <w:t>06/10</w:t>
      </w:r>
      <w:r w:rsidR="00914C75">
        <w:rPr>
          <w:rFonts w:ascii="Arial" w:eastAsia="Batang" w:hAnsi="Arial" w:cs="Arial"/>
          <w:sz w:val="24"/>
          <w:szCs w:val="24"/>
        </w:rPr>
        <w:t>/202</w:t>
      </w:r>
      <w:r w:rsidR="001A18FB">
        <w:rPr>
          <w:rFonts w:ascii="Arial" w:eastAsia="Batang" w:hAnsi="Arial" w:cs="Arial"/>
          <w:sz w:val="24"/>
          <w:szCs w:val="24"/>
        </w:rPr>
        <w:t>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>nesta</w:t>
      </w:r>
      <w:r w:rsidR="00870E64">
        <w:rPr>
          <w:rFonts w:ascii="Arial" w:eastAsia="Batang" w:hAnsi="Arial" w:cs="Arial"/>
          <w:sz w:val="24"/>
          <w:szCs w:val="24"/>
        </w:rPr>
        <w:t xml:space="preserve"> mesma</w:t>
      </w:r>
      <w:r>
        <w:rPr>
          <w:rFonts w:ascii="Arial" w:eastAsia="Batang" w:hAnsi="Arial" w:cs="Arial"/>
          <w:sz w:val="24"/>
          <w:szCs w:val="24"/>
        </w:rPr>
        <w:t xml:space="preserve"> data</w:t>
      </w:r>
      <w:r w:rsidR="00653908">
        <w:rPr>
          <w:rFonts w:ascii="Arial" w:eastAsia="Batang" w:hAnsi="Arial" w:cs="Arial"/>
          <w:sz w:val="24"/>
          <w:szCs w:val="24"/>
        </w:rPr>
        <w:t>, diante do pedido de tramitação em regime de urgência especial, solicitado pelo Poder Executivo.</w:t>
      </w:r>
    </w:p>
    <w:p w14:paraId="5141245B" w14:textId="28A5F720" w:rsidR="00383933" w:rsidRDefault="00653908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Após, foi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05B0FA88" w14:textId="758EF8DF" w:rsidR="00870E64" w:rsidRDefault="00870E64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Nada obstante, a assessoria contábil em análise do projeto identificou erro material, especificamente quanto a </w:t>
      </w:r>
      <w:r w:rsidR="00982745">
        <w:rPr>
          <w:rFonts w:ascii="Arial" w:eastAsia="Batang" w:hAnsi="Arial" w:cs="Arial"/>
          <w:sz w:val="24"/>
          <w:szCs w:val="24"/>
        </w:rPr>
        <w:t>“</w:t>
      </w:r>
      <w:r>
        <w:rPr>
          <w:rFonts w:ascii="Arial" w:eastAsia="Batang" w:hAnsi="Arial" w:cs="Arial"/>
          <w:sz w:val="24"/>
          <w:szCs w:val="24"/>
        </w:rPr>
        <w:t>ação</w:t>
      </w:r>
      <w:r w:rsidR="00982745">
        <w:rPr>
          <w:rFonts w:ascii="Arial" w:eastAsia="Batang" w:hAnsi="Arial" w:cs="Arial"/>
          <w:sz w:val="24"/>
          <w:szCs w:val="24"/>
        </w:rPr>
        <w:t>”</w:t>
      </w:r>
      <w:r>
        <w:rPr>
          <w:rFonts w:ascii="Arial" w:eastAsia="Batang" w:hAnsi="Arial" w:cs="Arial"/>
          <w:sz w:val="24"/>
          <w:szCs w:val="24"/>
        </w:rPr>
        <w:t xml:space="preserve"> no quadro relativo às emendas EI</w:t>
      </w:r>
      <w:r w:rsidR="00982745">
        <w:rPr>
          <w:rFonts w:ascii="Arial" w:eastAsia="Batang" w:hAnsi="Arial" w:cs="Arial"/>
          <w:sz w:val="24"/>
          <w:szCs w:val="24"/>
        </w:rPr>
        <w:t>I</w:t>
      </w:r>
      <w:r>
        <w:rPr>
          <w:rFonts w:ascii="Arial" w:eastAsia="Batang" w:hAnsi="Arial" w:cs="Arial"/>
          <w:sz w:val="24"/>
          <w:szCs w:val="24"/>
        </w:rPr>
        <w:t>-0</w:t>
      </w:r>
      <w:r w:rsidR="00EE2E8E">
        <w:rPr>
          <w:rFonts w:ascii="Arial" w:eastAsia="Batang" w:hAnsi="Arial" w:cs="Arial"/>
          <w:sz w:val="24"/>
          <w:szCs w:val="24"/>
        </w:rPr>
        <w:t>17</w:t>
      </w:r>
      <w:r>
        <w:rPr>
          <w:rFonts w:ascii="Arial" w:eastAsia="Batang" w:hAnsi="Arial" w:cs="Arial"/>
          <w:sz w:val="24"/>
          <w:szCs w:val="24"/>
        </w:rPr>
        <w:t xml:space="preserve"> e EI</w:t>
      </w:r>
      <w:r w:rsidR="00982745">
        <w:rPr>
          <w:rFonts w:ascii="Arial" w:eastAsia="Batang" w:hAnsi="Arial" w:cs="Arial"/>
          <w:sz w:val="24"/>
          <w:szCs w:val="24"/>
        </w:rPr>
        <w:t>I</w:t>
      </w:r>
      <w:r>
        <w:rPr>
          <w:rFonts w:ascii="Arial" w:eastAsia="Batang" w:hAnsi="Arial" w:cs="Arial"/>
          <w:sz w:val="24"/>
          <w:szCs w:val="24"/>
        </w:rPr>
        <w:t>-0</w:t>
      </w:r>
      <w:r w:rsidR="00EE2E8E">
        <w:rPr>
          <w:rFonts w:ascii="Arial" w:eastAsia="Batang" w:hAnsi="Arial" w:cs="Arial"/>
          <w:sz w:val="24"/>
          <w:szCs w:val="24"/>
        </w:rPr>
        <w:t>51, e quadro “partido” da EII-051</w:t>
      </w:r>
      <w:r w:rsidR="000B1119">
        <w:rPr>
          <w:rFonts w:ascii="Arial" w:eastAsia="Batang" w:hAnsi="Arial" w:cs="Arial"/>
          <w:sz w:val="24"/>
          <w:szCs w:val="24"/>
        </w:rPr>
        <w:t>, bem como erro quanto ao valor apresentado no art. 3º para suplementação, que está inferior àquele demonstrado no quadro de dotações.</w:t>
      </w:r>
    </w:p>
    <w:p w14:paraId="4B1C90C0" w14:textId="21EF955E" w:rsidR="00383933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08B5B4D9" w14:textId="77777777" w:rsidR="0033419E" w:rsidRPr="00E76724" w:rsidRDefault="0033419E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12D5CC8B" w:rsidR="00383933" w:rsidRPr="00E76724" w:rsidRDefault="00383933" w:rsidP="0038393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lastRenderedPageBreak/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2613285A" w:rsidR="00383933" w:rsidRDefault="00870E64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870E64">
        <w:rPr>
          <w:rFonts w:ascii="Arial" w:hAnsi="Arial" w:cs="Arial"/>
        </w:rPr>
        <w:t>Analisando o Projeto de Lei, verificamos que o mesmo foi elaborado de acordo com a técnica legislativa, bem como quanto a constitucionalidade e legalidade, da qual verificamos não haver qualquer óbice em relação a aprovação do mesmo.</w:t>
      </w:r>
    </w:p>
    <w:p w14:paraId="7E07D2F9" w14:textId="24C88508" w:rsidR="00870E64" w:rsidRPr="00E76724" w:rsidRDefault="00870E64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Nada obstante, considerando a existência de erro material, necessário adotar a providência de emenda ao Projeto de Lei, para corrigir </w:t>
      </w:r>
      <w:r w:rsidR="00A044B9">
        <w:rPr>
          <w:rFonts w:ascii="Arial" w:hAnsi="Arial" w:cs="Arial"/>
        </w:rPr>
        <w:t xml:space="preserve">a inexatidão da </w:t>
      </w:r>
      <w:r w:rsidR="00982745">
        <w:rPr>
          <w:rFonts w:ascii="Arial" w:hAnsi="Arial" w:cs="Arial"/>
        </w:rPr>
        <w:t>“</w:t>
      </w:r>
      <w:r w:rsidR="00A044B9">
        <w:rPr>
          <w:rFonts w:ascii="Arial" w:hAnsi="Arial" w:cs="Arial"/>
        </w:rPr>
        <w:t>ação</w:t>
      </w:r>
      <w:r w:rsidR="00982745">
        <w:rPr>
          <w:rFonts w:ascii="Arial" w:hAnsi="Arial" w:cs="Arial"/>
        </w:rPr>
        <w:t>”</w:t>
      </w:r>
      <w:r w:rsidR="00A044B9">
        <w:rPr>
          <w:rFonts w:ascii="Arial" w:hAnsi="Arial" w:cs="Arial"/>
        </w:rPr>
        <w:t xml:space="preserve"> lançada ao quadro das emendas </w:t>
      </w:r>
      <w:r w:rsidR="00982745">
        <w:rPr>
          <w:rFonts w:ascii="Arial" w:eastAsia="Batang" w:hAnsi="Arial" w:cs="Arial"/>
        </w:rPr>
        <w:t>EII-017 e EII-051, e quadro “partido” da EII-051</w:t>
      </w:r>
      <w:r w:rsidR="00A044B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para s</w:t>
      </w:r>
      <w:r w:rsidR="00A044B9">
        <w:rPr>
          <w:rFonts w:ascii="Arial" w:hAnsi="Arial" w:cs="Arial"/>
        </w:rPr>
        <w:t xml:space="preserve">omente então ser passível de </w:t>
      </w:r>
      <w:r>
        <w:rPr>
          <w:rFonts w:ascii="Arial" w:hAnsi="Arial" w:cs="Arial"/>
        </w:rPr>
        <w:t>aprovação.</w:t>
      </w:r>
    </w:p>
    <w:p w14:paraId="1095C8CF" w14:textId="77777777" w:rsidR="00383933" w:rsidRPr="00E76724" w:rsidRDefault="00383933" w:rsidP="00383933">
      <w:pPr>
        <w:pStyle w:val="Corpodetexto2"/>
        <w:spacing w:line="360" w:lineRule="auto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38393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0A2846FE" w:rsidR="00383933" w:rsidRPr="00E76724" w:rsidRDefault="00383933" w:rsidP="00383933">
      <w:pPr>
        <w:pStyle w:val="Corpodetexto2"/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A044B9">
        <w:rPr>
          <w:rFonts w:ascii="Arial" w:hAnsi="Arial" w:cs="Arial"/>
          <w:sz w:val="24"/>
          <w:szCs w:val="24"/>
        </w:rPr>
        <w:t>60</w:t>
      </w:r>
      <w:r w:rsidR="00914C75">
        <w:rPr>
          <w:rFonts w:ascii="Arial" w:hAnsi="Arial" w:cs="Arial"/>
          <w:sz w:val="24"/>
          <w:szCs w:val="24"/>
        </w:rPr>
        <w:t>/2025</w:t>
      </w:r>
      <w:r w:rsidR="00A044B9">
        <w:rPr>
          <w:rFonts w:ascii="Arial" w:hAnsi="Arial" w:cs="Arial"/>
          <w:sz w:val="24"/>
          <w:szCs w:val="24"/>
        </w:rPr>
        <w:t xml:space="preserve"> </w:t>
      </w:r>
      <w:r w:rsidR="00A044B9" w:rsidRPr="00A044B9">
        <w:rPr>
          <w:rFonts w:ascii="Arial" w:hAnsi="Arial" w:cs="Arial"/>
          <w:sz w:val="24"/>
          <w:szCs w:val="24"/>
        </w:rPr>
        <w:t>com a emenda proposta</w:t>
      </w:r>
      <w:r w:rsidR="00A044B9">
        <w:rPr>
          <w:rFonts w:ascii="Arial" w:hAnsi="Arial" w:cs="Arial"/>
          <w:sz w:val="24"/>
          <w:szCs w:val="24"/>
        </w:rPr>
        <w:t>.</w:t>
      </w:r>
    </w:p>
    <w:p w14:paraId="7FE2EB21" w14:textId="3E597D4A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Comissões, </w:t>
      </w:r>
      <w:r w:rsidR="00A044B9">
        <w:rPr>
          <w:rFonts w:ascii="Arial" w:eastAsia="Batang" w:hAnsi="Arial" w:cs="Arial"/>
          <w:color w:val="000000"/>
          <w:sz w:val="24"/>
          <w:szCs w:val="24"/>
        </w:rPr>
        <w:t>06 de outubro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383933">
      <w:pPr>
        <w:spacing w:line="360" w:lineRule="auto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7023BFB7" w14:textId="77777777" w:rsidR="0033419E" w:rsidRDefault="0033419E" w:rsidP="0033419E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267ECBF0" w14:textId="77777777" w:rsidR="0033419E" w:rsidRPr="00C6084F" w:rsidRDefault="0033419E" w:rsidP="0033419E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96284C9" w14:textId="77777777" w:rsidR="0033419E" w:rsidRPr="003C53BF" w:rsidRDefault="0033419E" w:rsidP="0033419E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</w:t>
      </w:r>
      <w:proofErr w:type="spellEnd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 Machadinho</w:t>
      </w:r>
    </w:p>
    <w:p w14:paraId="038D019E" w14:textId="77777777" w:rsidR="0033419E" w:rsidRPr="003C53BF" w:rsidRDefault="0033419E" w:rsidP="0033419E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5383C1C5" w14:textId="77777777" w:rsidR="0033419E" w:rsidRDefault="0033419E" w:rsidP="0033419E">
      <w:pPr>
        <w:spacing w:before="120" w:after="120" w:line="380" w:lineRule="exact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0AD8553" w14:textId="77777777" w:rsidR="0033419E" w:rsidRDefault="0033419E" w:rsidP="0033419E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Andrei Meira de Oliveira Martin</w:t>
      </w:r>
    </w:p>
    <w:p w14:paraId="1BE08411" w14:textId="77777777" w:rsidR="0033419E" w:rsidRPr="003C53BF" w:rsidRDefault="0033419E" w:rsidP="0033419E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Membro </w:t>
      </w:r>
    </w:p>
    <w:p w14:paraId="795C7B31" w14:textId="6BEEED9A" w:rsidR="00D57E1A" w:rsidRDefault="00D57E1A" w:rsidP="0033419E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FCA1802" w14:textId="77777777" w:rsidR="0033419E" w:rsidRPr="00654822" w:rsidRDefault="0033419E" w:rsidP="0033419E">
      <w:pPr>
        <w:spacing w:before="120" w:after="120"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5482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 EDUCAÇÃO E SAÚDE</w:t>
      </w:r>
    </w:p>
    <w:p w14:paraId="5707AD56" w14:textId="77777777" w:rsidR="0033419E" w:rsidRPr="00654822" w:rsidRDefault="0033419E" w:rsidP="0033419E">
      <w:pPr>
        <w:spacing w:before="120" w:after="120"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C91A750" w14:textId="77777777" w:rsidR="0033419E" w:rsidRDefault="0033419E" w:rsidP="0033419E">
      <w:pPr>
        <w:spacing w:before="120" w:after="120" w:line="380" w:lineRule="exact"/>
        <w:ind w:firstLine="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654822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Pr="00654822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5ACC978E" w14:textId="77777777" w:rsidR="0033419E" w:rsidRDefault="0033419E" w:rsidP="0033419E">
      <w:pPr>
        <w:spacing w:before="120" w:after="120" w:line="380" w:lineRule="exact"/>
        <w:ind w:firstLine="3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75DF0736" w14:textId="77777777" w:rsidR="0033419E" w:rsidRDefault="0033419E" w:rsidP="0033419E">
      <w:pPr>
        <w:spacing w:before="120" w:after="120"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C11646E" w14:textId="77777777" w:rsidR="00AE0F85" w:rsidRDefault="00AE0F85" w:rsidP="0033419E">
      <w:pPr>
        <w:spacing w:before="120" w:after="120"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824A0A6" w14:textId="77777777" w:rsidR="0033419E" w:rsidRDefault="0033419E" w:rsidP="0033419E">
      <w:pPr>
        <w:spacing w:before="120" w:after="120" w:line="380" w:lineRule="exact"/>
        <w:ind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Dricka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Lima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           Andrei Meira de Oliveira Martins</w:t>
      </w:r>
    </w:p>
    <w:p w14:paraId="0033C7DE" w14:textId="77777777" w:rsidR="0033419E" w:rsidRPr="003C53BF" w:rsidRDefault="0033419E" w:rsidP="0033419E">
      <w:pPr>
        <w:spacing w:before="120" w:after="120" w:line="380" w:lineRule="exact"/>
        <w:ind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</w:t>
      </w:r>
      <w:r w:rsidRPr="00654822">
        <w:rPr>
          <w:rFonts w:ascii="Arial" w:hAnsi="Arial" w:cs="Arial"/>
          <w:b/>
          <w:bCs/>
          <w:color w:val="000000"/>
          <w:sz w:val="24"/>
          <w:szCs w:val="24"/>
        </w:rPr>
        <w:t xml:space="preserve"> Membro</w:t>
      </w:r>
    </w:p>
    <w:p w14:paraId="66CADE96" w14:textId="77777777" w:rsidR="0033419E" w:rsidRDefault="0033419E" w:rsidP="0033419E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2469305" w14:textId="77777777" w:rsidR="00AE0F85" w:rsidRDefault="00AE0F85" w:rsidP="0033419E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9BB768" w14:textId="1451F419" w:rsidR="00C6084F" w:rsidRPr="003C53BF" w:rsidRDefault="00C6084F" w:rsidP="0033419E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</w:t>
      </w:r>
      <w:r w:rsidR="003C53BF"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FINANÇAS E ORÇAMENTO</w:t>
      </w:r>
    </w:p>
    <w:p w14:paraId="28D7DC3C" w14:textId="77777777" w:rsidR="00C6084F" w:rsidRPr="003C53BF" w:rsidRDefault="00C6084F" w:rsidP="0033419E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225ACFE" w14:textId="77777777" w:rsidR="00914C75" w:rsidRPr="003C53BF" w:rsidRDefault="00914C75" w:rsidP="0033419E">
      <w:pPr>
        <w:spacing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Milton Soares</w:t>
      </w:r>
    </w:p>
    <w:p w14:paraId="4264BBB5" w14:textId="77777777" w:rsidR="00C6084F" w:rsidRPr="003C53BF" w:rsidRDefault="00C6084F" w:rsidP="0033419E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D81E1DA" w14:textId="77777777" w:rsidR="00C6084F" w:rsidRPr="003C53BF" w:rsidRDefault="00C6084F" w:rsidP="0033419E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D963D6" w14:textId="20402DAB" w:rsidR="0033419E" w:rsidRPr="003C53BF" w:rsidRDefault="003C53BF" w:rsidP="0033419E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Joaquim </w:t>
      </w: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Equip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spellStart"/>
      <w:r w:rsidR="0033419E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5E1625F2" w14:textId="24FD30A7" w:rsidR="0033419E" w:rsidRPr="00C6084F" w:rsidRDefault="00C6084F" w:rsidP="0033419E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p w14:paraId="63E15451" w14:textId="77777777" w:rsidR="00C6084F" w:rsidRPr="003C53BF" w:rsidRDefault="00C6084F" w:rsidP="0033419E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C6084F" w:rsidRPr="003C53B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1C3487" w14:textId="77777777" w:rsidR="005F198C" w:rsidRDefault="005F198C">
      <w:r>
        <w:separator/>
      </w:r>
    </w:p>
  </w:endnote>
  <w:endnote w:type="continuationSeparator" w:id="0">
    <w:p w14:paraId="4E9C1AD8" w14:textId="77777777" w:rsidR="005F198C" w:rsidRDefault="005F1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50599" w14:textId="77777777" w:rsidR="005F198C" w:rsidRDefault="005F198C">
      <w:r>
        <w:separator/>
      </w:r>
    </w:p>
  </w:footnote>
  <w:footnote w:type="continuationSeparator" w:id="0">
    <w:p w14:paraId="54FD253F" w14:textId="77777777" w:rsidR="005F198C" w:rsidRDefault="005F19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0B1119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21021F"/>
    <w:rsid w:val="00216412"/>
    <w:rsid w:val="00217F62"/>
    <w:rsid w:val="002309C4"/>
    <w:rsid w:val="00247102"/>
    <w:rsid w:val="0028053C"/>
    <w:rsid w:val="0033419E"/>
    <w:rsid w:val="00337A58"/>
    <w:rsid w:val="00383933"/>
    <w:rsid w:val="00397B32"/>
    <w:rsid w:val="003B0DC6"/>
    <w:rsid w:val="003C06C5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A3C24"/>
    <w:rsid w:val="005B0172"/>
    <w:rsid w:val="005C664B"/>
    <w:rsid w:val="005E222E"/>
    <w:rsid w:val="005F198C"/>
    <w:rsid w:val="005F774F"/>
    <w:rsid w:val="00602018"/>
    <w:rsid w:val="00627D91"/>
    <w:rsid w:val="00644B32"/>
    <w:rsid w:val="00653908"/>
    <w:rsid w:val="00672B44"/>
    <w:rsid w:val="006A3139"/>
    <w:rsid w:val="006C00C4"/>
    <w:rsid w:val="006D0CE1"/>
    <w:rsid w:val="00755A31"/>
    <w:rsid w:val="00763DE3"/>
    <w:rsid w:val="00764B11"/>
    <w:rsid w:val="007F62CC"/>
    <w:rsid w:val="00801CC4"/>
    <w:rsid w:val="00833AAB"/>
    <w:rsid w:val="00846DFC"/>
    <w:rsid w:val="008574A5"/>
    <w:rsid w:val="00870E64"/>
    <w:rsid w:val="008A1670"/>
    <w:rsid w:val="008B39E6"/>
    <w:rsid w:val="008B4B33"/>
    <w:rsid w:val="008D4976"/>
    <w:rsid w:val="009026F6"/>
    <w:rsid w:val="009123EE"/>
    <w:rsid w:val="00914C75"/>
    <w:rsid w:val="009261FD"/>
    <w:rsid w:val="00943703"/>
    <w:rsid w:val="00952FC1"/>
    <w:rsid w:val="00962C1F"/>
    <w:rsid w:val="00982745"/>
    <w:rsid w:val="009936AD"/>
    <w:rsid w:val="009A0874"/>
    <w:rsid w:val="009F196D"/>
    <w:rsid w:val="00A044B9"/>
    <w:rsid w:val="00A2331B"/>
    <w:rsid w:val="00A30140"/>
    <w:rsid w:val="00A52E96"/>
    <w:rsid w:val="00A57638"/>
    <w:rsid w:val="00A779C1"/>
    <w:rsid w:val="00A81A77"/>
    <w:rsid w:val="00A906D8"/>
    <w:rsid w:val="00AA372C"/>
    <w:rsid w:val="00AA5D34"/>
    <w:rsid w:val="00AB5A74"/>
    <w:rsid w:val="00AE0F85"/>
    <w:rsid w:val="00AF0439"/>
    <w:rsid w:val="00B022E6"/>
    <w:rsid w:val="00B36394"/>
    <w:rsid w:val="00B77998"/>
    <w:rsid w:val="00BB3D1C"/>
    <w:rsid w:val="00BC7120"/>
    <w:rsid w:val="00C04159"/>
    <w:rsid w:val="00C428D6"/>
    <w:rsid w:val="00C6084F"/>
    <w:rsid w:val="00C75F41"/>
    <w:rsid w:val="00C7603A"/>
    <w:rsid w:val="00D13F11"/>
    <w:rsid w:val="00D257AF"/>
    <w:rsid w:val="00D33CC6"/>
    <w:rsid w:val="00D57B1B"/>
    <w:rsid w:val="00D57E1A"/>
    <w:rsid w:val="00D940E1"/>
    <w:rsid w:val="00DD414F"/>
    <w:rsid w:val="00E27F61"/>
    <w:rsid w:val="00E425D1"/>
    <w:rsid w:val="00E56ECA"/>
    <w:rsid w:val="00E75607"/>
    <w:rsid w:val="00EA656D"/>
    <w:rsid w:val="00EB2745"/>
    <w:rsid w:val="00ED0132"/>
    <w:rsid w:val="00ED36D6"/>
    <w:rsid w:val="00EE2E8E"/>
    <w:rsid w:val="00F06B5F"/>
    <w:rsid w:val="00F071AE"/>
    <w:rsid w:val="00F251E6"/>
    <w:rsid w:val="00F268D8"/>
    <w:rsid w:val="00F40D1F"/>
    <w:rsid w:val="00F63F90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2025-02-05T12:16:00Z</cp:lastPrinted>
  <dcterms:created xsi:type="dcterms:W3CDTF">2025-10-06T21:52:00Z</dcterms:created>
  <dcterms:modified xsi:type="dcterms:W3CDTF">2025-10-06T21:52:00Z</dcterms:modified>
</cp:coreProperties>
</file>