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DB40" w14:textId="7D859093" w:rsidR="0076263F" w:rsidRPr="0076263F" w:rsidRDefault="0076263F" w:rsidP="00EA3FA5">
      <w:pPr>
        <w:spacing w:after="0" w:line="240" w:lineRule="auto"/>
        <w:jc w:val="center"/>
      </w:pPr>
      <w:r w:rsidRPr="0076263F">
        <w:rPr>
          <w:b/>
          <w:bCs/>
        </w:rPr>
        <w:t xml:space="preserve">Indicação nº </w:t>
      </w:r>
      <w:r>
        <w:rPr>
          <w:b/>
          <w:bCs/>
        </w:rPr>
        <w:t>54</w:t>
      </w:r>
      <w:r w:rsidRPr="0076263F">
        <w:rPr>
          <w:b/>
          <w:bCs/>
        </w:rPr>
        <w:t>/2025</w:t>
      </w:r>
    </w:p>
    <w:p w14:paraId="449CE172" w14:textId="4ABBCD6D" w:rsidR="0076263F" w:rsidRPr="0076263F" w:rsidRDefault="0076263F" w:rsidP="00EA3FA5">
      <w:pPr>
        <w:spacing w:after="0" w:line="240" w:lineRule="auto"/>
        <w:jc w:val="center"/>
      </w:pPr>
      <w:r w:rsidRPr="0076263F">
        <w:rPr>
          <w:b/>
          <w:bCs/>
        </w:rPr>
        <w:t>Autor: Vereador Claudecir Rocha Lopes</w:t>
      </w:r>
      <w:r w:rsidR="00EA3FA5">
        <w:rPr>
          <w:b/>
          <w:bCs/>
        </w:rPr>
        <w:br/>
      </w:r>
    </w:p>
    <w:p w14:paraId="6F993097" w14:textId="741F2D2F" w:rsidR="00E47C13" w:rsidRPr="00C44951" w:rsidRDefault="0076263F" w:rsidP="00EA3FA5">
      <w:pPr>
        <w:ind w:left="4253"/>
        <w:jc w:val="both"/>
        <w:rPr>
          <w:rFonts w:ascii="Tahoma" w:hAnsi="Tahoma" w:cs="Tahoma"/>
        </w:rPr>
      </w:pPr>
      <w:r w:rsidRPr="00C44951">
        <w:rPr>
          <w:rFonts w:ascii="Tahoma" w:hAnsi="Tahoma" w:cs="Tahoma"/>
          <w:b/>
          <w:bCs/>
        </w:rPr>
        <w:t>Ementa:</w:t>
      </w:r>
      <w:r w:rsidR="00E47C13" w:rsidRPr="00C44951">
        <w:rPr>
          <w:rFonts w:ascii="Tahoma" w:hAnsi="Tahoma" w:cs="Tahoma"/>
          <w:b/>
          <w:bCs/>
        </w:rPr>
        <w:t xml:space="preserve"> </w:t>
      </w:r>
      <w:r w:rsidR="00EA3FA5" w:rsidRPr="00C44951">
        <w:rPr>
          <w:rFonts w:ascii="Tahoma" w:hAnsi="Tahoma" w:cs="Tahoma"/>
        </w:rPr>
        <w:t>Indica estudo de viabilidade para ampliação dos atendimentos no Centro Social da Vila Aurora, com equipe multiprofissional, visando atender também pessoas com dificuldade de deslocamento.</w:t>
      </w:r>
    </w:p>
    <w:p w14:paraId="748458E2" w14:textId="66FC38F4" w:rsidR="00EA3FA5" w:rsidRPr="00EA3FA5" w:rsidRDefault="00EA3FA5" w:rsidP="00EA3FA5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EA3FA5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O Vereador Claudecir Rocha Lopes, no uso de suas atribuições legais e regimentais, com fundamento no artigo 113 do Regimento Interno desta Casa Legislativa, indica ao Excelentíssimo Senhor Prefeito Municipal que seja realizado estudo de viabilidade para a ampliação dos atendimentos realizados no Centro Social da Vila Aurora, com a atuação de equipe multiprofissional — incluindo, mas não se limitando </w:t>
      </w:r>
      <w:r w:rsidRPr="00C44951">
        <w:rPr>
          <w:rFonts w:ascii="Tahoma" w:eastAsia="Times New Roman" w:hAnsi="Tahoma" w:cs="Tahoma"/>
          <w:kern w:val="0"/>
          <w:lang w:eastAsia="pt-BR"/>
          <w14:ligatures w14:val="none"/>
        </w:rPr>
        <w:t>a profissionais</w:t>
      </w:r>
      <w:r w:rsidRPr="00EA3FA5">
        <w:rPr>
          <w:rFonts w:ascii="Tahoma" w:eastAsia="Times New Roman" w:hAnsi="Tahoma" w:cs="Tahoma"/>
          <w:kern w:val="0"/>
          <w:lang w:eastAsia="pt-BR"/>
          <w14:ligatures w14:val="none"/>
        </w:rPr>
        <w:t xml:space="preserve"> da saúde, assistência social e psicologia.</w:t>
      </w:r>
    </w:p>
    <w:p w14:paraId="1452CB71" w14:textId="77777777" w:rsidR="00EA3FA5" w:rsidRPr="00EA3FA5" w:rsidRDefault="00EA3FA5" w:rsidP="00EA3FA5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EA3FA5">
        <w:rPr>
          <w:rFonts w:ascii="Tahoma" w:eastAsia="Times New Roman" w:hAnsi="Tahoma" w:cs="Tahoma"/>
          <w:kern w:val="0"/>
          <w:lang w:eastAsia="pt-BR"/>
          <w14:ligatures w14:val="none"/>
        </w:rPr>
        <w:t>A medida visa descentralizar parte dos serviços atualmente concentrados no Centro de Saúde Central, beneficiando especialmente moradores da região, com destaque para gestantes, cadeirantes, idosos e portadores de necessidades especiais que enfrentam maiores dificuldades de locomoção.</w:t>
      </w:r>
    </w:p>
    <w:p w14:paraId="5D6B3E98" w14:textId="77777777" w:rsidR="00EA3FA5" w:rsidRPr="00C44951" w:rsidRDefault="00E47C13" w:rsidP="00EA3FA5">
      <w:pPr>
        <w:spacing w:before="100" w:beforeAutospacing="1" w:after="100" w:afterAutospacing="1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E47C13">
        <w:rPr>
          <w:rFonts w:ascii="Tahoma" w:hAnsi="Tahoma" w:cs="Tahoma"/>
          <w:b/>
          <w:bCs/>
        </w:rPr>
        <w:t>Justificativa:</w:t>
      </w:r>
      <w:r w:rsidR="00EA3FA5" w:rsidRPr="00C44951">
        <w:rPr>
          <w:rFonts w:ascii="Tahoma" w:hAnsi="Tahoma" w:cs="Tahoma"/>
          <w:b/>
          <w:bCs/>
        </w:rPr>
        <w:t xml:space="preserve"> </w:t>
      </w:r>
      <w:r w:rsidR="00EA3FA5" w:rsidRPr="00C44951">
        <w:rPr>
          <w:rFonts w:ascii="Tahoma" w:eastAsia="Times New Roman" w:hAnsi="Tahoma" w:cs="Tahoma"/>
          <w:kern w:val="0"/>
          <w:lang w:eastAsia="pt-BR"/>
          <w14:ligatures w14:val="none"/>
        </w:rPr>
        <w:t>A descentralização dos atendimentos básicos e de apoio multiprofissional contribui significativamente para a melhoria do acesso aos serviços públicos de saúde e assistência social. A ampliação dos atendimentos no Centro Social da Vila Aurora proporcionará maior comodidade e qualidade no acolhimento da população local, especialmente das pessoas que enfrentam limitações para se deslocar até o Centro de Saúde Central.</w:t>
      </w:r>
    </w:p>
    <w:p w14:paraId="764D3F55" w14:textId="77777777" w:rsidR="00EA3FA5" w:rsidRPr="00EA3FA5" w:rsidRDefault="00EA3FA5" w:rsidP="00EA3FA5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EA3FA5">
        <w:rPr>
          <w:rFonts w:ascii="Tahoma" w:eastAsia="Times New Roman" w:hAnsi="Tahoma" w:cs="Tahoma"/>
          <w:kern w:val="0"/>
          <w:lang w:eastAsia="pt-BR"/>
          <w14:ligatures w14:val="none"/>
        </w:rPr>
        <w:t>Grupos como gestantes, idosos, cadeirantes e portadores de necessidades especiais serão diretamente beneficiados com essa medida, que poderá abranger orientações de saúde, apoio psicológico, encaminhamentos sociais, entre outros atendimentos de forma mais próxima da comunidade.</w:t>
      </w:r>
    </w:p>
    <w:p w14:paraId="0C839239" w14:textId="77777777" w:rsidR="00EA3FA5" w:rsidRPr="00EA3FA5" w:rsidRDefault="00EA3FA5" w:rsidP="00EA3FA5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kern w:val="0"/>
          <w:lang w:eastAsia="pt-BR"/>
          <w14:ligatures w14:val="none"/>
        </w:rPr>
      </w:pPr>
      <w:r w:rsidRPr="00EA3FA5">
        <w:rPr>
          <w:rFonts w:ascii="Tahoma" w:eastAsia="Times New Roman" w:hAnsi="Tahoma" w:cs="Tahoma"/>
          <w:kern w:val="0"/>
          <w:lang w:eastAsia="pt-BR"/>
          <w14:ligatures w14:val="none"/>
        </w:rPr>
        <w:t>Dessa forma, espera-se promover maior inclusão, melhorar a qualidade dos serviços prestados e fortalecer os vínculos comunitários, tornando o acesso à saúde e assistência mais humanizado e eficiente. Contamos com o apoio do Poder Executivo para análise e possível implementação da proposta.</w:t>
      </w:r>
    </w:p>
    <w:p w14:paraId="3FE90BB0" w14:textId="6A6D60E1" w:rsidR="00C44951" w:rsidRDefault="00E47C13" w:rsidP="00EA3FA5">
      <w:pPr>
        <w:jc w:val="both"/>
        <w:rPr>
          <w:b/>
          <w:bCs/>
        </w:rPr>
      </w:pPr>
      <w:r w:rsidRPr="00E47C13">
        <w:rPr>
          <w:b/>
          <w:bCs/>
        </w:rPr>
        <w:t>Sala das Sessões, 04 de abril de 2025</w:t>
      </w:r>
      <w:r w:rsidR="00C44951">
        <w:rPr>
          <w:b/>
          <w:bCs/>
        </w:rPr>
        <w:t>.</w:t>
      </w:r>
    </w:p>
    <w:p w14:paraId="53F49E65" w14:textId="77777777" w:rsidR="00C44951" w:rsidRDefault="00C44951" w:rsidP="00C44951">
      <w:pPr>
        <w:jc w:val="center"/>
      </w:pPr>
    </w:p>
    <w:p w14:paraId="712810D0" w14:textId="08F46182" w:rsidR="00990069" w:rsidRDefault="00E47C13" w:rsidP="00BC7010">
      <w:pPr>
        <w:jc w:val="center"/>
      </w:pPr>
      <w:r w:rsidRPr="00E47C13">
        <w:br/>
      </w:r>
      <w:r w:rsidRPr="00E47C13">
        <w:rPr>
          <w:b/>
          <w:bCs/>
        </w:rPr>
        <w:t>Claudecir Rocha Lopes</w:t>
      </w:r>
      <w:r w:rsidRPr="00E47C13">
        <w:br/>
      </w:r>
      <w:r w:rsidRPr="00E47C13">
        <w:rPr>
          <w:b/>
          <w:bCs/>
        </w:rPr>
        <w:t>Vereador</w:t>
      </w:r>
      <w:r w:rsidR="00C44951">
        <w:rPr>
          <w:b/>
          <w:bCs/>
        </w:rPr>
        <w:t>/UN</w:t>
      </w:r>
    </w:p>
    <w:sectPr w:rsidR="00990069" w:rsidSect="0076263F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63F"/>
    <w:rsid w:val="004E7BDB"/>
    <w:rsid w:val="0076263F"/>
    <w:rsid w:val="008804D9"/>
    <w:rsid w:val="00990069"/>
    <w:rsid w:val="009D7EE7"/>
    <w:rsid w:val="00BC7010"/>
    <w:rsid w:val="00BD3FA3"/>
    <w:rsid w:val="00C44951"/>
    <w:rsid w:val="00E47C13"/>
    <w:rsid w:val="00EA3FA5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E5C3B"/>
  <w15:chartTrackingRefBased/>
  <w15:docId w15:val="{90413E80-09BE-496B-BD74-DCAE639C1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626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26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26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26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26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26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26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26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26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26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26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26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263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263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26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26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26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26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26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626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26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626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26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6263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263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6263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26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263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26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4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PAULINHO BANDEIRA</cp:lastModifiedBy>
  <cp:revision>3</cp:revision>
  <cp:lastPrinted>2025-04-04T16:35:00Z</cp:lastPrinted>
  <dcterms:created xsi:type="dcterms:W3CDTF">2025-04-14T13:27:00Z</dcterms:created>
  <dcterms:modified xsi:type="dcterms:W3CDTF">2025-04-14T13:27:00Z</dcterms:modified>
</cp:coreProperties>
</file>