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0E" w:rsidRPr="00881AF0" w:rsidRDefault="00BA160E" w:rsidP="00BA160E">
      <w:pPr>
        <w:rPr>
          <w:sz w:val="22"/>
          <w:szCs w:val="22"/>
        </w:rPr>
      </w:pPr>
    </w:p>
    <w:p w:rsidR="003B79C2" w:rsidRPr="00881AF0" w:rsidRDefault="003B79C2" w:rsidP="00BA160E">
      <w:pPr>
        <w:rPr>
          <w:sz w:val="22"/>
          <w:szCs w:val="22"/>
        </w:rPr>
      </w:pPr>
    </w:p>
    <w:p w:rsidR="003B79C2" w:rsidRPr="00881AF0" w:rsidRDefault="003B79C2" w:rsidP="00BA160E">
      <w:pPr>
        <w:rPr>
          <w:sz w:val="22"/>
          <w:szCs w:val="22"/>
        </w:rPr>
      </w:pPr>
    </w:p>
    <w:p w:rsidR="00BA160E" w:rsidRPr="00881AF0" w:rsidRDefault="00BA160E" w:rsidP="00BA160E">
      <w:pPr>
        <w:pStyle w:val="Ttulo7"/>
        <w:ind w:left="708" w:firstLine="708"/>
        <w:jc w:val="center"/>
        <w:rPr>
          <w:b/>
          <w:sz w:val="22"/>
          <w:szCs w:val="22"/>
          <w:u w:val="single"/>
        </w:rPr>
      </w:pPr>
    </w:p>
    <w:p w:rsidR="00BA160E" w:rsidRPr="00881AF0" w:rsidRDefault="00BA160E" w:rsidP="00881AF0">
      <w:pPr>
        <w:pStyle w:val="Ttulo7"/>
        <w:ind w:left="708" w:firstLine="708"/>
        <w:rPr>
          <w:b/>
          <w:sz w:val="22"/>
          <w:szCs w:val="22"/>
          <w:u w:val="single"/>
        </w:rPr>
      </w:pPr>
      <w:r w:rsidRPr="00881AF0">
        <w:rPr>
          <w:b/>
          <w:sz w:val="22"/>
          <w:szCs w:val="22"/>
          <w:u w:val="single"/>
        </w:rPr>
        <w:t>PROJETO DE LEI COMPLEMENTAR Nº</w:t>
      </w:r>
      <w:r w:rsidR="001803C4" w:rsidRPr="00881AF0">
        <w:rPr>
          <w:b/>
          <w:sz w:val="22"/>
          <w:szCs w:val="22"/>
          <w:u w:val="single"/>
        </w:rPr>
        <w:t xml:space="preserve"> </w:t>
      </w:r>
      <w:r w:rsidRPr="00881AF0">
        <w:rPr>
          <w:b/>
          <w:sz w:val="22"/>
          <w:szCs w:val="22"/>
          <w:u w:val="single"/>
        </w:rPr>
        <w:t>006/2020</w:t>
      </w:r>
    </w:p>
    <w:p w:rsidR="00BA160E" w:rsidRPr="00881AF0" w:rsidRDefault="00BA160E" w:rsidP="00BA160E">
      <w:pPr>
        <w:jc w:val="center"/>
        <w:rPr>
          <w:sz w:val="22"/>
          <w:szCs w:val="22"/>
        </w:rPr>
      </w:pPr>
    </w:p>
    <w:p w:rsidR="00EC40B2" w:rsidRPr="00881AF0" w:rsidRDefault="00EC40B2" w:rsidP="00BA160E">
      <w:pPr>
        <w:jc w:val="center"/>
        <w:rPr>
          <w:sz w:val="22"/>
          <w:szCs w:val="22"/>
        </w:rPr>
      </w:pPr>
    </w:p>
    <w:tbl>
      <w:tblPr>
        <w:tblpPr w:leftFromText="141" w:rightFromText="141" w:vertAnchor="text" w:horzAnchor="margin" w:tblpXSpec="right" w:tblpY="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5"/>
      </w:tblGrid>
      <w:tr w:rsidR="00EC40B2" w:rsidRPr="00881AF0" w:rsidTr="000E787E">
        <w:trPr>
          <w:cantSplit/>
          <w:trHeight w:val="1268"/>
        </w:trPr>
        <w:tc>
          <w:tcPr>
            <w:tcW w:w="8005" w:type="dxa"/>
            <w:tcBorders>
              <w:top w:val="nil"/>
              <w:left w:val="nil"/>
              <w:bottom w:val="nil"/>
              <w:right w:val="nil"/>
            </w:tcBorders>
          </w:tcPr>
          <w:p w:rsidR="00BA160E" w:rsidRPr="00881AF0" w:rsidRDefault="003B79C2" w:rsidP="00BA160E">
            <w:pPr>
              <w:pStyle w:val="Recuodecorpodetexto"/>
              <w:ind w:firstLine="0"/>
              <w:rPr>
                <w:b/>
                <w:sz w:val="22"/>
                <w:szCs w:val="22"/>
              </w:rPr>
            </w:pPr>
            <w:r w:rsidRPr="00881AF0">
              <w:rPr>
                <w:rFonts w:eastAsia="MS Gothic"/>
                <w:b/>
                <w:bCs/>
                <w:sz w:val="22"/>
                <w:szCs w:val="22"/>
              </w:rPr>
              <w:t>ALTERA A LEI COMPLEMENTAR 051/2016 E A LEI COMPLEMENTAR 052/2016 QUE FIXA O SUBSÍDIO DO PREFEITO, VICE-PREFEITO, DE VEREADOR E PRESIDENTE DA CÂMARA, DO MUNICÍPIO DE ANCHIETA, ESTADO DE SANTA CATARINA, PARA OS EXERC</w:t>
            </w:r>
            <w:r w:rsidR="00427821" w:rsidRPr="00881AF0">
              <w:rPr>
                <w:rFonts w:eastAsia="MS Gothic"/>
                <w:b/>
                <w:bCs/>
                <w:sz w:val="22"/>
                <w:szCs w:val="22"/>
              </w:rPr>
              <w:t>ÍCIOS DE 2021 A 202</w:t>
            </w:r>
            <w:r w:rsidRPr="00881AF0">
              <w:rPr>
                <w:rFonts w:eastAsia="MS Gothic"/>
                <w:b/>
                <w:bCs/>
                <w:sz w:val="22"/>
                <w:szCs w:val="22"/>
              </w:rPr>
              <w:t xml:space="preserve">4 E DÁ OUTRAS PROVIDENCIAS. </w:t>
            </w:r>
          </w:p>
        </w:tc>
      </w:tr>
    </w:tbl>
    <w:p w:rsidR="00BA160E" w:rsidRPr="00881AF0" w:rsidRDefault="00BA160E" w:rsidP="00BA160E">
      <w:pPr>
        <w:pStyle w:val="Recuodecorpodetexto2"/>
        <w:spacing w:before="120" w:line="276" w:lineRule="auto"/>
        <w:ind w:left="0" w:firstLine="709"/>
        <w:jc w:val="both"/>
        <w:rPr>
          <w:sz w:val="22"/>
          <w:szCs w:val="22"/>
        </w:rPr>
      </w:pPr>
    </w:p>
    <w:p w:rsidR="00EC40B2" w:rsidRPr="00881AF0" w:rsidRDefault="00BA160E" w:rsidP="00BA160E">
      <w:pPr>
        <w:pStyle w:val="Recuodecorpodetexto2"/>
        <w:spacing w:before="120" w:line="276" w:lineRule="auto"/>
        <w:jc w:val="both"/>
        <w:rPr>
          <w:sz w:val="22"/>
          <w:szCs w:val="22"/>
        </w:rPr>
      </w:pPr>
      <w:r w:rsidRPr="00881AF0">
        <w:rPr>
          <w:sz w:val="22"/>
          <w:szCs w:val="22"/>
        </w:rPr>
        <w:t xml:space="preserve">       </w:t>
      </w:r>
    </w:p>
    <w:p w:rsidR="00EC40B2" w:rsidRPr="00881AF0" w:rsidRDefault="00EC40B2" w:rsidP="00BA160E">
      <w:pPr>
        <w:pStyle w:val="Recuodecorpodetexto2"/>
        <w:spacing w:before="120" w:line="276" w:lineRule="auto"/>
        <w:jc w:val="both"/>
        <w:rPr>
          <w:sz w:val="22"/>
          <w:szCs w:val="22"/>
        </w:rPr>
      </w:pPr>
    </w:p>
    <w:p w:rsidR="00EC40B2" w:rsidRPr="00881AF0" w:rsidRDefault="00EC40B2" w:rsidP="00BA160E">
      <w:pPr>
        <w:pStyle w:val="Recuodecorpodetexto2"/>
        <w:spacing w:before="120" w:line="276" w:lineRule="auto"/>
        <w:jc w:val="both"/>
        <w:rPr>
          <w:sz w:val="22"/>
          <w:szCs w:val="22"/>
        </w:rPr>
      </w:pPr>
    </w:p>
    <w:p w:rsidR="00EC40B2" w:rsidRPr="00881AF0" w:rsidRDefault="00EC40B2" w:rsidP="00BA160E">
      <w:pPr>
        <w:pStyle w:val="Recuodecorpodetexto2"/>
        <w:spacing w:before="120" w:line="276" w:lineRule="auto"/>
        <w:jc w:val="both"/>
        <w:rPr>
          <w:sz w:val="22"/>
          <w:szCs w:val="22"/>
        </w:rPr>
      </w:pPr>
    </w:p>
    <w:p w:rsidR="00BA160E" w:rsidRPr="00881AF0" w:rsidRDefault="00EC40B2" w:rsidP="00BA160E">
      <w:pPr>
        <w:pStyle w:val="Recuodecorpodetexto2"/>
        <w:spacing w:before="120" w:line="276" w:lineRule="auto"/>
        <w:jc w:val="both"/>
        <w:rPr>
          <w:sz w:val="22"/>
          <w:szCs w:val="22"/>
        </w:rPr>
      </w:pPr>
      <w:r w:rsidRPr="00881AF0">
        <w:rPr>
          <w:sz w:val="22"/>
          <w:szCs w:val="22"/>
        </w:rPr>
        <w:t xml:space="preserve">      </w:t>
      </w:r>
      <w:r w:rsidR="00BA160E" w:rsidRPr="00881AF0">
        <w:rPr>
          <w:sz w:val="22"/>
          <w:szCs w:val="22"/>
        </w:rPr>
        <w:t xml:space="preserve">O Prefeito do Município de Anchieta, Estado de Santa Catarina,   </w:t>
      </w:r>
    </w:p>
    <w:p w:rsidR="00BA160E" w:rsidRPr="00881AF0" w:rsidRDefault="00BA160E" w:rsidP="00BA160E">
      <w:pPr>
        <w:pStyle w:val="Recuodecorpodetexto2"/>
        <w:spacing w:before="120" w:line="276" w:lineRule="auto"/>
        <w:ind w:left="0" w:firstLine="709"/>
        <w:jc w:val="both"/>
        <w:rPr>
          <w:sz w:val="22"/>
          <w:szCs w:val="22"/>
        </w:rPr>
      </w:pPr>
      <w:r w:rsidRPr="00881AF0">
        <w:rPr>
          <w:sz w:val="22"/>
          <w:szCs w:val="22"/>
        </w:rPr>
        <w:t xml:space="preserve">Faço saber a todos os habitantes deste Município, que a Câmara de Vereadores aprovou e eu sanciono a seguinte Lei:                                      </w:t>
      </w:r>
    </w:p>
    <w:p w:rsidR="00BA160E" w:rsidRPr="00881AF0" w:rsidRDefault="00BA160E" w:rsidP="00BA160E">
      <w:pPr>
        <w:spacing w:before="120" w:after="120" w:line="276" w:lineRule="auto"/>
        <w:ind w:firstLine="709"/>
        <w:jc w:val="both"/>
        <w:rPr>
          <w:sz w:val="22"/>
          <w:szCs w:val="22"/>
        </w:rPr>
      </w:pPr>
      <w:r w:rsidRPr="00881AF0">
        <w:rPr>
          <w:b/>
          <w:bCs/>
          <w:sz w:val="22"/>
          <w:szCs w:val="22"/>
        </w:rPr>
        <w:t> Art. 1.º</w:t>
      </w:r>
      <w:r w:rsidR="001803C4" w:rsidRPr="00881AF0">
        <w:rPr>
          <w:sz w:val="22"/>
          <w:szCs w:val="22"/>
        </w:rPr>
        <w:t xml:space="preserve"> Fica prorrogada a vigênci</w:t>
      </w:r>
      <w:r w:rsidRPr="00881AF0">
        <w:rPr>
          <w:sz w:val="22"/>
          <w:szCs w:val="22"/>
        </w:rPr>
        <w:t xml:space="preserve">a da Lei Complementar 051/2016 e da Lei Complementar 052/2016 </w:t>
      </w:r>
      <w:r w:rsidR="003B79C2" w:rsidRPr="00881AF0">
        <w:rPr>
          <w:sz w:val="22"/>
          <w:szCs w:val="22"/>
        </w:rPr>
        <w:t xml:space="preserve">até </w:t>
      </w:r>
      <w:r w:rsidR="001803C4" w:rsidRPr="00881AF0">
        <w:rPr>
          <w:sz w:val="22"/>
          <w:szCs w:val="22"/>
        </w:rPr>
        <w:t>31 de dezembro</w:t>
      </w:r>
      <w:r w:rsidRPr="00881AF0">
        <w:rPr>
          <w:sz w:val="22"/>
          <w:szCs w:val="22"/>
        </w:rPr>
        <w:t xml:space="preserve"> de 2024. </w:t>
      </w:r>
    </w:p>
    <w:p w:rsidR="00BA160E" w:rsidRPr="00881AF0" w:rsidRDefault="00BA160E" w:rsidP="00BA160E">
      <w:pPr>
        <w:spacing w:before="120" w:after="120" w:line="276" w:lineRule="auto"/>
        <w:ind w:firstLine="709"/>
        <w:jc w:val="both"/>
        <w:rPr>
          <w:rFonts w:eastAsia="Arial Unicode MS"/>
          <w:sz w:val="22"/>
          <w:szCs w:val="22"/>
          <w:lang w:eastAsia="zh-CN"/>
        </w:rPr>
      </w:pPr>
      <w:r w:rsidRPr="00881AF0">
        <w:rPr>
          <w:rFonts w:eastAsia="Arial Unicode MS"/>
          <w:b/>
          <w:bCs/>
          <w:sz w:val="22"/>
          <w:szCs w:val="22"/>
          <w:lang w:eastAsia="zh-CN"/>
        </w:rPr>
        <w:t>Art. 2.º</w:t>
      </w:r>
      <w:r w:rsidRPr="00881AF0">
        <w:rPr>
          <w:rFonts w:eastAsia="Arial Unicode MS"/>
          <w:sz w:val="22"/>
          <w:szCs w:val="22"/>
          <w:lang w:eastAsia="zh-CN"/>
        </w:rPr>
        <w:t xml:space="preserve"> As Despesas decorrentes desta lei, correrão por conta de dotações próprias do orçamento e suplementadas quando necessário.</w:t>
      </w:r>
    </w:p>
    <w:p w:rsidR="00EC40B2" w:rsidRPr="00881AF0" w:rsidRDefault="00BA160E" w:rsidP="00BA160E">
      <w:pPr>
        <w:spacing w:before="120" w:after="120" w:line="276" w:lineRule="auto"/>
        <w:ind w:firstLine="709"/>
        <w:jc w:val="both"/>
        <w:rPr>
          <w:rFonts w:eastAsia="Arial Unicode MS"/>
          <w:sz w:val="22"/>
          <w:szCs w:val="22"/>
          <w:lang w:eastAsia="zh-CN"/>
        </w:rPr>
      </w:pPr>
      <w:r w:rsidRPr="00881AF0">
        <w:rPr>
          <w:rFonts w:eastAsia="Arial Unicode MS"/>
          <w:b/>
          <w:bCs/>
          <w:sz w:val="22"/>
          <w:szCs w:val="22"/>
          <w:lang w:eastAsia="zh-CN"/>
        </w:rPr>
        <w:t>Art. 3º. -</w:t>
      </w:r>
      <w:r w:rsidRPr="00881AF0">
        <w:rPr>
          <w:rFonts w:eastAsia="Arial Unicode MS"/>
          <w:sz w:val="22"/>
          <w:szCs w:val="22"/>
          <w:lang w:eastAsia="zh-CN"/>
        </w:rPr>
        <w:t xml:space="preserve"> Esta Lei entra em vigor na data de sua publicação.</w:t>
      </w:r>
    </w:p>
    <w:p w:rsidR="00EC40B2" w:rsidRPr="00881AF0" w:rsidRDefault="00EC40B2" w:rsidP="00BA160E">
      <w:pPr>
        <w:spacing w:before="120" w:after="120" w:line="276" w:lineRule="auto"/>
        <w:ind w:firstLine="709"/>
        <w:jc w:val="both"/>
        <w:rPr>
          <w:rFonts w:eastAsia="Arial Unicode MS"/>
          <w:sz w:val="22"/>
          <w:szCs w:val="22"/>
          <w:lang w:eastAsia="zh-CN"/>
        </w:rPr>
      </w:pPr>
    </w:p>
    <w:p w:rsidR="00BA160E" w:rsidRPr="00881AF0" w:rsidRDefault="00BA160E" w:rsidP="00BA160E">
      <w:pPr>
        <w:spacing w:before="120" w:after="120" w:line="276" w:lineRule="auto"/>
        <w:ind w:firstLine="709"/>
        <w:jc w:val="both"/>
        <w:rPr>
          <w:rFonts w:eastAsia="Arial Unicode MS"/>
          <w:sz w:val="22"/>
          <w:szCs w:val="22"/>
          <w:lang w:eastAsia="zh-CN"/>
        </w:rPr>
      </w:pPr>
      <w:r w:rsidRPr="00881AF0">
        <w:rPr>
          <w:rFonts w:eastAsia="Arial Unicode MS"/>
          <w:b/>
          <w:bCs/>
          <w:sz w:val="22"/>
          <w:szCs w:val="22"/>
          <w:lang w:eastAsia="zh-CN"/>
        </w:rPr>
        <w:t xml:space="preserve"> </w:t>
      </w:r>
      <w:r w:rsidRPr="00881AF0">
        <w:rPr>
          <w:rFonts w:eastAsia="Arial Unicode MS"/>
          <w:bCs/>
          <w:sz w:val="22"/>
          <w:szCs w:val="22"/>
          <w:lang w:eastAsia="zh-CN"/>
        </w:rPr>
        <w:t>CÂMARA DE VEREADORES DE ANCHIETA (SC),</w:t>
      </w:r>
      <w:r w:rsidRPr="00881AF0">
        <w:rPr>
          <w:sz w:val="22"/>
          <w:szCs w:val="22"/>
        </w:rPr>
        <w:t xml:space="preserve"> em 22 junho de 2020.</w:t>
      </w:r>
    </w:p>
    <w:p w:rsidR="00BA160E" w:rsidRPr="00881AF0" w:rsidRDefault="00BA160E" w:rsidP="00BA160E">
      <w:pPr>
        <w:spacing w:before="120" w:after="120" w:line="276" w:lineRule="auto"/>
        <w:ind w:firstLine="709"/>
        <w:rPr>
          <w:sz w:val="22"/>
          <w:szCs w:val="22"/>
        </w:rPr>
      </w:pPr>
    </w:p>
    <w:p w:rsidR="00EC40B2" w:rsidRPr="00881AF0" w:rsidRDefault="00EC40B2" w:rsidP="00EC40B2">
      <w:pPr>
        <w:spacing w:line="360" w:lineRule="auto"/>
        <w:jc w:val="both"/>
        <w:rPr>
          <w:sz w:val="22"/>
          <w:szCs w:val="22"/>
        </w:rPr>
      </w:pPr>
    </w:p>
    <w:p w:rsidR="00EC40B2" w:rsidRPr="00881AF0" w:rsidRDefault="00EC40B2" w:rsidP="00EC40B2">
      <w:pPr>
        <w:spacing w:line="360" w:lineRule="auto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__________________               __________________             ____________________</w:t>
      </w: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Neri Gaspar                               Vilson Luiz Rosato                           Ivo Schaeffer</w:t>
      </w: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 xml:space="preserve">    Presidente                                 Vice Presidente                                 1º Secretário  </w:t>
      </w: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________________</w:t>
      </w:r>
    </w:p>
    <w:p w:rsidR="00EC40B2" w:rsidRPr="00881AF0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Mario Luiz Signor</w:t>
      </w:r>
    </w:p>
    <w:p w:rsidR="00BA160E" w:rsidRDefault="00EC40B2" w:rsidP="00EC40B2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2º Secretário</w:t>
      </w:r>
    </w:p>
    <w:p w:rsidR="00881AF0" w:rsidRDefault="00881AF0" w:rsidP="00EC40B2">
      <w:pPr>
        <w:shd w:val="clear" w:color="auto" w:fill="FFFFFF"/>
        <w:jc w:val="center"/>
        <w:rPr>
          <w:sz w:val="22"/>
          <w:szCs w:val="22"/>
        </w:rPr>
      </w:pPr>
    </w:p>
    <w:p w:rsidR="00881AF0" w:rsidRDefault="00881AF0" w:rsidP="00EC40B2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EC40B2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EC40B2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pacing w:before="120" w:after="120" w:line="276" w:lineRule="auto"/>
        <w:jc w:val="center"/>
        <w:rPr>
          <w:b/>
          <w:bCs/>
          <w:sz w:val="22"/>
          <w:szCs w:val="22"/>
        </w:rPr>
      </w:pPr>
      <w:r w:rsidRPr="00881AF0">
        <w:rPr>
          <w:b/>
          <w:bCs/>
          <w:sz w:val="22"/>
          <w:szCs w:val="22"/>
        </w:rPr>
        <w:lastRenderedPageBreak/>
        <w:t>JUSTIFICATIVA</w:t>
      </w:r>
    </w:p>
    <w:p w:rsidR="00881AF0" w:rsidRPr="00881AF0" w:rsidRDefault="00881AF0" w:rsidP="00881AF0">
      <w:pPr>
        <w:jc w:val="both"/>
        <w:rPr>
          <w:color w:val="000000"/>
          <w:sz w:val="22"/>
          <w:szCs w:val="22"/>
        </w:rPr>
      </w:pPr>
    </w:p>
    <w:p w:rsidR="00881AF0" w:rsidRPr="00881AF0" w:rsidRDefault="00881AF0" w:rsidP="00881AF0">
      <w:pPr>
        <w:jc w:val="both"/>
        <w:rPr>
          <w:color w:val="000000"/>
          <w:sz w:val="22"/>
          <w:szCs w:val="22"/>
        </w:rPr>
      </w:pPr>
      <w:r w:rsidRPr="00881AF0">
        <w:rPr>
          <w:color w:val="000000"/>
          <w:sz w:val="22"/>
          <w:szCs w:val="22"/>
        </w:rPr>
        <w:t>ILUSTRÍSSIMOS VEREADORES, ILUSTRÍSSIMAS VEREADORAS;</w:t>
      </w:r>
    </w:p>
    <w:p w:rsidR="00881AF0" w:rsidRPr="00881AF0" w:rsidRDefault="00881AF0" w:rsidP="00881AF0">
      <w:pPr>
        <w:ind w:left="708" w:firstLine="708"/>
        <w:jc w:val="both"/>
        <w:rPr>
          <w:color w:val="000000"/>
          <w:sz w:val="22"/>
          <w:szCs w:val="22"/>
        </w:rPr>
      </w:pPr>
    </w:p>
    <w:p w:rsidR="00881AF0" w:rsidRPr="00881AF0" w:rsidRDefault="00881AF0" w:rsidP="00881AF0">
      <w:pPr>
        <w:pStyle w:val="Recuodecorpodetexto"/>
        <w:ind w:firstLine="709"/>
        <w:rPr>
          <w:rFonts w:eastAsia="MS Gothic"/>
          <w:b/>
          <w:bCs/>
          <w:sz w:val="22"/>
          <w:szCs w:val="22"/>
        </w:rPr>
      </w:pPr>
      <w:r w:rsidRPr="00881AF0">
        <w:rPr>
          <w:color w:val="000000"/>
          <w:sz w:val="22"/>
          <w:szCs w:val="22"/>
        </w:rPr>
        <w:t>Temos a satisfação de submeter à elevada apreciação de Vossas Excelências, o Projeto de Lei que</w:t>
      </w:r>
      <w:r w:rsidRPr="00881AF0">
        <w:rPr>
          <w:rFonts w:eastAsia="MS Gothic"/>
          <w:b/>
          <w:bCs/>
          <w:sz w:val="22"/>
          <w:szCs w:val="22"/>
        </w:rPr>
        <w:t xml:space="preserve"> ALTERA A LEI COMPLEMENTAR 051/2016 E A LEI COMPLEMENTAR 052/2016 QUE FIXA O SUBSÍDIO DO PREFEITO, VICE-PREFEITO, DE VEREADOR E PRESIDENTE DA CÂMARA, DO MUNICÍPIO DE ANCHIETA, ESTADO DE SANTA CATARINA, PARA OS EXERCÍCIOS DE 2021 A 2024 E DÁ OUTRAS PROVIDENCIAS</w:t>
      </w:r>
    </w:p>
    <w:p w:rsidR="00881AF0" w:rsidRPr="00881AF0" w:rsidRDefault="00881AF0" w:rsidP="00881AF0">
      <w:pPr>
        <w:pStyle w:val="Recuodecorpodetexto"/>
        <w:ind w:firstLine="709"/>
        <w:rPr>
          <w:rFonts w:eastAsia="MS Gothic"/>
          <w:b/>
          <w:bCs/>
          <w:sz w:val="22"/>
          <w:szCs w:val="22"/>
        </w:rPr>
      </w:pPr>
    </w:p>
    <w:p w:rsidR="00881AF0" w:rsidRPr="00881AF0" w:rsidRDefault="00881AF0" w:rsidP="00881AF0">
      <w:pPr>
        <w:pStyle w:val="Recuodecorpodetexto"/>
        <w:ind w:firstLine="709"/>
        <w:rPr>
          <w:rFonts w:eastAsia="MS Gothic"/>
          <w:bCs/>
          <w:sz w:val="22"/>
          <w:szCs w:val="22"/>
        </w:rPr>
      </w:pPr>
      <w:r w:rsidRPr="00881AF0">
        <w:rPr>
          <w:rFonts w:eastAsia="MS Gothic"/>
          <w:bCs/>
          <w:sz w:val="22"/>
          <w:szCs w:val="22"/>
        </w:rPr>
        <w:t xml:space="preserve">A reapresentação da matéria já rejeitada no Projeto de Lei Complementar 005/2020 é necessária pelas seguintes razões: </w:t>
      </w:r>
    </w:p>
    <w:p w:rsidR="00881AF0" w:rsidRPr="00881AF0" w:rsidRDefault="00881AF0" w:rsidP="00881AF0">
      <w:pPr>
        <w:pStyle w:val="Recuodecorpodetexto"/>
        <w:ind w:firstLine="709"/>
        <w:rPr>
          <w:rFonts w:eastAsia="MS Gothic"/>
          <w:b/>
          <w:bCs/>
          <w:sz w:val="22"/>
          <w:szCs w:val="22"/>
        </w:rPr>
      </w:pPr>
    </w:p>
    <w:p w:rsidR="00881AF0" w:rsidRPr="00881AF0" w:rsidRDefault="00881AF0" w:rsidP="00881AF0">
      <w:pPr>
        <w:pStyle w:val="Recuodecorpodetexto"/>
        <w:ind w:firstLine="709"/>
        <w:rPr>
          <w:sz w:val="22"/>
          <w:szCs w:val="22"/>
        </w:rPr>
      </w:pPr>
      <w:r w:rsidRPr="00881AF0">
        <w:rPr>
          <w:rFonts w:eastAsia="MS Gothic"/>
          <w:bCs/>
          <w:sz w:val="22"/>
          <w:szCs w:val="22"/>
        </w:rPr>
        <w:t xml:space="preserve">I </w:t>
      </w:r>
      <w:r w:rsidRPr="00881AF0">
        <w:rPr>
          <w:rFonts w:eastAsia="MS Gothic"/>
          <w:b/>
          <w:bCs/>
          <w:sz w:val="22"/>
          <w:szCs w:val="22"/>
        </w:rPr>
        <w:t xml:space="preserve">- </w:t>
      </w:r>
      <w:r w:rsidRPr="00881AF0">
        <w:rPr>
          <w:sz w:val="22"/>
          <w:szCs w:val="22"/>
        </w:rPr>
        <w:t xml:space="preserve">o inciso VI, do art. 37 da Lei Orgânica Municipal estabelece que compete a Câmara Municipal fixar por lei de sua iniciativa os subsídios do Prefeito, do Vice-prefeito, dos Secretários Municipais, do Presidente da Câmara e dos Vereadores, até seis meses antes de findar a legislatura e, se não fizer nesse prazo, atualizar-se-á o valor vigente. </w:t>
      </w:r>
    </w:p>
    <w:p w:rsidR="00881AF0" w:rsidRPr="00881AF0" w:rsidRDefault="00881AF0" w:rsidP="00881AF0">
      <w:pPr>
        <w:pStyle w:val="Recuodecorpodetexto"/>
        <w:ind w:firstLine="709"/>
        <w:rPr>
          <w:sz w:val="22"/>
          <w:szCs w:val="22"/>
        </w:rPr>
      </w:pPr>
      <w:r w:rsidRPr="00881AF0">
        <w:rPr>
          <w:sz w:val="22"/>
          <w:szCs w:val="22"/>
        </w:rPr>
        <w:t xml:space="preserve">II – com a rejeição do </w:t>
      </w:r>
      <w:r w:rsidRPr="00881AF0">
        <w:rPr>
          <w:color w:val="000000"/>
          <w:sz w:val="22"/>
          <w:szCs w:val="22"/>
        </w:rPr>
        <w:t xml:space="preserve">Projeto de Lei Complementar nº 005/2020 não foram fixados </w:t>
      </w:r>
      <w:r w:rsidRPr="00881AF0">
        <w:rPr>
          <w:sz w:val="22"/>
          <w:szCs w:val="22"/>
        </w:rPr>
        <w:t>subsídios do Prefeito, do Vice-Prefeito, dos Secretários Municipais, do Presidente da Câmara e dos Vereadores</w:t>
      </w:r>
      <w:r w:rsidRPr="00881AF0">
        <w:rPr>
          <w:color w:val="000000"/>
          <w:sz w:val="22"/>
          <w:szCs w:val="22"/>
        </w:rPr>
        <w:t xml:space="preserve"> no prazo estabelecido no </w:t>
      </w:r>
      <w:r w:rsidRPr="00881AF0">
        <w:rPr>
          <w:sz w:val="22"/>
          <w:szCs w:val="22"/>
        </w:rPr>
        <w:t xml:space="preserve">o inciso VI, do art. 37 da Lei Orgânica Municipal; </w:t>
      </w:r>
    </w:p>
    <w:p w:rsidR="00881AF0" w:rsidRPr="00881AF0" w:rsidRDefault="00881AF0" w:rsidP="00881AF0">
      <w:pPr>
        <w:pStyle w:val="Recuodecorpodetexto"/>
        <w:ind w:firstLine="709"/>
        <w:rPr>
          <w:sz w:val="22"/>
          <w:szCs w:val="22"/>
        </w:rPr>
      </w:pPr>
      <w:r w:rsidRPr="00881AF0">
        <w:rPr>
          <w:sz w:val="22"/>
          <w:szCs w:val="22"/>
        </w:rPr>
        <w:t xml:space="preserve">III – a revisão geral anual de subsídio e vencimentos no Município de Anchieta é janeiro de cada ano; </w:t>
      </w:r>
    </w:p>
    <w:p w:rsidR="00881AF0" w:rsidRPr="00881AF0" w:rsidRDefault="00881AF0" w:rsidP="00881AF0">
      <w:pPr>
        <w:pStyle w:val="Recuodecorpodetexto"/>
        <w:ind w:firstLine="709"/>
        <w:rPr>
          <w:sz w:val="22"/>
          <w:szCs w:val="22"/>
        </w:rPr>
      </w:pPr>
      <w:r w:rsidRPr="00881AF0">
        <w:rPr>
          <w:sz w:val="22"/>
          <w:szCs w:val="22"/>
        </w:rPr>
        <w:t xml:space="preserve">IV – os subsídios vigentes foram fixados nas leis complementares nº 51/2016 e nº 52/2016 para vigorarem até 31.12.2020, razão determinante para prorrogar tal vigência sob pena de não se ter valor básico em vigor </w:t>
      </w:r>
      <w:r w:rsidR="00F431B4">
        <w:rPr>
          <w:sz w:val="22"/>
          <w:szCs w:val="22"/>
        </w:rPr>
        <w:t>na próxima data base municipal.</w:t>
      </w:r>
      <w:bookmarkStart w:id="0" w:name="_GoBack"/>
      <w:bookmarkEnd w:id="0"/>
    </w:p>
    <w:p w:rsidR="00881AF0" w:rsidRPr="00881AF0" w:rsidRDefault="00881AF0" w:rsidP="00881AF0">
      <w:pPr>
        <w:spacing w:before="120" w:after="120"/>
        <w:ind w:firstLine="709"/>
        <w:jc w:val="both"/>
        <w:rPr>
          <w:color w:val="000000"/>
          <w:sz w:val="22"/>
          <w:szCs w:val="22"/>
          <w:shd w:val="clear" w:color="auto" w:fill="FFFFFF"/>
        </w:rPr>
      </w:pPr>
      <w:r w:rsidRPr="00881AF0">
        <w:rPr>
          <w:color w:val="000000"/>
          <w:sz w:val="22"/>
          <w:szCs w:val="22"/>
          <w:shd w:val="clear" w:color="auto" w:fill="FFFFFF"/>
        </w:rPr>
        <w:t xml:space="preserve">Requer a tramitação da proposta pelo </w:t>
      </w:r>
      <w:r w:rsidRPr="00881AF0">
        <w:rPr>
          <w:b/>
          <w:bCs/>
          <w:color w:val="000000"/>
          <w:sz w:val="22"/>
          <w:szCs w:val="22"/>
          <w:shd w:val="clear" w:color="auto" w:fill="FFFFFF"/>
        </w:rPr>
        <w:t>Regime de Urgência</w:t>
      </w:r>
      <w:r w:rsidRPr="00881AF0">
        <w:rPr>
          <w:color w:val="000000"/>
          <w:sz w:val="22"/>
          <w:szCs w:val="22"/>
          <w:shd w:val="clear" w:color="auto" w:fill="FFFFFF"/>
        </w:rPr>
        <w:t xml:space="preserve"> </w:t>
      </w:r>
      <w:r w:rsidRPr="00881AF0">
        <w:rPr>
          <w:b/>
          <w:color w:val="000000"/>
          <w:sz w:val="22"/>
          <w:szCs w:val="22"/>
          <w:shd w:val="clear" w:color="auto" w:fill="FFFFFF"/>
        </w:rPr>
        <w:t>Especial.</w:t>
      </w:r>
      <w:r w:rsidRPr="00881AF0">
        <w:rPr>
          <w:color w:val="000000"/>
          <w:sz w:val="22"/>
          <w:szCs w:val="22"/>
          <w:shd w:val="clear" w:color="auto" w:fill="FFFFFF"/>
        </w:rPr>
        <w:t xml:space="preserve"> </w:t>
      </w:r>
    </w:p>
    <w:p w:rsidR="00881AF0" w:rsidRPr="00881AF0" w:rsidRDefault="00881AF0" w:rsidP="00881AF0">
      <w:pPr>
        <w:spacing w:before="120" w:after="12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881AF0">
        <w:rPr>
          <w:rFonts w:eastAsia="Calibri"/>
          <w:sz w:val="22"/>
          <w:szCs w:val="22"/>
          <w:lang w:eastAsia="en-US"/>
        </w:rPr>
        <w:t>Certo de contar com o necessário apoio a esta propositura, apresentamos a Vossas Excelências, protestos de elevado apreço e distinta consideração e solicitamos a aprovação deste projeto de Lei.</w:t>
      </w:r>
    </w:p>
    <w:p w:rsidR="00881AF0" w:rsidRPr="00881AF0" w:rsidRDefault="00881AF0" w:rsidP="00881AF0">
      <w:pPr>
        <w:spacing w:before="120" w:after="120" w:line="276" w:lineRule="auto"/>
        <w:ind w:firstLine="709"/>
        <w:jc w:val="both"/>
        <w:rPr>
          <w:rFonts w:eastAsia="Arial Unicode MS"/>
          <w:sz w:val="22"/>
          <w:szCs w:val="22"/>
          <w:lang w:eastAsia="zh-CN"/>
        </w:rPr>
      </w:pPr>
      <w:r w:rsidRPr="00881AF0">
        <w:rPr>
          <w:rFonts w:eastAsia="Arial Unicode MS"/>
          <w:bCs/>
          <w:sz w:val="22"/>
          <w:szCs w:val="22"/>
          <w:lang w:eastAsia="zh-CN"/>
        </w:rPr>
        <w:t>CÂMARA DE VEREADORES DE ANCHIETA (SC),</w:t>
      </w:r>
      <w:r w:rsidRPr="00881AF0">
        <w:rPr>
          <w:sz w:val="22"/>
          <w:szCs w:val="22"/>
        </w:rPr>
        <w:t xml:space="preserve"> em 22 junho de 2020.</w:t>
      </w:r>
    </w:p>
    <w:p w:rsidR="00881AF0" w:rsidRPr="00881AF0" w:rsidRDefault="00881AF0" w:rsidP="00881AF0">
      <w:pPr>
        <w:spacing w:before="120" w:after="120" w:line="276" w:lineRule="auto"/>
        <w:ind w:firstLine="709"/>
        <w:rPr>
          <w:sz w:val="22"/>
          <w:szCs w:val="22"/>
        </w:rPr>
      </w:pPr>
    </w:p>
    <w:p w:rsidR="00881AF0" w:rsidRPr="00881AF0" w:rsidRDefault="00881AF0" w:rsidP="00881AF0">
      <w:pPr>
        <w:spacing w:line="360" w:lineRule="auto"/>
        <w:jc w:val="both"/>
        <w:rPr>
          <w:sz w:val="22"/>
          <w:szCs w:val="22"/>
        </w:rPr>
      </w:pPr>
    </w:p>
    <w:p w:rsidR="00881AF0" w:rsidRPr="00881AF0" w:rsidRDefault="00881AF0" w:rsidP="00881AF0">
      <w:pPr>
        <w:spacing w:line="360" w:lineRule="auto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__________________               __________________             ____________________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Neri Gaspar                               Vilson Luiz Rosato                           Ivo Schaeffer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 xml:space="preserve">    Presidente                                 Vice Presidente                                 1º Secretário  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________________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Mario Luiz Signor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  <w:r w:rsidRPr="00881AF0">
        <w:rPr>
          <w:sz w:val="22"/>
          <w:szCs w:val="22"/>
        </w:rPr>
        <w:t>2º Secretário</w:t>
      </w:r>
    </w:p>
    <w:p w:rsidR="00881AF0" w:rsidRPr="00881AF0" w:rsidRDefault="00881AF0" w:rsidP="00881AF0">
      <w:pPr>
        <w:shd w:val="clear" w:color="auto" w:fill="FFFFFF"/>
        <w:jc w:val="center"/>
        <w:rPr>
          <w:sz w:val="22"/>
          <w:szCs w:val="22"/>
        </w:rPr>
      </w:pPr>
    </w:p>
    <w:p w:rsidR="00881AF0" w:rsidRPr="00881AF0" w:rsidRDefault="00881AF0" w:rsidP="00EC40B2">
      <w:pPr>
        <w:shd w:val="clear" w:color="auto" w:fill="FFFFFF"/>
        <w:jc w:val="center"/>
        <w:rPr>
          <w:sz w:val="22"/>
          <w:szCs w:val="22"/>
        </w:rPr>
      </w:pPr>
    </w:p>
    <w:sectPr w:rsidR="00881AF0" w:rsidRPr="00881AF0" w:rsidSect="00EC40B2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0E"/>
    <w:rsid w:val="00114519"/>
    <w:rsid w:val="001803C4"/>
    <w:rsid w:val="003B79C2"/>
    <w:rsid w:val="00427821"/>
    <w:rsid w:val="00881AF0"/>
    <w:rsid w:val="00BA160E"/>
    <w:rsid w:val="00E80DB4"/>
    <w:rsid w:val="00EC40B2"/>
    <w:rsid w:val="00F4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7B688-7C2A-4EA3-945B-71204F76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BA160E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9"/>
    <w:rsid w:val="00BA160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BA160E"/>
    <w:pPr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A160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BA160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A160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A160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A160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79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79C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Secretaria</cp:lastModifiedBy>
  <cp:revision>4</cp:revision>
  <cp:lastPrinted>2020-06-22T18:36:00Z</cp:lastPrinted>
  <dcterms:created xsi:type="dcterms:W3CDTF">2020-06-22T18:37:00Z</dcterms:created>
  <dcterms:modified xsi:type="dcterms:W3CDTF">2020-06-23T17:58:00Z</dcterms:modified>
</cp:coreProperties>
</file>